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202</w:t>
      </w:r>
      <w:r w:rsidR="001148A1">
        <w:rPr>
          <w:rFonts w:ascii="宋体" w:eastAsia="宋体" w:hAnsi="宋体" w:cs="宋体"/>
          <w:b/>
          <w:sz w:val="28"/>
          <w:szCs w:val="28"/>
        </w:rPr>
        <w:t>6</w:t>
      </w:r>
      <w:r w:rsidRPr="00842D92">
        <w:rPr>
          <w:rFonts w:ascii="宋体" w:eastAsia="宋体" w:hAnsi="宋体" w:cs="宋体" w:hint="eastAsia"/>
          <w:b/>
          <w:sz w:val="28"/>
          <w:szCs w:val="28"/>
        </w:rPr>
        <w:t>年第</w:t>
      </w:r>
      <w:r w:rsidR="003C6DA0">
        <w:rPr>
          <w:rFonts w:ascii="宋体" w:eastAsia="宋体" w:hAnsi="宋体" w:cs="宋体"/>
          <w:b/>
          <w:sz w:val="28"/>
          <w:szCs w:val="28"/>
        </w:rPr>
        <w:t>3</w:t>
      </w:r>
      <w:r w:rsidRPr="00842D92">
        <w:rPr>
          <w:rFonts w:ascii="宋体" w:eastAsia="宋体" w:hAnsi="宋体" w:cs="宋体" w:hint="eastAsia"/>
          <w:b/>
          <w:sz w:val="28"/>
          <w:szCs w:val="28"/>
        </w:rPr>
        <w:t>周</w:t>
      </w:r>
    </w:p>
    <w:p w:rsidR="002D1E5D" w:rsidRPr="00842D92" w:rsidRDefault="00B45EF4" w:rsidP="002D1E5D">
      <w:pPr>
        <w:spacing w:line="360" w:lineRule="auto"/>
        <w:jc w:val="center"/>
        <w:rPr>
          <w:rFonts w:ascii="宋体" w:eastAsia="宋体" w:hAnsi="宋体" w:cs="宋体"/>
          <w:b/>
          <w:sz w:val="28"/>
          <w:szCs w:val="28"/>
        </w:rPr>
      </w:pPr>
      <w:r>
        <w:rPr>
          <w:rFonts w:ascii="宋体" w:eastAsia="宋体" w:hAnsi="宋体" w:cs="宋体" w:hint="eastAsia"/>
          <w:b/>
          <w:sz w:val="28"/>
          <w:szCs w:val="28"/>
        </w:rPr>
        <w:t>中国</w:t>
      </w:r>
      <w:r w:rsidR="002D1E5D" w:rsidRPr="00842D92">
        <w:rPr>
          <w:rFonts w:ascii="宋体" w:eastAsia="宋体" w:hAnsi="宋体" w:cs="宋体" w:hint="eastAsia"/>
          <w:b/>
          <w:sz w:val="28"/>
          <w:szCs w:val="28"/>
        </w:rPr>
        <w:t>大陆学者发表的结核病英文文章摘要</w:t>
      </w:r>
    </w:p>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w:t>
      </w:r>
      <w:r w:rsidR="001F654D">
        <w:rPr>
          <w:rFonts w:ascii="宋体" w:eastAsia="宋体" w:hAnsi="宋体" w:cs="宋体" w:hint="eastAsia"/>
          <w:b/>
          <w:sz w:val="28"/>
          <w:szCs w:val="28"/>
        </w:rPr>
        <w:t>1</w:t>
      </w:r>
      <w:r w:rsidR="001F654D">
        <w:rPr>
          <w:rFonts w:ascii="宋体" w:eastAsia="宋体" w:hAnsi="宋体" w:cs="宋体"/>
          <w:b/>
          <w:sz w:val="28"/>
          <w:szCs w:val="28"/>
        </w:rPr>
        <w:t>8</w:t>
      </w:r>
      <w:r w:rsidRPr="00842D92">
        <w:rPr>
          <w:rFonts w:ascii="宋体" w:eastAsia="宋体" w:hAnsi="宋体" w:cs="宋体" w:hint="eastAsia"/>
          <w:b/>
          <w:sz w:val="28"/>
          <w:szCs w:val="28"/>
        </w:rPr>
        <w:t>篇）</w:t>
      </w:r>
    </w:p>
    <w:p w:rsidR="002D1E5D" w:rsidRPr="003F76D8" w:rsidRDefault="002D1E5D" w:rsidP="002D1E5D">
      <w:pPr>
        <w:jc w:val="left"/>
        <w:rPr>
          <w:rFonts w:ascii="宋体" w:eastAsia="宋体" w:hAnsi="宋体" w:cs="宋体"/>
          <w:szCs w:val="24"/>
        </w:rPr>
      </w:pPr>
    </w:p>
    <w:p w:rsidR="002D1E5D" w:rsidRPr="00842D92" w:rsidRDefault="002D1E5D" w:rsidP="002D1E5D">
      <w:pPr>
        <w:jc w:val="left"/>
        <w:rPr>
          <w:rFonts w:ascii="宋体" w:eastAsia="宋体" w:hAnsi="宋体" w:cs="宋体"/>
          <w:b/>
          <w:color w:val="FF0000"/>
          <w:szCs w:val="24"/>
        </w:rPr>
      </w:pPr>
      <w:r w:rsidRPr="00842D92">
        <w:rPr>
          <w:rFonts w:ascii="宋体" w:eastAsia="宋体" w:hAnsi="宋体" w:cs="宋体" w:hint="eastAsia"/>
          <w:b/>
          <w:color w:val="FF0000"/>
          <w:szCs w:val="24"/>
        </w:rPr>
        <w:t>PubMed  Publication date: 202</w:t>
      </w:r>
      <w:r w:rsidR="00A73204">
        <w:rPr>
          <w:rFonts w:ascii="宋体" w:eastAsia="宋体" w:hAnsi="宋体" w:cs="宋体"/>
          <w:b/>
          <w:color w:val="FF0000"/>
          <w:szCs w:val="24"/>
        </w:rPr>
        <w:t>6</w:t>
      </w:r>
      <w:r w:rsidR="000E3E6F" w:rsidRPr="00842D92">
        <w:rPr>
          <w:rFonts w:ascii="宋体" w:eastAsia="宋体" w:hAnsi="宋体" w:cs="宋体" w:hint="eastAsia"/>
          <w:b/>
          <w:color w:val="FF0000"/>
          <w:szCs w:val="24"/>
        </w:rPr>
        <w:t>/</w:t>
      </w:r>
      <w:r w:rsidR="00960D79">
        <w:rPr>
          <w:rFonts w:ascii="宋体" w:eastAsia="宋体" w:hAnsi="宋体" w:cs="宋体"/>
          <w:b/>
          <w:color w:val="FF0000"/>
          <w:szCs w:val="24"/>
        </w:rPr>
        <w:t>1</w:t>
      </w:r>
      <w:r w:rsidRPr="00842D92">
        <w:rPr>
          <w:rFonts w:ascii="宋体" w:eastAsia="宋体" w:hAnsi="宋体" w:cs="宋体" w:hint="eastAsia"/>
          <w:b/>
          <w:color w:val="FF0000"/>
          <w:szCs w:val="24"/>
        </w:rPr>
        <w:t>/</w:t>
      </w:r>
      <w:r w:rsidR="003C6DA0">
        <w:rPr>
          <w:rFonts w:ascii="宋体" w:eastAsia="宋体" w:hAnsi="宋体" w:cs="宋体"/>
          <w:b/>
          <w:color w:val="FF0000"/>
          <w:szCs w:val="24"/>
        </w:rPr>
        <w:t>12</w:t>
      </w:r>
      <w:r w:rsidRPr="00842D92">
        <w:rPr>
          <w:rFonts w:ascii="宋体" w:eastAsia="宋体" w:hAnsi="宋体" w:cs="宋体" w:hint="eastAsia"/>
          <w:b/>
          <w:color w:val="FF0000"/>
          <w:szCs w:val="24"/>
        </w:rPr>
        <w:t>---202</w:t>
      </w:r>
      <w:r w:rsidR="001148A1">
        <w:rPr>
          <w:rFonts w:ascii="宋体" w:eastAsia="宋体" w:hAnsi="宋体" w:cs="宋体"/>
          <w:b/>
          <w:color w:val="FF0000"/>
          <w:szCs w:val="24"/>
        </w:rPr>
        <w:t>6</w:t>
      </w:r>
      <w:r w:rsidRPr="00842D92">
        <w:rPr>
          <w:rFonts w:ascii="宋体" w:eastAsia="宋体" w:hAnsi="宋体" w:cs="宋体" w:hint="eastAsia"/>
          <w:b/>
          <w:color w:val="FF0000"/>
          <w:szCs w:val="24"/>
        </w:rPr>
        <w:t>/</w:t>
      </w:r>
      <w:r w:rsidR="00960D79">
        <w:rPr>
          <w:rFonts w:ascii="宋体" w:eastAsia="宋体" w:hAnsi="宋体" w:cs="宋体"/>
          <w:b/>
          <w:color w:val="FF0000"/>
          <w:szCs w:val="24"/>
        </w:rPr>
        <w:t>1</w:t>
      </w:r>
      <w:r w:rsidRPr="00842D92">
        <w:rPr>
          <w:rFonts w:ascii="宋体" w:eastAsia="宋体" w:hAnsi="宋体" w:cs="宋体" w:hint="eastAsia"/>
          <w:b/>
          <w:color w:val="FF0000"/>
          <w:szCs w:val="24"/>
        </w:rPr>
        <w:t>/</w:t>
      </w:r>
      <w:r w:rsidR="00A73204">
        <w:rPr>
          <w:rFonts w:ascii="宋体" w:eastAsia="宋体" w:hAnsi="宋体" w:cs="宋体"/>
          <w:b/>
          <w:color w:val="FF0000"/>
          <w:szCs w:val="24"/>
        </w:rPr>
        <w:t>1</w:t>
      </w:r>
      <w:r w:rsidR="003C6DA0">
        <w:rPr>
          <w:rFonts w:ascii="宋体" w:eastAsia="宋体" w:hAnsi="宋体" w:cs="宋体"/>
          <w:b/>
          <w:color w:val="FF0000"/>
          <w:szCs w:val="24"/>
        </w:rPr>
        <w:t>8</w:t>
      </w:r>
    </w:p>
    <w:p w:rsidR="002D1E5D" w:rsidRDefault="002D1E5D" w:rsidP="002D1E5D">
      <w:pPr>
        <w:jc w:val="left"/>
        <w:rPr>
          <w:rFonts w:ascii="宋体" w:eastAsia="宋体" w:hAnsi="宋体" w:cs="宋体"/>
          <w:b/>
          <w:color w:val="FF0000"/>
          <w:szCs w:val="21"/>
        </w:rPr>
      </w:pPr>
      <w:r w:rsidRPr="00842D92">
        <w:rPr>
          <w:rFonts w:ascii="宋体" w:eastAsia="宋体" w:hAnsi="宋体" w:cs="宋体" w:hint="eastAsia"/>
          <w:b/>
          <w:color w:val="FF0000"/>
          <w:szCs w:val="21"/>
        </w:rPr>
        <w:t>(tuberculosis[Title/Abstract]) AND (English[Language]) AND</w:t>
      </w:r>
      <w:r w:rsidRPr="00842D92">
        <w:rPr>
          <w:rFonts w:ascii="宋体" w:eastAsia="宋体" w:hAnsi="宋体" w:cs="宋体"/>
          <w:b/>
          <w:color w:val="FF0000"/>
          <w:szCs w:val="21"/>
        </w:rPr>
        <w:t xml:space="preserve"> </w:t>
      </w:r>
      <w:r w:rsidRPr="00842D92">
        <w:rPr>
          <w:rFonts w:ascii="宋体" w:eastAsia="宋体" w:hAnsi="宋体" w:cs="宋体" w:hint="eastAsia"/>
          <w:b/>
          <w:color w:val="FF0000"/>
          <w:szCs w:val="21"/>
        </w:rPr>
        <w:t>(China[Affiliation])</w:t>
      </w:r>
    </w:p>
    <w:p w:rsidR="003C12BF" w:rsidRPr="003C12BF" w:rsidRDefault="003C12BF" w:rsidP="003C12BF">
      <w:pPr>
        <w:pStyle w:val="a3"/>
        <w:rPr>
          <w:rFonts w:hAnsi="宋体" w:cs="宋体"/>
        </w:rPr>
      </w:pPr>
    </w:p>
    <w:p w:rsidR="00F10B7E" w:rsidRPr="00123BA0" w:rsidRDefault="00753214" w:rsidP="00F10B7E">
      <w:pPr>
        <w:rPr>
          <w:rFonts w:ascii="宋体" w:eastAsia="宋体" w:hAnsi="宋体" w:cs="宋体"/>
          <w:b/>
          <w:color w:val="FF0000"/>
          <w:szCs w:val="24"/>
        </w:rPr>
      </w:pPr>
      <w:r>
        <w:rPr>
          <w:rFonts w:ascii="宋体" w:eastAsia="宋体" w:hAnsi="宋体" w:cs="宋体"/>
          <w:b/>
          <w:color w:val="FF0000"/>
          <w:szCs w:val="24"/>
        </w:rPr>
        <w:t>1</w:t>
      </w:r>
      <w:r w:rsidR="00F10B7E" w:rsidRPr="00123BA0">
        <w:rPr>
          <w:rFonts w:ascii="宋体" w:eastAsia="宋体" w:hAnsi="宋体" w:cs="宋体"/>
          <w:b/>
          <w:color w:val="FF0000"/>
          <w:szCs w:val="24"/>
        </w:rPr>
        <w:t xml:space="preserve">. Mol Ther. 2026 Jan 3:S1525-0016(25)01138-4. doi: 10.1016/j.ymthe.2025.12.062. </w:t>
      </w:r>
    </w:p>
    <w:p w:rsidR="00F10B7E" w:rsidRPr="00123BA0" w:rsidRDefault="00F10B7E" w:rsidP="00F10B7E">
      <w:pPr>
        <w:rPr>
          <w:rFonts w:ascii="宋体" w:eastAsia="宋体" w:hAnsi="宋体" w:cs="宋体"/>
          <w:b/>
          <w:color w:val="FF0000"/>
          <w:szCs w:val="24"/>
        </w:rPr>
      </w:pPr>
      <w:r w:rsidRPr="00123BA0">
        <w:rPr>
          <w:rFonts w:ascii="宋体" w:eastAsia="宋体" w:hAnsi="宋体" w:cs="宋体"/>
          <w:b/>
          <w:color w:val="FF0000"/>
          <w:szCs w:val="24"/>
        </w:rPr>
        <w:t>Online ahead of print.</w:t>
      </w:r>
    </w:p>
    <w:p w:rsidR="00F10B7E" w:rsidRPr="000A13C2" w:rsidRDefault="00F10B7E" w:rsidP="00F10B7E">
      <w:pPr>
        <w:rPr>
          <w:rFonts w:ascii="宋体" w:eastAsia="宋体" w:hAnsi="宋体" w:cs="宋体"/>
          <w:color w:val="000000" w:themeColor="text1"/>
          <w:szCs w:val="24"/>
        </w:rPr>
      </w:pPr>
    </w:p>
    <w:p w:rsidR="00F10B7E" w:rsidRPr="000A13C2" w:rsidRDefault="00F10B7E" w:rsidP="00F10B7E">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A CD40-OX40 co-stimulatory circuit orchestrates protective CD4(+) T cell </w:t>
      </w:r>
    </w:p>
    <w:p w:rsidR="00F10B7E" w:rsidRPr="000A13C2" w:rsidRDefault="00F10B7E" w:rsidP="00F10B7E">
      <w:pPr>
        <w:rPr>
          <w:rFonts w:ascii="宋体" w:eastAsia="宋体" w:hAnsi="宋体" w:cs="宋体"/>
          <w:color w:val="000000" w:themeColor="text1"/>
          <w:szCs w:val="24"/>
        </w:rPr>
      </w:pPr>
      <w:r w:rsidRPr="000A13C2">
        <w:rPr>
          <w:rFonts w:ascii="宋体" w:eastAsia="宋体" w:hAnsi="宋体" w:cs="宋体"/>
          <w:color w:val="000000" w:themeColor="text1"/>
          <w:szCs w:val="24"/>
        </w:rPr>
        <w:t>immunity in tuberculosis.</w:t>
      </w:r>
    </w:p>
    <w:p w:rsidR="00F10B7E" w:rsidRPr="000A13C2" w:rsidRDefault="00F10B7E" w:rsidP="00F10B7E">
      <w:pPr>
        <w:rPr>
          <w:rFonts w:ascii="宋体" w:eastAsia="宋体" w:hAnsi="宋体" w:cs="宋体"/>
          <w:color w:val="000000" w:themeColor="text1"/>
          <w:szCs w:val="24"/>
        </w:rPr>
      </w:pPr>
    </w:p>
    <w:p w:rsidR="00F10B7E" w:rsidRPr="000A13C2" w:rsidRDefault="00F10B7E" w:rsidP="00F10B7E">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Zhang X(1), Yang J(1), Li F(2), Wang Y(1), Li Z(1), Wang W(3), Hu Y(1), Shi </w:t>
      </w:r>
    </w:p>
    <w:p w:rsidR="00F10B7E" w:rsidRPr="000A13C2" w:rsidRDefault="00F10B7E" w:rsidP="00F10B7E">
      <w:pPr>
        <w:rPr>
          <w:rFonts w:ascii="宋体" w:eastAsia="宋体" w:hAnsi="宋体" w:cs="宋体"/>
          <w:color w:val="000000" w:themeColor="text1"/>
          <w:szCs w:val="24"/>
        </w:rPr>
      </w:pPr>
      <w:r w:rsidRPr="000A13C2">
        <w:rPr>
          <w:rFonts w:ascii="宋体" w:eastAsia="宋体" w:hAnsi="宋体" w:cs="宋体"/>
          <w:color w:val="000000" w:themeColor="text1"/>
          <w:szCs w:val="24"/>
        </w:rPr>
        <w:t>C(1), Pan F(4), Feng C(5), Wang Y(6), Yang Q(3), Chen X(1), Cai Y(7).</w:t>
      </w:r>
    </w:p>
    <w:p w:rsidR="00F10B7E" w:rsidRDefault="00F10B7E" w:rsidP="00F10B7E">
      <w:pPr>
        <w:rPr>
          <w:rFonts w:ascii="宋体" w:eastAsia="宋体" w:hAnsi="宋体" w:cs="宋体"/>
          <w:color w:val="000000" w:themeColor="text1"/>
          <w:szCs w:val="24"/>
        </w:rPr>
      </w:pPr>
    </w:p>
    <w:p w:rsidR="00F10B7E" w:rsidRPr="00540226" w:rsidRDefault="00F10B7E" w:rsidP="00F10B7E">
      <w:pPr>
        <w:rPr>
          <w:rFonts w:ascii="宋体" w:eastAsia="宋体" w:hAnsi="宋体" w:cs="宋体"/>
          <w:b/>
          <w:color w:val="0070C0"/>
          <w:szCs w:val="24"/>
        </w:rPr>
      </w:pPr>
      <w:r w:rsidRPr="00540226">
        <w:rPr>
          <w:rFonts w:ascii="宋体" w:eastAsia="宋体" w:hAnsi="宋体" w:cs="宋体"/>
          <w:b/>
          <w:color w:val="0070C0"/>
          <w:szCs w:val="24"/>
        </w:rPr>
        <w:t>Ximeng Zhang, Jing Yang, Fuxiang Li, Yu Wang, Zhaodong Li, Wenfei Wang, Yunlong Hu, Chenyan Shi, Fan Pan, Carl Feng, Yejun Wang, Qianting Yang, Xinchun Chen, Yi Cai</w:t>
      </w:r>
      <w:r w:rsidR="006857AE">
        <w:rPr>
          <w:rFonts w:ascii="宋体" w:eastAsia="宋体" w:hAnsi="宋体" w:cs="宋体" w:hint="eastAsia"/>
          <w:b/>
          <w:color w:val="0070C0"/>
          <w:szCs w:val="24"/>
        </w:rPr>
        <w:t>*</w:t>
      </w:r>
    </w:p>
    <w:p w:rsidR="00F10B7E" w:rsidRPr="006857AE" w:rsidRDefault="006857AE" w:rsidP="006857AE">
      <w:pPr>
        <w:rPr>
          <w:rFonts w:ascii="宋体" w:eastAsia="宋体" w:hAnsi="宋体" w:cs="宋体"/>
          <w:b/>
          <w:color w:val="0070C0"/>
          <w:szCs w:val="24"/>
        </w:rPr>
      </w:pPr>
      <w:r w:rsidRPr="006857AE">
        <w:rPr>
          <w:rFonts w:ascii="宋体" w:eastAsia="宋体" w:hAnsi="宋体" w:cs="宋体"/>
          <w:b/>
          <w:color w:val="0070C0"/>
          <w:szCs w:val="24"/>
        </w:rPr>
        <w:t>* Correspondence should be addressed to Yi Cai</w:t>
      </w:r>
      <w:r w:rsidRPr="006857AE">
        <w:rPr>
          <w:rFonts w:ascii="宋体" w:eastAsia="宋体" w:hAnsi="宋体" w:cs="宋体" w:hint="eastAsia"/>
          <w:b/>
          <w:color w:val="0070C0"/>
          <w:szCs w:val="24"/>
        </w:rPr>
        <w:t xml:space="preserve"> </w:t>
      </w:r>
      <w:r w:rsidRPr="006857AE">
        <w:rPr>
          <w:rFonts w:ascii="宋体" w:eastAsia="宋体" w:hAnsi="宋体" w:cs="宋体"/>
          <w:b/>
          <w:color w:val="0070C0"/>
          <w:szCs w:val="24"/>
        </w:rPr>
        <w:t>(caiyi0113@szu.edu.cn)</w:t>
      </w:r>
    </w:p>
    <w:p w:rsidR="00F10B7E" w:rsidRDefault="00F10B7E" w:rsidP="00F10B7E">
      <w:pPr>
        <w:rPr>
          <w:rFonts w:ascii="宋体" w:eastAsia="宋体" w:hAnsi="宋体" w:cs="宋体"/>
          <w:color w:val="000000" w:themeColor="text1"/>
          <w:szCs w:val="24"/>
        </w:rPr>
      </w:pPr>
    </w:p>
    <w:p w:rsidR="00F10B7E" w:rsidRPr="000A13C2" w:rsidRDefault="00F10B7E" w:rsidP="00F10B7E">
      <w:pPr>
        <w:rPr>
          <w:rFonts w:ascii="宋体" w:eastAsia="宋体" w:hAnsi="宋体" w:cs="宋体"/>
          <w:color w:val="000000" w:themeColor="text1"/>
          <w:szCs w:val="24"/>
        </w:rPr>
      </w:pPr>
      <w:r w:rsidRPr="000A13C2">
        <w:rPr>
          <w:rFonts w:ascii="宋体" w:eastAsia="宋体" w:hAnsi="宋体" w:cs="宋体"/>
          <w:color w:val="000000" w:themeColor="text1"/>
          <w:szCs w:val="24"/>
        </w:rPr>
        <w:t>Author information:</w:t>
      </w:r>
    </w:p>
    <w:p w:rsidR="00F10B7E" w:rsidRPr="000A13C2" w:rsidRDefault="00F10B7E" w:rsidP="00F10B7E">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(1)Guangdong Provincial Key Laboratory of infection immunity &amp; inflammation, </w:t>
      </w:r>
    </w:p>
    <w:p w:rsidR="00F10B7E" w:rsidRPr="000A13C2" w:rsidRDefault="00F10B7E" w:rsidP="00F10B7E">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Department of Pathogen Biology, Shenzhen University Medical School, Shenzhen, </w:t>
      </w:r>
    </w:p>
    <w:p w:rsidR="00F10B7E" w:rsidRPr="000A13C2" w:rsidRDefault="00F10B7E" w:rsidP="00F10B7E">
      <w:pPr>
        <w:rPr>
          <w:rFonts w:ascii="宋体" w:eastAsia="宋体" w:hAnsi="宋体" w:cs="宋体"/>
          <w:color w:val="000000" w:themeColor="text1"/>
          <w:szCs w:val="24"/>
        </w:rPr>
      </w:pPr>
      <w:r w:rsidRPr="000A13C2">
        <w:rPr>
          <w:rFonts w:ascii="宋体" w:eastAsia="宋体" w:hAnsi="宋体" w:cs="宋体"/>
          <w:color w:val="000000" w:themeColor="text1"/>
          <w:szCs w:val="24"/>
        </w:rPr>
        <w:t>518000, China.</w:t>
      </w:r>
    </w:p>
    <w:p w:rsidR="00F10B7E" w:rsidRPr="000A13C2" w:rsidRDefault="00F10B7E" w:rsidP="00F10B7E">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(2)Laboratory Medicine, First Affiliated Hospital of Gannan Medical University, </w:t>
      </w:r>
    </w:p>
    <w:p w:rsidR="00F10B7E" w:rsidRPr="000A13C2" w:rsidRDefault="00F10B7E" w:rsidP="00F10B7E">
      <w:pPr>
        <w:rPr>
          <w:rFonts w:ascii="宋体" w:eastAsia="宋体" w:hAnsi="宋体" w:cs="宋体"/>
          <w:color w:val="000000" w:themeColor="text1"/>
          <w:szCs w:val="24"/>
        </w:rPr>
      </w:pPr>
      <w:r w:rsidRPr="000A13C2">
        <w:rPr>
          <w:rFonts w:ascii="宋体" w:eastAsia="宋体" w:hAnsi="宋体" w:cs="宋体"/>
          <w:color w:val="000000" w:themeColor="text1"/>
          <w:szCs w:val="24"/>
        </w:rPr>
        <w:t>Ganzhou, 341000, China.</w:t>
      </w:r>
    </w:p>
    <w:p w:rsidR="00F10B7E" w:rsidRPr="000A13C2" w:rsidRDefault="00F10B7E" w:rsidP="00F10B7E">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(3)National Clinical Research Center for Infectious Disease, Shenzhen Third </w:t>
      </w:r>
    </w:p>
    <w:p w:rsidR="00F10B7E" w:rsidRPr="000A13C2" w:rsidRDefault="00F10B7E" w:rsidP="00F10B7E">
      <w:pPr>
        <w:rPr>
          <w:rFonts w:ascii="宋体" w:eastAsia="宋体" w:hAnsi="宋体" w:cs="宋体"/>
          <w:color w:val="000000" w:themeColor="text1"/>
          <w:szCs w:val="24"/>
        </w:rPr>
      </w:pPr>
      <w:r w:rsidRPr="000A13C2">
        <w:rPr>
          <w:rFonts w:ascii="宋体" w:eastAsia="宋体" w:hAnsi="宋体" w:cs="宋体"/>
          <w:color w:val="000000" w:themeColor="text1"/>
          <w:szCs w:val="24"/>
        </w:rPr>
        <w:t>People's Hospital, Shenzhen, 518000, China.</w:t>
      </w:r>
    </w:p>
    <w:p w:rsidR="00F10B7E" w:rsidRPr="000A13C2" w:rsidRDefault="00F10B7E" w:rsidP="00F10B7E">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(4)Faculty of Pharmaceutical Sciences, Shenzhen University of Advanced </w:t>
      </w:r>
    </w:p>
    <w:p w:rsidR="00F10B7E" w:rsidRPr="000A13C2" w:rsidRDefault="00F10B7E" w:rsidP="00F10B7E">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Technology; Shenzhen Institute of Advanced Technology, Chinese Academy of </w:t>
      </w:r>
    </w:p>
    <w:p w:rsidR="00F10B7E" w:rsidRPr="000A13C2" w:rsidRDefault="00F10B7E" w:rsidP="00F10B7E">
      <w:pPr>
        <w:rPr>
          <w:rFonts w:ascii="宋体" w:eastAsia="宋体" w:hAnsi="宋体" w:cs="宋体"/>
          <w:color w:val="000000" w:themeColor="text1"/>
          <w:szCs w:val="24"/>
        </w:rPr>
      </w:pPr>
      <w:r w:rsidRPr="000A13C2">
        <w:rPr>
          <w:rFonts w:ascii="宋体" w:eastAsia="宋体" w:hAnsi="宋体" w:cs="宋体"/>
          <w:color w:val="000000" w:themeColor="text1"/>
          <w:szCs w:val="24"/>
        </w:rPr>
        <w:t>Sciences, Shenzhen, 518000, China.</w:t>
      </w:r>
    </w:p>
    <w:p w:rsidR="00F10B7E" w:rsidRPr="000A13C2" w:rsidRDefault="00F10B7E" w:rsidP="00F10B7E">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(5)School of Medical Sciences, Faculty of Medicine and Health, the University of </w:t>
      </w:r>
    </w:p>
    <w:p w:rsidR="00F10B7E" w:rsidRPr="000A13C2" w:rsidRDefault="00F10B7E" w:rsidP="00F10B7E">
      <w:pPr>
        <w:rPr>
          <w:rFonts w:ascii="宋体" w:eastAsia="宋体" w:hAnsi="宋体" w:cs="宋体"/>
          <w:color w:val="000000" w:themeColor="text1"/>
          <w:szCs w:val="24"/>
        </w:rPr>
      </w:pPr>
      <w:r w:rsidRPr="000A13C2">
        <w:rPr>
          <w:rFonts w:ascii="宋体" w:eastAsia="宋体" w:hAnsi="宋体" w:cs="宋体"/>
          <w:color w:val="000000" w:themeColor="text1"/>
          <w:szCs w:val="24"/>
        </w:rPr>
        <w:t>Sydney, Sydney, NSW2006, Australia.</w:t>
      </w:r>
    </w:p>
    <w:p w:rsidR="00F10B7E" w:rsidRPr="000A13C2" w:rsidRDefault="00F10B7E" w:rsidP="00F10B7E">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(6)Department of Cell Biology and Genetics, Shenzhen University Medical School, </w:t>
      </w:r>
    </w:p>
    <w:p w:rsidR="00F10B7E" w:rsidRPr="000A13C2" w:rsidRDefault="00F10B7E" w:rsidP="00F10B7E">
      <w:pPr>
        <w:rPr>
          <w:rFonts w:ascii="宋体" w:eastAsia="宋体" w:hAnsi="宋体" w:cs="宋体"/>
          <w:color w:val="000000" w:themeColor="text1"/>
          <w:szCs w:val="24"/>
        </w:rPr>
      </w:pPr>
      <w:r w:rsidRPr="000A13C2">
        <w:rPr>
          <w:rFonts w:ascii="宋体" w:eastAsia="宋体" w:hAnsi="宋体" w:cs="宋体"/>
          <w:color w:val="000000" w:themeColor="text1"/>
          <w:szCs w:val="24"/>
        </w:rPr>
        <w:t>Shenzhen, 518000, China.</w:t>
      </w:r>
    </w:p>
    <w:p w:rsidR="00F10B7E" w:rsidRPr="000A13C2" w:rsidRDefault="00F10B7E" w:rsidP="00F10B7E">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(7)Guangdong Provincial Key Laboratory of infection immunity &amp; inflammation, </w:t>
      </w:r>
    </w:p>
    <w:p w:rsidR="00F10B7E" w:rsidRPr="000A13C2" w:rsidRDefault="00F10B7E" w:rsidP="00F10B7E">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Department of Pathogen Biology, Shenzhen University Medical School, Shenzhen, </w:t>
      </w:r>
    </w:p>
    <w:p w:rsidR="00F10B7E" w:rsidRPr="000A13C2" w:rsidRDefault="00F10B7E" w:rsidP="00F10B7E">
      <w:pPr>
        <w:rPr>
          <w:rFonts w:ascii="宋体" w:eastAsia="宋体" w:hAnsi="宋体" w:cs="宋体"/>
          <w:color w:val="000000" w:themeColor="text1"/>
          <w:szCs w:val="24"/>
        </w:rPr>
      </w:pPr>
      <w:r w:rsidRPr="000A13C2">
        <w:rPr>
          <w:rFonts w:ascii="宋体" w:eastAsia="宋体" w:hAnsi="宋体" w:cs="宋体"/>
          <w:color w:val="000000" w:themeColor="text1"/>
          <w:szCs w:val="24"/>
        </w:rPr>
        <w:t>518000, China. Electronic address: caiyi0113@szu.edu.cn.</w:t>
      </w:r>
    </w:p>
    <w:p w:rsidR="00F10B7E" w:rsidRPr="000A13C2" w:rsidRDefault="00F10B7E" w:rsidP="00F10B7E">
      <w:pPr>
        <w:rPr>
          <w:rFonts w:ascii="宋体" w:eastAsia="宋体" w:hAnsi="宋体" w:cs="宋体"/>
          <w:color w:val="000000" w:themeColor="text1"/>
          <w:szCs w:val="24"/>
        </w:rPr>
      </w:pPr>
    </w:p>
    <w:p w:rsidR="00F10B7E" w:rsidRPr="000A13C2" w:rsidRDefault="00F10B7E" w:rsidP="00F10B7E">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Effective CD4+ T cell responses are essential for controlling Mycobacterium </w:t>
      </w:r>
    </w:p>
    <w:p w:rsidR="00F10B7E" w:rsidRPr="000A13C2" w:rsidRDefault="00F10B7E" w:rsidP="00F10B7E">
      <w:pPr>
        <w:rPr>
          <w:rFonts w:ascii="宋体" w:eastAsia="宋体" w:hAnsi="宋体" w:cs="宋体"/>
          <w:color w:val="000000" w:themeColor="text1"/>
          <w:szCs w:val="24"/>
        </w:rPr>
      </w:pPr>
      <w:r w:rsidRPr="000A13C2">
        <w:rPr>
          <w:rFonts w:ascii="宋体" w:eastAsia="宋体" w:hAnsi="宋体" w:cs="宋体"/>
          <w:color w:val="000000" w:themeColor="text1"/>
          <w:szCs w:val="24"/>
        </w:rPr>
        <w:lastRenderedPageBreak/>
        <w:t xml:space="preserve">tuberculosis (Mtb), but they fail to achieve sterilizing immunity in infected </w:t>
      </w:r>
    </w:p>
    <w:p w:rsidR="00F10B7E" w:rsidRPr="000A13C2" w:rsidRDefault="00F10B7E" w:rsidP="00F10B7E">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lungs. In mouse models of Mtb infection, single-cell transcriptomic profiling </w:t>
      </w:r>
    </w:p>
    <w:p w:rsidR="00F10B7E" w:rsidRPr="000A13C2" w:rsidRDefault="00F10B7E" w:rsidP="00F10B7E">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identified a dominant population of OX40+ CD4+ T cells that emerged during Mtb </w:t>
      </w:r>
    </w:p>
    <w:p w:rsidR="00F10B7E" w:rsidRPr="000A13C2" w:rsidRDefault="00F10B7E" w:rsidP="00F10B7E">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infection yet exhibited impaired effector differentiation. This dysfunction was </w:t>
      </w:r>
    </w:p>
    <w:p w:rsidR="00F10B7E" w:rsidRPr="000A13C2" w:rsidRDefault="00F10B7E" w:rsidP="00F10B7E">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linked to defective co-stimulatory signaling, corresponding to persistently low </w:t>
      </w:r>
    </w:p>
    <w:p w:rsidR="00F10B7E" w:rsidRPr="000A13C2" w:rsidRDefault="00F10B7E" w:rsidP="00F10B7E">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OX40 ligand (OX40L) expression on antigen-presenting cells. Therapeutic </w:t>
      </w:r>
    </w:p>
    <w:p w:rsidR="00F10B7E" w:rsidRPr="000A13C2" w:rsidRDefault="00F10B7E" w:rsidP="00F10B7E">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activation of OX40 restored CD4+ T cell functionality, expanded protective </w:t>
      </w:r>
    </w:p>
    <w:p w:rsidR="00F10B7E" w:rsidRPr="000A13C2" w:rsidRDefault="00F10B7E" w:rsidP="00F10B7E">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clonotypes, and reduced pulmonary bacterial burden in vivo. These effects </w:t>
      </w:r>
    </w:p>
    <w:p w:rsidR="00F10B7E" w:rsidRPr="000A13C2" w:rsidRDefault="00F10B7E" w:rsidP="00F10B7E">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required intact CD40-CD40L interactions to sustain OX40 expression and promote T </w:t>
      </w:r>
    </w:p>
    <w:p w:rsidR="00F10B7E" w:rsidRPr="000A13C2" w:rsidRDefault="00F10B7E" w:rsidP="00F10B7E">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cell differentiation, and were critically dependent on IFN-γ signaling for </w:t>
      </w:r>
    </w:p>
    <w:p w:rsidR="00F10B7E" w:rsidRPr="000A13C2" w:rsidRDefault="00F10B7E" w:rsidP="00F10B7E">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antimicrobial activity. CD40L blockade abolished the immunotherapeutic benefits </w:t>
      </w:r>
    </w:p>
    <w:p w:rsidR="00F10B7E" w:rsidRPr="000A13C2" w:rsidRDefault="00F10B7E" w:rsidP="00F10B7E">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of OX40 stimulation, revealing a cooperative CD40-OX40 axis that orchestrates </w:t>
      </w:r>
    </w:p>
    <w:p w:rsidR="00F10B7E" w:rsidRPr="000A13C2" w:rsidRDefault="00F10B7E" w:rsidP="00F10B7E">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protective immunity in tuberculosis. These findings identify impaired </w:t>
      </w:r>
    </w:p>
    <w:p w:rsidR="00F10B7E" w:rsidRPr="000A13C2" w:rsidRDefault="00F10B7E" w:rsidP="00F10B7E">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co-stimulatory signaling as a central mechanism of CD4+ T cell dysfunction </w:t>
      </w:r>
    </w:p>
    <w:p w:rsidR="00F10B7E" w:rsidRPr="000A13C2" w:rsidRDefault="00F10B7E" w:rsidP="00F10B7E">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during chronic infection and highlight this axis as a target for host-directed </w:t>
      </w:r>
    </w:p>
    <w:p w:rsidR="00F10B7E" w:rsidRPr="000A13C2" w:rsidRDefault="00F10B7E" w:rsidP="00F10B7E">
      <w:pPr>
        <w:rPr>
          <w:rFonts w:ascii="宋体" w:eastAsia="宋体" w:hAnsi="宋体" w:cs="宋体"/>
          <w:color w:val="000000" w:themeColor="text1"/>
          <w:szCs w:val="24"/>
        </w:rPr>
      </w:pPr>
      <w:r w:rsidRPr="000A13C2">
        <w:rPr>
          <w:rFonts w:ascii="宋体" w:eastAsia="宋体" w:hAnsi="宋体" w:cs="宋体"/>
          <w:color w:val="000000" w:themeColor="text1"/>
          <w:szCs w:val="24"/>
        </w:rPr>
        <w:t>immunotherapy in tuberculosis.</w:t>
      </w:r>
    </w:p>
    <w:p w:rsidR="00F10B7E" w:rsidRPr="000A13C2" w:rsidRDefault="00F10B7E" w:rsidP="00F10B7E">
      <w:pPr>
        <w:rPr>
          <w:rFonts w:ascii="宋体" w:eastAsia="宋体" w:hAnsi="宋体" w:cs="宋体"/>
          <w:color w:val="000000" w:themeColor="text1"/>
          <w:szCs w:val="24"/>
        </w:rPr>
      </w:pPr>
    </w:p>
    <w:p w:rsidR="00F10B7E" w:rsidRPr="000A13C2" w:rsidRDefault="00F10B7E" w:rsidP="00F10B7E">
      <w:pPr>
        <w:rPr>
          <w:rFonts w:ascii="宋体" w:eastAsia="宋体" w:hAnsi="宋体" w:cs="宋体"/>
          <w:color w:val="000000" w:themeColor="text1"/>
          <w:szCs w:val="24"/>
        </w:rPr>
      </w:pPr>
      <w:r w:rsidRPr="000A13C2">
        <w:rPr>
          <w:rFonts w:ascii="宋体" w:eastAsia="宋体" w:hAnsi="宋体" w:cs="宋体"/>
          <w:color w:val="000000" w:themeColor="text1"/>
          <w:szCs w:val="24"/>
        </w:rPr>
        <w:t>Copyright © 2025. Published by Elsevier Inc.</w:t>
      </w:r>
    </w:p>
    <w:p w:rsidR="00F10B7E" w:rsidRPr="000A13C2" w:rsidRDefault="00F10B7E" w:rsidP="00F10B7E">
      <w:pPr>
        <w:rPr>
          <w:rFonts w:ascii="宋体" w:eastAsia="宋体" w:hAnsi="宋体" w:cs="宋体"/>
          <w:color w:val="000000" w:themeColor="text1"/>
          <w:szCs w:val="24"/>
        </w:rPr>
      </w:pPr>
    </w:p>
    <w:p w:rsidR="00F10B7E" w:rsidRPr="000A13C2" w:rsidRDefault="00F10B7E" w:rsidP="00F10B7E">
      <w:pPr>
        <w:rPr>
          <w:rFonts w:ascii="宋体" w:eastAsia="宋体" w:hAnsi="宋体" w:cs="宋体"/>
          <w:color w:val="000000" w:themeColor="text1"/>
          <w:szCs w:val="24"/>
        </w:rPr>
      </w:pPr>
      <w:r w:rsidRPr="000A13C2">
        <w:rPr>
          <w:rFonts w:ascii="宋体" w:eastAsia="宋体" w:hAnsi="宋体" w:cs="宋体"/>
          <w:color w:val="000000" w:themeColor="text1"/>
          <w:szCs w:val="24"/>
        </w:rPr>
        <w:t>DOI: 10.1016/j.ymthe.2025.12.062</w:t>
      </w:r>
    </w:p>
    <w:p w:rsidR="00F10B7E" w:rsidRDefault="00F10B7E" w:rsidP="00F10B7E">
      <w:pPr>
        <w:rPr>
          <w:rFonts w:ascii="宋体" w:eastAsia="宋体" w:hAnsi="宋体" w:cs="宋体"/>
          <w:color w:val="000000" w:themeColor="text1"/>
          <w:szCs w:val="24"/>
        </w:rPr>
      </w:pPr>
      <w:r w:rsidRPr="000A13C2">
        <w:rPr>
          <w:rFonts w:ascii="宋体" w:eastAsia="宋体" w:hAnsi="宋体" w:cs="宋体"/>
          <w:color w:val="000000" w:themeColor="text1"/>
          <w:szCs w:val="24"/>
        </w:rPr>
        <w:t>PMID: 41486690</w:t>
      </w:r>
    </w:p>
    <w:p w:rsidR="00B8561F" w:rsidRDefault="00B8561F" w:rsidP="00F10B7E">
      <w:pPr>
        <w:rPr>
          <w:rFonts w:ascii="宋体" w:eastAsia="宋体" w:hAnsi="宋体" w:cs="宋体"/>
          <w:color w:val="000000" w:themeColor="text1"/>
          <w:szCs w:val="24"/>
        </w:rPr>
      </w:pPr>
    </w:p>
    <w:p w:rsidR="00B8561F" w:rsidRPr="0001434A" w:rsidRDefault="00753214" w:rsidP="00B8561F">
      <w:pPr>
        <w:rPr>
          <w:rFonts w:ascii="宋体" w:eastAsia="宋体" w:hAnsi="宋体" w:cs="宋体"/>
          <w:b/>
          <w:color w:val="FF0000"/>
          <w:szCs w:val="24"/>
        </w:rPr>
      </w:pPr>
      <w:r>
        <w:rPr>
          <w:rFonts w:ascii="宋体" w:eastAsia="宋体" w:hAnsi="宋体" w:cs="宋体"/>
          <w:b/>
          <w:color w:val="FF0000"/>
          <w:szCs w:val="24"/>
        </w:rPr>
        <w:t>2</w:t>
      </w:r>
      <w:r w:rsidR="00B8561F" w:rsidRPr="0001434A">
        <w:rPr>
          <w:rFonts w:ascii="宋体" w:eastAsia="宋体" w:hAnsi="宋体" w:cs="宋体"/>
          <w:b/>
          <w:color w:val="FF0000"/>
          <w:szCs w:val="24"/>
        </w:rPr>
        <w:t xml:space="preserve">. J Glob Antimicrob Resist. 2026 Jan 7:S2213-7165(25)00283-8. doi: </w:t>
      </w:r>
    </w:p>
    <w:p w:rsidR="00B8561F" w:rsidRPr="0001434A" w:rsidRDefault="00B8561F" w:rsidP="00B8561F">
      <w:pPr>
        <w:rPr>
          <w:rFonts w:ascii="宋体" w:eastAsia="宋体" w:hAnsi="宋体" w:cs="宋体"/>
          <w:b/>
          <w:color w:val="FF0000"/>
          <w:szCs w:val="24"/>
        </w:rPr>
      </w:pPr>
      <w:r w:rsidRPr="0001434A">
        <w:rPr>
          <w:rFonts w:ascii="宋体" w:eastAsia="宋体" w:hAnsi="宋体" w:cs="宋体"/>
          <w:b/>
          <w:color w:val="FF0000"/>
          <w:szCs w:val="24"/>
        </w:rPr>
        <w:t>10.1016/j.jgar.2025.12.016. Online ahead of print.</w:t>
      </w:r>
    </w:p>
    <w:p w:rsidR="00B8561F" w:rsidRPr="006C7314" w:rsidRDefault="00B8561F" w:rsidP="00B8561F">
      <w:pPr>
        <w:rPr>
          <w:rFonts w:ascii="宋体" w:eastAsia="宋体" w:hAnsi="宋体" w:cs="宋体"/>
          <w:color w:val="000000" w:themeColor="text1"/>
          <w:szCs w:val="24"/>
        </w:rPr>
      </w:pPr>
    </w:p>
    <w:p w:rsidR="00B8561F" w:rsidRPr="006C7314" w:rsidRDefault="00B8561F" w:rsidP="00B8561F">
      <w:pPr>
        <w:rPr>
          <w:rFonts w:ascii="宋体" w:eastAsia="宋体" w:hAnsi="宋体" w:cs="宋体"/>
          <w:color w:val="000000" w:themeColor="text1"/>
          <w:szCs w:val="24"/>
        </w:rPr>
      </w:pPr>
      <w:r w:rsidRPr="006C7314">
        <w:rPr>
          <w:rFonts w:ascii="宋体" w:eastAsia="宋体" w:hAnsi="宋体" w:cs="宋体"/>
          <w:color w:val="000000" w:themeColor="text1"/>
          <w:szCs w:val="24"/>
        </w:rPr>
        <w:t xml:space="preserve">Evaluating the performance of the InnowaveDx MTB/RIF/INH for simultaneous </w:t>
      </w:r>
    </w:p>
    <w:p w:rsidR="00B8561F" w:rsidRPr="006C7314" w:rsidRDefault="00B8561F" w:rsidP="00B8561F">
      <w:pPr>
        <w:rPr>
          <w:rFonts w:ascii="宋体" w:eastAsia="宋体" w:hAnsi="宋体" w:cs="宋体"/>
          <w:color w:val="000000" w:themeColor="text1"/>
          <w:szCs w:val="24"/>
        </w:rPr>
      </w:pPr>
      <w:r w:rsidRPr="006C7314">
        <w:rPr>
          <w:rFonts w:ascii="宋体" w:eastAsia="宋体" w:hAnsi="宋体" w:cs="宋体"/>
          <w:color w:val="000000" w:themeColor="text1"/>
          <w:szCs w:val="24"/>
        </w:rPr>
        <w:t xml:space="preserve">detection of Mycobacterium tuberculosis and resistance to rifampicin and </w:t>
      </w:r>
    </w:p>
    <w:p w:rsidR="00B8561F" w:rsidRPr="006C7314" w:rsidRDefault="00B8561F" w:rsidP="00B8561F">
      <w:pPr>
        <w:rPr>
          <w:rFonts w:ascii="宋体" w:eastAsia="宋体" w:hAnsi="宋体" w:cs="宋体"/>
          <w:color w:val="000000" w:themeColor="text1"/>
          <w:szCs w:val="24"/>
        </w:rPr>
      </w:pPr>
      <w:r w:rsidRPr="006C7314">
        <w:rPr>
          <w:rFonts w:ascii="宋体" w:eastAsia="宋体" w:hAnsi="宋体" w:cs="宋体"/>
          <w:color w:val="000000" w:themeColor="text1"/>
          <w:szCs w:val="24"/>
        </w:rPr>
        <w:t>isoniazid.</w:t>
      </w:r>
    </w:p>
    <w:p w:rsidR="00B8561F" w:rsidRPr="006C7314" w:rsidRDefault="00B8561F" w:rsidP="00B8561F">
      <w:pPr>
        <w:rPr>
          <w:rFonts w:ascii="宋体" w:eastAsia="宋体" w:hAnsi="宋体" w:cs="宋体"/>
          <w:color w:val="000000" w:themeColor="text1"/>
          <w:szCs w:val="24"/>
        </w:rPr>
      </w:pPr>
    </w:p>
    <w:p w:rsidR="00B8561F" w:rsidRPr="006C7314" w:rsidRDefault="00B8561F" w:rsidP="00B8561F">
      <w:pPr>
        <w:rPr>
          <w:rFonts w:ascii="宋体" w:eastAsia="宋体" w:hAnsi="宋体" w:cs="宋体"/>
          <w:color w:val="000000" w:themeColor="text1"/>
          <w:szCs w:val="24"/>
        </w:rPr>
      </w:pPr>
      <w:r w:rsidRPr="006C7314">
        <w:rPr>
          <w:rFonts w:ascii="宋体" w:eastAsia="宋体" w:hAnsi="宋体" w:cs="宋体"/>
          <w:color w:val="000000" w:themeColor="text1"/>
          <w:szCs w:val="24"/>
        </w:rPr>
        <w:t>Fan D(1), Li H(1), Shang X(1), Yang M(1), Li H(1), Yue Y(2), Cai L(1).</w:t>
      </w:r>
    </w:p>
    <w:p w:rsidR="00B8561F" w:rsidRDefault="00B8561F" w:rsidP="00B8561F">
      <w:pPr>
        <w:rPr>
          <w:rFonts w:ascii="宋体" w:eastAsia="宋体" w:hAnsi="宋体" w:cs="宋体"/>
          <w:color w:val="000000" w:themeColor="text1"/>
          <w:szCs w:val="24"/>
        </w:rPr>
      </w:pPr>
    </w:p>
    <w:p w:rsidR="007204CF" w:rsidRPr="007204CF" w:rsidRDefault="007204CF" w:rsidP="00B8561F">
      <w:pPr>
        <w:rPr>
          <w:rFonts w:ascii="宋体" w:eastAsia="宋体" w:hAnsi="宋体" w:cs="宋体"/>
          <w:b/>
          <w:color w:val="0070C0"/>
          <w:szCs w:val="24"/>
        </w:rPr>
      </w:pPr>
      <w:r w:rsidRPr="007204CF">
        <w:rPr>
          <w:rFonts w:ascii="宋体" w:eastAsia="宋体" w:hAnsi="宋体" w:cs="宋体"/>
          <w:b/>
          <w:color w:val="0070C0"/>
          <w:szCs w:val="24"/>
        </w:rPr>
        <w:t>Dapeng Fan, Hao Li, Xuechai Shang, Miaofen Yang, Huanyu Li, Yongning Yue</w:t>
      </w:r>
      <w:r w:rsidR="002073DB">
        <w:rPr>
          <w:rFonts w:ascii="宋体" w:eastAsia="宋体" w:hAnsi="宋体" w:cs="宋体" w:hint="eastAsia"/>
          <w:b/>
          <w:color w:val="0070C0"/>
          <w:szCs w:val="24"/>
        </w:rPr>
        <w:t>*</w:t>
      </w:r>
      <w:r w:rsidRPr="007204CF">
        <w:rPr>
          <w:rFonts w:ascii="宋体" w:eastAsia="宋体" w:hAnsi="宋体" w:cs="宋体"/>
          <w:b/>
          <w:color w:val="0070C0"/>
          <w:szCs w:val="24"/>
        </w:rPr>
        <w:t>, Long Cai</w:t>
      </w:r>
    </w:p>
    <w:p w:rsidR="007204CF" w:rsidRPr="002073DB" w:rsidRDefault="002073DB" w:rsidP="00B8561F">
      <w:pPr>
        <w:rPr>
          <w:rFonts w:ascii="宋体" w:eastAsia="宋体" w:hAnsi="宋体" w:cs="宋体"/>
          <w:b/>
          <w:color w:val="0070C0"/>
          <w:szCs w:val="24"/>
        </w:rPr>
      </w:pPr>
      <w:r w:rsidRPr="002073DB">
        <w:rPr>
          <w:rFonts w:ascii="宋体" w:eastAsia="宋体" w:hAnsi="宋体" w:cs="宋体"/>
          <w:b/>
          <w:color w:val="0070C0"/>
          <w:szCs w:val="24"/>
        </w:rPr>
        <w:t>* Correspondence author: Yongning Yue, Email: Yueyongning320@hotmail.com</w:t>
      </w:r>
    </w:p>
    <w:p w:rsidR="007204CF" w:rsidRPr="006C7314" w:rsidRDefault="007204CF" w:rsidP="00B8561F">
      <w:pPr>
        <w:rPr>
          <w:rFonts w:ascii="宋体" w:eastAsia="宋体" w:hAnsi="宋体" w:cs="宋体"/>
          <w:color w:val="000000" w:themeColor="text1"/>
          <w:szCs w:val="24"/>
        </w:rPr>
      </w:pPr>
    </w:p>
    <w:p w:rsidR="00B8561F" w:rsidRPr="006C7314" w:rsidRDefault="00B8561F" w:rsidP="00B8561F">
      <w:pPr>
        <w:rPr>
          <w:rFonts w:ascii="宋体" w:eastAsia="宋体" w:hAnsi="宋体" w:cs="宋体"/>
          <w:color w:val="000000" w:themeColor="text1"/>
          <w:szCs w:val="24"/>
        </w:rPr>
      </w:pPr>
      <w:r w:rsidRPr="006C7314">
        <w:rPr>
          <w:rFonts w:ascii="宋体" w:eastAsia="宋体" w:hAnsi="宋体" w:cs="宋体"/>
          <w:color w:val="000000" w:themeColor="text1"/>
          <w:szCs w:val="24"/>
        </w:rPr>
        <w:t>Author information:</w:t>
      </w:r>
    </w:p>
    <w:p w:rsidR="00B8561F" w:rsidRPr="006C7314" w:rsidRDefault="00B8561F" w:rsidP="00B8561F">
      <w:pPr>
        <w:rPr>
          <w:rFonts w:ascii="宋体" w:eastAsia="宋体" w:hAnsi="宋体" w:cs="宋体"/>
          <w:color w:val="000000" w:themeColor="text1"/>
          <w:szCs w:val="24"/>
        </w:rPr>
      </w:pPr>
      <w:r w:rsidRPr="006C7314">
        <w:rPr>
          <w:rFonts w:ascii="宋体" w:eastAsia="宋体" w:hAnsi="宋体" w:cs="宋体"/>
          <w:color w:val="000000" w:themeColor="text1"/>
          <w:szCs w:val="24"/>
        </w:rPr>
        <w:t xml:space="preserve">(1)Zhejiang Tuberculosis Diagnosis and Treatment Center, Zhejiang Hospital of </w:t>
      </w:r>
    </w:p>
    <w:p w:rsidR="00B8561F" w:rsidRPr="006C7314" w:rsidRDefault="00B8561F" w:rsidP="00B8561F">
      <w:pPr>
        <w:rPr>
          <w:rFonts w:ascii="宋体" w:eastAsia="宋体" w:hAnsi="宋体" w:cs="宋体"/>
          <w:color w:val="000000" w:themeColor="text1"/>
          <w:szCs w:val="24"/>
        </w:rPr>
      </w:pPr>
      <w:r w:rsidRPr="006C7314">
        <w:rPr>
          <w:rFonts w:ascii="宋体" w:eastAsia="宋体" w:hAnsi="宋体" w:cs="宋体"/>
          <w:color w:val="000000" w:themeColor="text1"/>
          <w:szCs w:val="24"/>
        </w:rPr>
        <w:t>Integrated Traditional Chinese and Western Medicine.</w:t>
      </w:r>
    </w:p>
    <w:p w:rsidR="00B8561F" w:rsidRPr="006C7314" w:rsidRDefault="00B8561F" w:rsidP="00B8561F">
      <w:pPr>
        <w:rPr>
          <w:rFonts w:ascii="宋体" w:eastAsia="宋体" w:hAnsi="宋体" w:cs="宋体"/>
          <w:color w:val="000000" w:themeColor="text1"/>
          <w:szCs w:val="24"/>
        </w:rPr>
      </w:pPr>
      <w:r w:rsidRPr="006C7314">
        <w:rPr>
          <w:rFonts w:ascii="宋体" w:eastAsia="宋体" w:hAnsi="宋体" w:cs="宋体"/>
          <w:color w:val="000000" w:themeColor="text1"/>
          <w:szCs w:val="24"/>
        </w:rPr>
        <w:t xml:space="preserve">(2)Zhejiang Tuberculosis Diagnosis and Treatment Center, Zhejiang Hospital of </w:t>
      </w:r>
    </w:p>
    <w:p w:rsidR="00B8561F" w:rsidRPr="006C7314" w:rsidRDefault="00B8561F" w:rsidP="00B8561F">
      <w:pPr>
        <w:rPr>
          <w:rFonts w:ascii="宋体" w:eastAsia="宋体" w:hAnsi="宋体" w:cs="宋体"/>
          <w:color w:val="000000" w:themeColor="text1"/>
          <w:szCs w:val="24"/>
        </w:rPr>
      </w:pPr>
      <w:r w:rsidRPr="006C7314">
        <w:rPr>
          <w:rFonts w:ascii="宋体" w:eastAsia="宋体" w:hAnsi="宋体" w:cs="宋体"/>
          <w:color w:val="000000" w:themeColor="text1"/>
          <w:szCs w:val="24"/>
        </w:rPr>
        <w:t xml:space="preserve">Integrated Traditional Chinese and Western Medicine. Electronic address: </w:t>
      </w:r>
    </w:p>
    <w:p w:rsidR="00B8561F" w:rsidRPr="006C7314" w:rsidRDefault="00B8561F" w:rsidP="00B8561F">
      <w:pPr>
        <w:rPr>
          <w:rFonts w:ascii="宋体" w:eastAsia="宋体" w:hAnsi="宋体" w:cs="宋体"/>
          <w:color w:val="000000" w:themeColor="text1"/>
          <w:szCs w:val="24"/>
        </w:rPr>
      </w:pPr>
      <w:r w:rsidRPr="006C7314">
        <w:rPr>
          <w:rFonts w:ascii="宋体" w:eastAsia="宋体" w:hAnsi="宋体" w:cs="宋体"/>
          <w:color w:val="000000" w:themeColor="text1"/>
          <w:szCs w:val="24"/>
        </w:rPr>
        <w:t>Yueyongning320@hotmail.com.</w:t>
      </w:r>
    </w:p>
    <w:p w:rsidR="00B8561F" w:rsidRPr="006C7314" w:rsidRDefault="00B8561F" w:rsidP="00B8561F">
      <w:pPr>
        <w:rPr>
          <w:rFonts w:ascii="宋体" w:eastAsia="宋体" w:hAnsi="宋体" w:cs="宋体"/>
          <w:color w:val="000000" w:themeColor="text1"/>
          <w:szCs w:val="24"/>
        </w:rPr>
      </w:pPr>
    </w:p>
    <w:p w:rsidR="00B8561F" w:rsidRPr="006C7314" w:rsidRDefault="00B8561F" w:rsidP="00B8561F">
      <w:pPr>
        <w:rPr>
          <w:rFonts w:ascii="宋体" w:eastAsia="宋体" w:hAnsi="宋体" w:cs="宋体"/>
          <w:color w:val="000000" w:themeColor="text1"/>
          <w:szCs w:val="24"/>
        </w:rPr>
      </w:pPr>
      <w:r w:rsidRPr="002073DB">
        <w:rPr>
          <w:rFonts w:ascii="宋体" w:eastAsia="宋体" w:hAnsi="宋体" w:cs="宋体"/>
          <w:b/>
          <w:color w:val="000000" w:themeColor="text1"/>
          <w:szCs w:val="24"/>
        </w:rPr>
        <w:t>BACKGROUND:</w:t>
      </w:r>
      <w:r w:rsidRPr="006C7314">
        <w:rPr>
          <w:rFonts w:ascii="宋体" w:eastAsia="宋体" w:hAnsi="宋体" w:cs="宋体"/>
          <w:color w:val="000000" w:themeColor="text1"/>
          <w:szCs w:val="24"/>
        </w:rPr>
        <w:t xml:space="preserve"> In China, the early and accurate diagnosis of multidrug-resistant or </w:t>
      </w:r>
    </w:p>
    <w:p w:rsidR="00B8561F" w:rsidRPr="006C7314" w:rsidRDefault="00B8561F" w:rsidP="00B8561F">
      <w:pPr>
        <w:rPr>
          <w:rFonts w:ascii="宋体" w:eastAsia="宋体" w:hAnsi="宋体" w:cs="宋体"/>
          <w:color w:val="000000" w:themeColor="text1"/>
          <w:szCs w:val="24"/>
        </w:rPr>
      </w:pPr>
      <w:r w:rsidRPr="006C7314">
        <w:rPr>
          <w:rFonts w:ascii="宋体" w:eastAsia="宋体" w:hAnsi="宋体" w:cs="宋体"/>
          <w:color w:val="000000" w:themeColor="text1"/>
          <w:szCs w:val="24"/>
        </w:rPr>
        <w:t xml:space="preserve">rifampicin-resistant tuberculosis (MDR/RR-TB) is crucial for ensuring </w:t>
      </w:r>
    </w:p>
    <w:p w:rsidR="00B8561F" w:rsidRPr="006C7314" w:rsidRDefault="00B8561F" w:rsidP="00B8561F">
      <w:pPr>
        <w:rPr>
          <w:rFonts w:ascii="宋体" w:eastAsia="宋体" w:hAnsi="宋体" w:cs="宋体"/>
          <w:color w:val="000000" w:themeColor="text1"/>
          <w:szCs w:val="24"/>
        </w:rPr>
      </w:pPr>
      <w:r w:rsidRPr="006C7314">
        <w:rPr>
          <w:rFonts w:ascii="宋体" w:eastAsia="宋体" w:hAnsi="宋体" w:cs="宋体"/>
          <w:color w:val="000000" w:themeColor="text1"/>
          <w:szCs w:val="24"/>
        </w:rPr>
        <w:lastRenderedPageBreak/>
        <w:t xml:space="preserve">appropriate treatment. There is an urgent need to develop a diagnostic method </w:t>
      </w:r>
    </w:p>
    <w:p w:rsidR="00B8561F" w:rsidRPr="006C7314" w:rsidRDefault="00B8561F" w:rsidP="00B8561F">
      <w:pPr>
        <w:rPr>
          <w:rFonts w:ascii="宋体" w:eastAsia="宋体" w:hAnsi="宋体" w:cs="宋体"/>
          <w:color w:val="000000" w:themeColor="text1"/>
          <w:szCs w:val="24"/>
        </w:rPr>
      </w:pPr>
      <w:r w:rsidRPr="006C7314">
        <w:rPr>
          <w:rFonts w:ascii="宋体" w:eastAsia="宋体" w:hAnsi="宋体" w:cs="宋体"/>
          <w:color w:val="000000" w:themeColor="text1"/>
          <w:szCs w:val="24"/>
        </w:rPr>
        <w:t xml:space="preserve">that simultaneously detects Mycobacterium tuberculosis (MTB) as well as </w:t>
      </w:r>
    </w:p>
    <w:p w:rsidR="00B8561F" w:rsidRPr="006C7314" w:rsidRDefault="00B8561F" w:rsidP="00B8561F">
      <w:pPr>
        <w:rPr>
          <w:rFonts w:ascii="宋体" w:eastAsia="宋体" w:hAnsi="宋体" w:cs="宋体"/>
          <w:color w:val="000000" w:themeColor="text1"/>
          <w:szCs w:val="24"/>
        </w:rPr>
      </w:pPr>
      <w:r w:rsidRPr="006C7314">
        <w:rPr>
          <w:rFonts w:ascii="宋体" w:eastAsia="宋体" w:hAnsi="宋体" w:cs="宋体"/>
          <w:color w:val="000000" w:themeColor="text1"/>
          <w:szCs w:val="24"/>
        </w:rPr>
        <w:t>resistance to rifampicin and isoniazid.</w:t>
      </w:r>
    </w:p>
    <w:p w:rsidR="00B8561F" w:rsidRPr="006C7314" w:rsidRDefault="00B8561F" w:rsidP="00B8561F">
      <w:pPr>
        <w:rPr>
          <w:rFonts w:ascii="宋体" w:eastAsia="宋体" w:hAnsi="宋体" w:cs="宋体"/>
          <w:color w:val="000000" w:themeColor="text1"/>
          <w:szCs w:val="24"/>
        </w:rPr>
      </w:pPr>
      <w:r w:rsidRPr="002073DB">
        <w:rPr>
          <w:rFonts w:ascii="宋体" w:eastAsia="宋体" w:hAnsi="宋体" w:cs="宋体"/>
          <w:b/>
          <w:color w:val="000000" w:themeColor="text1"/>
          <w:szCs w:val="24"/>
        </w:rPr>
        <w:t>METHODS:</w:t>
      </w:r>
      <w:r w:rsidRPr="006C7314">
        <w:rPr>
          <w:rFonts w:ascii="宋体" w:eastAsia="宋体" w:hAnsi="宋体" w:cs="宋体"/>
          <w:color w:val="000000" w:themeColor="text1"/>
          <w:szCs w:val="24"/>
        </w:rPr>
        <w:t xml:space="preserve"> We evaluated the performance of InnowaveDx MTB/RIF/INH (InnowaveDx) </w:t>
      </w:r>
    </w:p>
    <w:p w:rsidR="00B8561F" w:rsidRPr="006C7314" w:rsidRDefault="00B8561F" w:rsidP="00B8561F">
      <w:pPr>
        <w:rPr>
          <w:rFonts w:ascii="宋体" w:eastAsia="宋体" w:hAnsi="宋体" w:cs="宋体"/>
          <w:color w:val="000000" w:themeColor="text1"/>
          <w:szCs w:val="24"/>
        </w:rPr>
      </w:pPr>
      <w:r w:rsidRPr="006C7314">
        <w:rPr>
          <w:rFonts w:ascii="宋体" w:eastAsia="宋体" w:hAnsi="宋体" w:cs="宋体"/>
          <w:color w:val="000000" w:themeColor="text1"/>
          <w:szCs w:val="24"/>
        </w:rPr>
        <w:t xml:space="preserve">assay in diagnosing pulmonary tuberculosis and detecting rifampicin and </w:t>
      </w:r>
    </w:p>
    <w:p w:rsidR="00B8561F" w:rsidRPr="006C7314" w:rsidRDefault="00B8561F" w:rsidP="00B8561F">
      <w:pPr>
        <w:rPr>
          <w:rFonts w:ascii="宋体" w:eastAsia="宋体" w:hAnsi="宋体" w:cs="宋体"/>
          <w:color w:val="000000" w:themeColor="text1"/>
          <w:szCs w:val="24"/>
        </w:rPr>
      </w:pPr>
      <w:r w:rsidRPr="006C7314">
        <w:rPr>
          <w:rFonts w:ascii="宋体" w:eastAsia="宋体" w:hAnsi="宋体" w:cs="宋体"/>
          <w:color w:val="000000" w:themeColor="text1"/>
          <w:szCs w:val="24"/>
        </w:rPr>
        <w:t xml:space="preserve">isoniazid resistance at the Zhejiang Hospital of Integrated Traditional Chinese </w:t>
      </w:r>
    </w:p>
    <w:p w:rsidR="00B8561F" w:rsidRPr="006C7314" w:rsidRDefault="00B8561F" w:rsidP="00B8561F">
      <w:pPr>
        <w:rPr>
          <w:rFonts w:ascii="宋体" w:eastAsia="宋体" w:hAnsi="宋体" w:cs="宋体"/>
          <w:color w:val="000000" w:themeColor="text1"/>
          <w:szCs w:val="24"/>
        </w:rPr>
      </w:pPr>
      <w:r w:rsidRPr="006C7314">
        <w:rPr>
          <w:rFonts w:ascii="宋体" w:eastAsia="宋体" w:hAnsi="宋体" w:cs="宋体"/>
          <w:color w:val="000000" w:themeColor="text1"/>
          <w:szCs w:val="24"/>
        </w:rPr>
        <w:t>and Western Medicine.</w:t>
      </w:r>
    </w:p>
    <w:p w:rsidR="00B8561F" w:rsidRPr="006C7314" w:rsidRDefault="00B8561F" w:rsidP="00B8561F">
      <w:pPr>
        <w:rPr>
          <w:rFonts w:ascii="宋体" w:eastAsia="宋体" w:hAnsi="宋体" w:cs="宋体"/>
          <w:color w:val="000000" w:themeColor="text1"/>
          <w:szCs w:val="24"/>
        </w:rPr>
      </w:pPr>
      <w:r w:rsidRPr="002073DB">
        <w:rPr>
          <w:rFonts w:ascii="宋体" w:eastAsia="宋体" w:hAnsi="宋体" w:cs="宋体"/>
          <w:b/>
          <w:color w:val="000000" w:themeColor="text1"/>
          <w:szCs w:val="24"/>
        </w:rPr>
        <w:t xml:space="preserve">RESULTS: </w:t>
      </w:r>
      <w:r w:rsidRPr="006C7314">
        <w:rPr>
          <w:rFonts w:ascii="宋体" w:eastAsia="宋体" w:hAnsi="宋体" w:cs="宋体"/>
          <w:color w:val="000000" w:themeColor="text1"/>
          <w:szCs w:val="24"/>
        </w:rPr>
        <w:t xml:space="preserve">Using the clinical final diagnosis as the standard, the sensitivity of </w:t>
      </w:r>
    </w:p>
    <w:p w:rsidR="00B8561F" w:rsidRPr="006C7314" w:rsidRDefault="00B8561F" w:rsidP="00B8561F">
      <w:pPr>
        <w:rPr>
          <w:rFonts w:ascii="宋体" w:eastAsia="宋体" w:hAnsi="宋体" w:cs="宋体"/>
          <w:color w:val="000000" w:themeColor="text1"/>
          <w:szCs w:val="24"/>
        </w:rPr>
      </w:pPr>
      <w:r w:rsidRPr="006C7314">
        <w:rPr>
          <w:rFonts w:ascii="宋体" w:eastAsia="宋体" w:hAnsi="宋体" w:cs="宋体"/>
          <w:color w:val="000000" w:themeColor="text1"/>
          <w:szCs w:val="24"/>
        </w:rPr>
        <w:t xml:space="preserve">InnowaveDx was 68.0%, which was higher than that of AFB smear, MGIT culture, and </w:t>
      </w:r>
    </w:p>
    <w:p w:rsidR="00B8561F" w:rsidRPr="006C7314" w:rsidRDefault="00B8561F" w:rsidP="00B8561F">
      <w:pPr>
        <w:rPr>
          <w:rFonts w:ascii="宋体" w:eastAsia="宋体" w:hAnsi="宋体" w:cs="宋体"/>
          <w:color w:val="000000" w:themeColor="text1"/>
          <w:szCs w:val="24"/>
        </w:rPr>
      </w:pPr>
      <w:r w:rsidRPr="006C7314">
        <w:rPr>
          <w:rFonts w:ascii="宋体" w:eastAsia="宋体" w:hAnsi="宋体" w:cs="宋体"/>
          <w:color w:val="000000" w:themeColor="text1"/>
          <w:szCs w:val="24"/>
        </w:rPr>
        <w:t xml:space="preserve">Xpert (P &lt; 0.001). The specificity was 97.1%, higher than AFB smear (P &lt; 0.001). </w:t>
      </w:r>
    </w:p>
    <w:p w:rsidR="00B8561F" w:rsidRPr="006C7314" w:rsidRDefault="00B8561F" w:rsidP="00B8561F">
      <w:pPr>
        <w:rPr>
          <w:rFonts w:ascii="宋体" w:eastAsia="宋体" w:hAnsi="宋体" w:cs="宋体"/>
          <w:color w:val="000000" w:themeColor="text1"/>
          <w:szCs w:val="24"/>
        </w:rPr>
      </w:pPr>
      <w:r w:rsidRPr="006C7314">
        <w:rPr>
          <w:rFonts w:ascii="宋体" w:eastAsia="宋体" w:hAnsi="宋体" w:cs="宋体"/>
          <w:color w:val="000000" w:themeColor="text1"/>
          <w:szCs w:val="24"/>
        </w:rPr>
        <w:t xml:space="preserve">The agreement between InnowaveDx and MGIT Phenotypic drug sensitivity (pDST), as </w:t>
      </w:r>
    </w:p>
    <w:p w:rsidR="00B8561F" w:rsidRPr="006C7314" w:rsidRDefault="00B8561F" w:rsidP="00B8561F">
      <w:pPr>
        <w:rPr>
          <w:rFonts w:ascii="宋体" w:eastAsia="宋体" w:hAnsi="宋体" w:cs="宋体"/>
          <w:color w:val="000000" w:themeColor="text1"/>
          <w:szCs w:val="24"/>
        </w:rPr>
      </w:pPr>
      <w:r w:rsidRPr="006C7314">
        <w:rPr>
          <w:rFonts w:ascii="宋体" w:eastAsia="宋体" w:hAnsi="宋体" w:cs="宋体"/>
          <w:color w:val="000000" w:themeColor="text1"/>
          <w:szCs w:val="24"/>
        </w:rPr>
        <w:t xml:space="preserve">well as Xpert, for detecting rifampicin resistance, had Kappa values of 0.783 </w:t>
      </w:r>
    </w:p>
    <w:p w:rsidR="00B8561F" w:rsidRPr="006C7314" w:rsidRDefault="00B8561F" w:rsidP="00B8561F">
      <w:pPr>
        <w:rPr>
          <w:rFonts w:ascii="宋体" w:eastAsia="宋体" w:hAnsi="宋体" w:cs="宋体"/>
          <w:color w:val="000000" w:themeColor="text1"/>
          <w:szCs w:val="24"/>
        </w:rPr>
      </w:pPr>
      <w:r w:rsidRPr="006C7314">
        <w:rPr>
          <w:rFonts w:ascii="宋体" w:eastAsia="宋体" w:hAnsi="宋体" w:cs="宋体"/>
          <w:color w:val="000000" w:themeColor="text1"/>
          <w:szCs w:val="24"/>
        </w:rPr>
        <w:t xml:space="preserve">and 0.940, respectively. The agreement between InnowaveDx and MGIT pDST, as well </w:t>
      </w:r>
    </w:p>
    <w:p w:rsidR="00B8561F" w:rsidRPr="006C7314" w:rsidRDefault="00B8561F" w:rsidP="00B8561F">
      <w:pPr>
        <w:rPr>
          <w:rFonts w:ascii="宋体" w:eastAsia="宋体" w:hAnsi="宋体" w:cs="宋体"/>
          <w:color w:val="000000" w:themeColor="text1"/>
          <w:szCs w:val="24"/>
        </w:rPr>
      </w:pPr>
      <w:r w:rsidRPr="006C7314">
        <w:rPr>
          <w:rFonts w:ascii="宋体" w:eastAsia="宋体" w:hAnsi="宋体" w:cs="宋体"/>
          <w:color w:val="000000" w:themeColor="text1"/>
          <w:szCs w:val="24"/>
        </w:rPr>
        <w:t xml:space="preserve">as MMCA, for detecting isoniazid resistance, had Kappa values of 0.915 and 1. </w:t>
      </w:r>
    </w:p>
    <w:p w:rsidR="00B8561F" w:rsidRPr="006C7314" w:rsidRDefault="00B8561F" w:rsidP="00B8561F">
      <w:pPr>
        <w:rPr>
          <w:rFonts w:ascii="宋体" w:eastAsia="宋体" w:hAnsi="宋体" w:cs="宋体"/>
          <w:color w:val="000000" w:themeColor="text1"/>
          <w:szCs w:val="24"/>
        </w:rPr>
      </w:pPr>
      <w:r w:rsidRPr="006C7314">
        <w:rPr>
          <w:rFonts w:ascii="宋体" w:eastAsia="宋体" w:hAnsi="宋体" w:cs="宋体"/>
          <w:color w:val="000000" w:themeColor="text1"/>
          <w:szCs w:val="24"/>
        </w:rPr>
        <w:t xml:space="preserve">The discrepancies in rifampicin and isoniazid resistance detection were observed </w:t>
      </w:r>
    </w:p>
    <w:p w:rsidR="00B8561F" w:rsidRPr="002073DB" w:rsidRDefault="00B8561F" w:rsidP="00B8561F">
      <w:pPr>
        <w:rPr>
          <w:rFonts w:ascii="宋体" w:eastAsia="宋体" w:hAnsi="宋体" w:cs="宋体"/>
          <w:color w:val="000000" w:themeColor="text1"/>
          <w:szCs w:val="24"/>
        </w:rPr>
      </w:pPr>
      <w:r w:rsidRPr="002073DB">
        <w:rPr>
          <w:rFonts w:ascii="宋体" w:eastAsia="宋体" w:hAnsi="宋体" w:cs="宋体"/>
          <w:color w:val="000000" w:themeColor="text1"/>
          <w:szCs w:val="24"/>
        </w:rPr>
        <w:t>in 11 and 4 cases, respectively.</w:t>
      </w:r>
    </w:p>
    <w:p w:rsidR="00B8561F" w:rsidRPr="006C7314" w:rsidRDefault="00B8561F" w:rsidP="00B8561F">
      <w:pPr>
        <w:rPr>
          <w:rFonts w:ascii="宋体" w:eastAsia="宋体" w:hAnsi="宋体" w:cs="宋体"/>
          <w:color w:val="000000" w:themeColor="text1"/>
          <w:szCs w:val="24"/>
        </w:rPr>
      </w:pPr>
      <w:r w:rsidRPr="002073DB">
        <w:rPr>
          <w:rFonts w:ascii="宋体" w:eastAsia="宋体" w:hAnsi="宋体" w:cs="宋体"/>
          <w:b/>
          <w:color w:val="000000" w:themeColor="text1"/>
          <w:szCs w:val="24"/>
        </w:rPr>
        <w:t xml:space="preserve">CONCLUSIONS: </w:t>
      </w:r>
      <w:r w:rsidRPr="006C7314">
        <w:rPr>
          <w:rFonts w:ascii="宋体" w:eastAsia="宋体" w:hAnsi="宋体" w:cs="宋体"/>
          <w:color w:val="000000" w:themeColor="text1"/>
          <w:szCs w:val="24"/>
        </w:rPr>
        <w:t xml:space="preserve">The InnowaveDx MTB/RIF/INH assay demonstrates good performance in </w:t>
      </w:r>
    </w:p>
    <w:p w:rsidR="00B8561F" w:rsidRPr="006C7314" w:rsidRDefault="00B8561F" w:rsidP="00B8561F">
      <w:pPr>
        <w:rPr>
          <w:rFonts w:ascii="宋体" w:eastAsia="宋体" w:hAnsi="宋体" w:cs="宋体"/>
          <w:color w:val="000000" w:themeColor="text1"/>
          <w:szCs w:val="24"/>
        </w:rPr>
      </w:pPr>
      <w:r w:rsidRPr="006C7314">
        <w:rPr>
          <w:rFonts w:ascii="宋体" w:eastAsia="宋体" w:hAnsi="宋体" w:cs="宋体"/>
          <w:color w:val="000000" w:themeColor="text1"/>
          <w:szCs w:val="24"/>
        </w:rPr>
        <w:t xml:space="preserve">detecting MTB as well as rifampicin and isoniazid resistance. The discrepancies </w:t>
      </w:r>
    </w:p>
    <w:p w:rsidR="00B8561F" w:rsidRPr="006C7314" w:rsidRDefault="00B8561F" w:rsidP="00B8561F">
      <w:pPr>
        <w:rPr>
          <w:rFonts w:ascii="宋体" w:eastAsia="宋体" w:hAnsi="宋体" w:cs="宋体"/>
          <w:color w:val="000000" w:themeColor="text1"/>
          <w:szCs w:val="24"/>
        </w:rPr>
      </w:pPr>
      <w:r w:rsidRPr="006C7314">
        <w:rPr>
          <w:rFonts w:ascii="宋体" w:eastAsia="宋体" w:hAnsi="宋体" w:cs="宋体"/>
          <w:color w:val="000000" w:themeColor="text1"/>
          <w:szCs w:val="24"/>
        </w:rPr>
        <w:t xml:space="preserve">in rifampicin resistance results and phenotypic resistance are mainly due to </w:t>
      </w:r>
    </w:p>
    <w:p w:rsidR="00B8561F" w:rsidRPr="006C7314" w:rsidRDefault="00B8561F" w:rsidP="00B8561F">
      <w:pPr>
        <w:rPr>
          <w:rFonts w:ascii="宋体" w:eastAsia="宋体" w:hAnsi="宋体" w:cs="宋体"/>
          <w:color w:val="000000" w:themeColor="text1"/>
          <w:szCs w:val="24"/>
        </w:rPr>
      </w:pPr>
      <w:r w:rsidRPr="006C7314">
        <w:rPr>
          <w:rFonts w:ascii="宋体" w:eastAsia="宋体" w:hAnsi="宋体" w:cs="宋体"/>
          <w:color w:val="000000" w:themeColor="text1"/>
          <w:szCs w:val="24"/>
        </w:rPr>
        <w:t>borderline resistance mutations.</w:t>
      </w:r>
    </w:p>
    <w:p w:rsidR="00B8561F" w:rsidRPr="006C7314" w:rsidRDefault="00B8561F" w:rsidP="00B8561F">
      <w:pPr>
        <w:rPr>
          <w:rFonts w:ascii="宋体" w:eastAsia="宋体" w:hAnsi="宋体" w:cs="宋体"/>
          <w:color w:val="000000" w:themeColor="text1"/>
          <w:szCs w:val="24"/>
        </w:rPr>
      </w:pPr>
    </w:p>
    <w:p w:rsidR="00B8561F" w:rsidRPr="006C7314" w:rsidRDefault="00B8561F" w:rsidP="00B8561F">
      <w:pPr>
        <w:rPr>
          <w:rFonts w:ascii="宋体" w:eastAsia="宋体" w:hAnsi="宋体" w:cs="宋体"/>
          <w:color w:val="000000" w:themeColor="text1"/>
          <w:szCs w:val="24"/>
        </w:rPr>
      </w:pPr>
      <w:r w:rsidRPr="006C7314">
        <w:rPr>
          <w:rFonts w:ascii="宋体" w:eastAsia="宋体" w:hAnsi="宋体" w:cs="宋体"/>
          <w:color w:val="000000" w:themeColor="text1"/>
          <w:szCs w:val="24"/>
        </w:rPr>
        <w:t>Copyright © 2026 The Author(s). Published by Elsevier Ltd.. All rights reserved.</w:t>
      </w:r>
    </w:p>
    <w:p w:rsidR="00B8561F" w:rsidRPr="006C7314" w:rsidRDefault="00B8561F" w:rsidP="00B8561F">
      <w:pPr>
        <w:rPr>
          <w:rFonts w:ascii="宋体" w:eastAsia="宋体" w:hAnsi="宋体" w:cs="宋体"/>
          <w:color w:val="000000" w:themeColor="text1"/>
          <w:szCs w:val="24"/>
        </w:rPr>
      </w:pPr>
    </w:p>
    <w:p w:rsidR="00B8561F" w:rsidRPr="006C7314" w:rsidRDefault="00B8561F" w:rsidP="00B8561F">
      <w:pPr>
        <w:rPr>
          <w:rFonts w:ascii="宋体" w:eastAsia="宋体" w:hAnsi="宋体" w:cs="宋体"/>
          <w:color w:val="000000" w:themeColor="text1"/>
          <w:szCs w:val="24"/>
        </w:rPr>
      </w:pPr>
      <w:r w:rsidRPr="006C7314">
        <w:rPr>
          <w:rFonts w:ascii="宋体" w:eastAsia="宋体" w:hAnsi="宋体" w:cs="宋体"/>
          <w:color w:val="000000" w:themeColor="text1"/>
          <w:szCs w:val="24"/>
        </w:rPr>
        <w:t>DOI: 10.1016/j.jgar.2025.12.016</w:t>
      </w:r>
    </w:p>
    <w:p w:rsidR="00B8561F" w:rsidRPr="006C7314" w:rsidRDefault="00B8561F" w:rsidP="00B8561F">
      <w:pPr>
        <w:rPr>
          <w:rFonts w:ascii="宋体" w:eastAsia="宋体" w:hAnsi="宋体" w:cs="宋体"/>
          <w:color w:val="000000" w:themeColor="text1"/>
          <w:szCs w:val="24"/>
        </w:rPr>
      </w:pPr>
      <w:r w:rsidRPr="006C7314">
        <w:rPr>
          <w:rFonts w:ascii="宋体" w:eastAsia="宋体" w:hAnsi="宋体" w:cs="宋体"/>
          <w:color w:val="000000" w:themeColor="text1"/>
          <w:szCs w:val="24"/>
        </w:rPr>
        <w:t>PMID: 41513129</w:t>
      </w:r>
    </w:p>
    <w:p w:rsidR="00B8561F" w:rsidRPr="006C7314" w:rsidRDefault="00B8561F" w:rsidP="00B8561F">
      <w:pPr>
        <w:rPr>
          <w:rFonts w:ascii="宋体" w:eastAsia="宋体" w:hAnsi="宋体" w:cs="宋体"/>
          <w:color w:val="000000" w:themeColor="text1"/>
          <w:szCs w:val="24"/>
        </w:rPr>
      </w:pPr>
    </w:p>
    <w:p w:rsidR="00AE3A66" w:rsidRPr="00753214" w:rsidRDefault="00753214" w:rsidP="00AE3A66">
      <w:pPr>
        <w:rPr>
          <w:rFonts w:ascii="宋体" w:eastAsia="宋体" w:hAnsi="宋体" w:cs="宋体"/>
          <w:b/>
          <w:color w:val="FF0000"/>
          <w:szCs w:val="24"/>
        </w:rPr>
      </w:pPr>
      <w:r w:rsidRPr="00753214">
        <w:rPr>
          <w:rFonts w:ascii="宋体" w:eastAsia="宋体" w:hAnsi="宋体" w:cs="宋体"/>
          <w:b/>
          <w:color w:val="FF0000"/>
          <w:szCs w:val="24"/>
        </w:rPr>
        <w:t>3</w:t>
      </w:r>
      <w:r w:rsidR="00AE3A66" w:rsidRPr="00753214">
        <w:rPr>
          <w:rFonts w:ascii="宋体" w:eastAsia="宋体" w:hAnsi="宋体" w:cs="宋体"/>
          <w:b/>
          <w:color w:val="FF0000"/>
          <w:szCs w:val="24"/>
        </w:rPr>
        <w:t xml:space="preserve">. Int J Clin Pharmacol Ther. 2026 Jan 9. doi: 10.5414/CP204865. Online ahead of </w:t>
      </w:r>
    </w:p>
    <w:p w:rsidR="00AE3A66" w:rsidRPr="00753214" w:rsidRDefault="00AE3A66" w:rsidP="00AE3A66">
      <w:pPr>
        <w:rPr>
          <w:rFonts w:ascii="宋体" w:eastAsia="宋体" w:hAnsi="宋体" w:cs="宋体"/>
          <w:b/>
          <w:color w:val="FF0000"/>
          <w:szCs w:val="24"/>
        </w:rPr>
      </w:pPr>
      <w:r w:rsidRPr="00753214">
        <w:rPr>
          <w:rFonts w:ascii="宋体" w:eastAsia="宋体" w:hAnsi="宋体" w:cs="宋体"/>
          <w:b/>
          <w:color w:val="FF0000"/>
          <w:szCs w:val="24"/>
        </w:rPr>
        <w:t>print.</w:t>
      </w:r>
    </w:p>
    <w:p w:rsidR="00AE3A66" w:rsidRPr="006C7314" w:rsidRDefault="00AE3A66" w:rsidP="00AE3A66">
      <w:pPr>
        <w:rPr>
          <w:rFonts w:ascii="宋体" w:eastAsia="宋体" w:hAnsi="宋体" w:cs="宋体"/>
          <w:color w:val="000000" w:themeColor="text1"/>
          <w:szCs w:val="24"/>
        </w:rPr>
      </w:pPr>
    </w:p>
    <w:p w:rsidR="00AE3A66" w:rsidRPr="006C7314" w:rsidRDefault="00AE3A66" w:rsidP="00AE3A66">
      <w:pPr>
        <w:rPr>
          <w:rFonts w:ascii="宋体" w:eastAsia="宋体" w:hAnsi="宋体" w:cs="宋体"/>
          <w:color w:val="000000" w:themeColor="text1"/>
          <w:szCs w:val="24"/>
        </w:rPr>
      </w:pPr>
      <w:r w:rsidRPr="006C7314">
        <w:rPr>
          <w:rFonts w:ascii="宋体" w:eastAsia="宋体" w:hAnsi="宋体" w:cs="宋体"/>
          <w:color w:val="000000" w:themeColor="text1"/>
          <w:szCs w:val="24"/>
        </w:rPr>
        <w:t xml:space="preserve">Impact of extracorporeal membrane oxygenation on antituberculosis drug </w:t>
      </w:r>
    </w:p>
    <w:p w:rsidR="00AE3A66" w:rsidRPr="006C7314" w:rsidRDefault="00AE3A66" w:rsidP="00AE3A66">
      <w:pPr>
        <w:rPr>
          <w:rFonts w:ascii="宋体" w:eastAsia="宋体" w:hAnsi="宋体" w:cs="宋体"/>
          <w:color w:val="000000" w:themeColor="text1"/>
          <w:szCs w:val="24"/>
        </w:rPr>
      </w:pPr>
      <w:r w:rsidRPr="006C7314">
        <w:rPr>
          <w:rFonts w:ascii="宋体" w:eastAsia="宋体" w:hAnsi="宋体" w:cs="宋体"/>
          <w:color w:val="000000" w:themeColor="text1"/>
          <w:szCs w:val="24"/>
        </w:rPr>
        <w:t>concentrations: A case study and pharmaceutical care strategies.</w:t>
      </w:r>
    </w:p>
    <w:p w:rsidR="00AE3A66" w:rsidRPr="006C7314" w:rsidRDefault="00AE3A66" w:rsidP="00AE3A66">
      <w:pPr>
        <w:rPr>
          <w:rFonts w:ascii="宋体" w:eastAsia="宋体" w:hAnsi="宋体" w:cs="宋体"/>
          <w:color w:val="000000" w:themeColor="text1"/>
          <w:szCs w:val="24"/>
        </w:rPr>
      </w:pPr>
    </w:p>
    <w:p w:rsidR="00AE3A66" w:rsidRPr="006C7314" w:rsidRDefault="00AE3A66" w:rsidP="00AE3A66">
      <w:pPr>
        <w:rPr>
          <w:rFonts w:ascii="宋体" w:eastAsia="宋体" w:hAnsi="宋体" w:cs="宋体"/>
          <w:color w:val="000000" w:themeColor="text1"/>
          <w:szCs w:val="24"/>
        </w:rPr>
      </w:pPr>
      <w:r w:rsidRPr="006C7314">
        <w:rPr>
          <w:rFonts w:ascii="宋体" w:eastAsia="宋体" w:hAnsi="宋体" w:cs="宋体"/>
          <w:color w:val="000000" w:themeColor="text1"/>
          <w:szCs w:val="24"/>
        </w:rPr>
        <w:t>Xu Y</w:t>
      </w:r>
      <w:r w:rsidR="00762E93">
        <w:rPr>
          <w:rFonts w:ascii="宋体" w:eastAsia="宋体" w:hAnsi="宋体" w:cs="宋体" w:hint="eastAsia"/>
          <w:color w:val="000000" w:themeColor="text1"/>
          <w:szCs w:val="24"/>
        </w:rPr>
        <w:t>（1）</w:t>
      </w:r>
      <w:r w:rsidRPr="006C7314">
        <w:rPr>
          <w:rFonts w:ascii="宋体" w:eastAsia="宋体" w:hAnsi="宋体" w:cs="宋体"/>
          <w:color w:val="000000" w:themeColor="text1"/>
          <w:szCs w:val="24"/>
        </w:rPr>
        <w:t>, Lv F</w:t>
      </w:r>
      <w:r w:rsidR="00762E93">
        <w:rPr>
          <w:rFonts w:ascii="宋体" w:eastAsia="宋体" w:hAnsi="宋体" w:cs="宋体" w:hint="eastAsia"/>
          <w:color w:val="000000" w:themeColor="text1"/>
          <w:szCs w:val="24"/>
        </w:rPr>
        <w:t>（1）</w:t>
      </w:r>
      <w:r w:rsidRPr="006C7314">
        <w:rPr>
          <w:rFonts w:ascii="宋体" w:eastAsia="宋体" w:hAnsi="宋体" w:cs="宋体"/>
          <w:color w:val="000000" w:themeColor="text1"/>
          <w:szCs w:val="24"/>
        </w:rPr>
        <w:t>, Yu X</w:t>
      </w:r>
      <w:r w:rsidR="00762E93">
        <w:rPr>
          <w:rFonts w:ascii="宋体" w:eastAsia="宋体" w:hAnsi="宋体" w:cs="宋体" w:hint="eastAsia"/>
          <w:color w:val="000000" w:themeColor="text1"/>
          <w:szCs w:val="24"/>
        </w:rPr>
        <w:t>（1）</w:t>
      </w:r>
      <w:r w:rsidRPr="006C7314">
        <w:rPr>
          <w:rFonts w:ascii="宋体" w:eastAsia="宋体" w:hAnsi="宋体" w:cs="宋体"/>
          <w:color w:val="000000" w:themeColor="text1"/>
          <w:szCs w:val="24"/>
        </w:rPr>
        <w:t>.</w:t>
      </w:r>
    </w:p>
    <w:p w:rsidR="00AE3A66" w:rsidRDefault="00AE3A66" w:rsidP="00AE3A66">
      <w:pPr>
        <w:rPr>
          <w:rFonts w:ascii="宋体" w:eastAsia="宋体" w:hAnsi="宋体" w:cs="宋体"/>
          <w:color w:val="000000" w:themeColor="text1"/>
          <w:szCs w:val="24"/>
        </w:rPr>
      </w:pPr>
    </w:p>
    <w:p w:rsidR="007204CF" w:rsidRDefault="007204CF" w:rsidP="00AE3A66">
      <w:pPr>
        <w:rPr>
          <w:rFonts w:ascii="宋体" w:eastAsia="宋体" w:hAnsi="宋体" w:cs="宋体"/>
          <w:b/>
          <w:color w:val="0070C0"/>
          <w:szCs w:val="24"/>
        </w:rPr>
      </w:pPr>
      <w:r w:rsidRPr="007204CF">
        <w:rPr>
          <w:rFonts w:ascii="宋体" w:eastAsia="宋体" w:hAnsi="宋体" w:cs="宋体"/>
          <w:b/>
          <w:color w:val="0070C0"/>
          <w:szCs w:val="24"/>
        </w:rPr>
        <w:t>Yidan Xu</w:t>
      </w:r>
      <w:r w:rsidR="00762E93">
        <w:rPr>
          <w:rFonts w:ascii="宋体" w:eastAsia="宋体" w:hAnsi="宋体" w:cs="宋体" w:hint="eastAsia"/>
          <w:b/>
          <w:color w:val="0070C0"/>
          <w:szCs w:val="24"/>
        </w:rPr>
        <w:t>*</w:t>
      </w:r>
      <w:r w:rsidRPr="007204CF">
        <w:rPr>
          <w:rFonts w:ascii="宋体" w:eastAsia="宋体" w:hAnsi="宋体" w:cs="宋体"/>
          <w:b/>
          <w:color w:val="0070C0"/>
          <w:szCs w:val="24"/>
        </w:rPr>
        <w:t>, Fei Lv, Xing Yu</w:t>
      </w:r>
    </w:p>
    <w:p w:rsidR="00762E93" w:rsidRPr="007204CF" w:rsidRDefault="00762E93" w:rsidP="00AE3A66">
      <w:pPr>
        <w:rPr>
          <w:rFonts w:ascii="宋体" w:eastAsia="宋体" w:hAnsi="宋体" w:cs="宋体"/>
          <w:b/>
          <w:color w:val="0070C0"/>
          <w:szCs w:val="24"/>
        </w:rPr>
      </w:pPr>
      <w:r>
        <w:rPr>
          <w:rFonts w:ascii="宋体" w:eastAsia="宋体" w:hAnsi="宋体" w:cs="宋体" w:hint="eastAsia"/>
          <w:b/>
          <w:color w:val="0070C0"/>
          <w:szCs w:val="24"/>
        </w:rPr>
        <w:t>*</w:t>
      </w:r>
      <w:r w:rsidRPr="00762E93">
        <w:rPr>
          <w:rFonts w:ascii="宋体" w:eastAsia="宋体" w:hAnsi="宋体" w:cs="宋体"/>
          <w:b/>
          <w:color w:val="0070C0"/>
          <w:szCs w:val="24"/>
        </w:rPr>
        <w:t xml:space="preserve">Yidan Xu, </w:t>
      </w:r>
      <w:r>
        <w:rPr>
          <w:rFonts w:ascii="宋体" w:eastAsia="宋体" w:hAnsi="宋体" w:cs="宋体"/>
          <w:b/>
          <w:color w:val="0070C0"/>
          <w:szCs w:val="24"/>
        </w:rPr>
        <w:t xml:space="preserve">Email: </w:t>
      </w:r>
      <w:hyperlink r:id="rId8" w:tgtFrame="_top" w:history="1">
        <w:r w:rsidRPr="00762E93">
          <w:rPr>
            <w:rStyle w:val="a6"/>
            <w:rFonts w:ascii="宋体" w:eastAsia="宋体" w:hAnsi="宋体" w:cs="宋体"/>
            <w:b/>
            <w:szCs w:val="24"/>
            <w:u w:val="none"/>
          </w:rPr>
          <w:t>13880730787@163.com</w:t>
        </w:r>
      </w:hyperlink>
    </w:p>
    <w:p w:rsidR="007204CF" w:rsidRDefault="007204CF" w:rsidP="00AE3A66">
      <w:pPr>
        <w:rPr>
          <w:rFonts w:ascii="宋体" w:eastAsia="宋体" w:hAnsi="宋体" w:cs="宋体"/>
          <w:color w:val="000000" w:themeColor="text1"/>
          <w:szCs w:val="24"/>
        </w:rPr>
      </w:pPr>
    </w:p>
    <w:p w:rsidR="00762E93" w:rsidRPr="00762E93" w:rsidRDefault="00762E93" w:rsidP="00762E93">
      <w:pPr>
        <w:rPr>
          <w:rFonts w:ascii="宋体" w:eastAsia="宋体" w:hAnsi="宋体" w:cs="宋体"/>
          <w:color w:val="000000" w:themeColor="text1"/>
          <w:szCs w:val="24"/>
        </w:rPr>
      </w:pPr>
      <w:r w:rsidRPr="00762E93">
        <w:rPr>
          <w:rFonts w:ascii="宋体" w:eastAsia="宋体" w:hAnsi="宋体" w:cs="宋体"/>
          <w:color w:val="000000" w:themeColor="text1"/>
          <w:szCs w:val="24"/>
        </w:rPr>
        <w:t>Author information:</w:t>
      </w:r>
    </w:p>
    <w:p w:rsidR="007204CF" w:rsidRDefault="00762E93" w:rsidP="00AE3A66">
      <w:pPr>
        <w:rPr>
          <w:rFonts w:ascii="宋体" w:eastAsia="宋体" w:hAnsi="宋体" w:cs="宋体"/>
          <w:color w:val="000000" w:themeColor="text1"/>
          <w:szCs w:val="24"/>
        </w:rPr>
      </w:pPr>
      <w:r>
        <w:rPr>
          <w:rFonts w:ascii="宋体" w:eastAsia="宋体" w:hAnsi="宋体" w:cs="宋体" w:hint="eastAsia"/>
          <w:color w:val="000000" w:themeColor="text1"/>
          <w:szCs w:val="24"/>
        </w:rPr>
        <w:t>（1）</w:t>
      </w:r>
      <w:r w:rsidRPr="00762E93">
        <w:rPr>
          <w:rFonts w:ascii="宋体" w:eastAsia="宋体" w:hAnsi="宋体" w:cs="宋体"/>
          <w:color w:val="000000" w:themeColor="text1"/>
          <w:szCs w:val="24"/>
        </w:rPr>
        <w:t>Pharmacy Department, Public Health Clinical Center of Chengdu, Chengdu, China</w:t>
      </w:r>
    </w:p>
    <w:p w:rsidR="007204CF" w:rsidRPr="006C7314" w:rsidRDefault="007204CF" w:rsidP="00AE3A66">
      <w:pPr>
        <w:rPr>
          <w:rFonts w:ascii="宋体" w:eastAsia="宋体" w:hAnsi="宋体" w:cs="宋体"/>
          <w:color w:val="000000" w:themeColor="text1"/>
          <w:szCs w:val="24"/>
        </w:rPr>
      </w:pPr>
    </w:p>
    <w:p w:rsidR="00AE3A66" w:rsidRPr="006C7314" w:rsidRDefault="00AE3A66" w:rsidP="00AE3A66">
      <w:pPr>
        <w:rPr>
          <w:rFonts w:ascii="宋体" w:eastAsia="宋体" w:hAnsi="宋体" w:cs="宋体"/>
          <w:color w:val="000000" w:themeColor="text1"/>
          <w:szCs w:val="24"/>
        </w:rPr>
      </w:pPr>
      <w:r w:rsidRPr="003E002E">
        <w:rPr>
          <w:rFonts w:ascii="宋体" w:eastAsia="宋体" w:hAnsi="宋体" w:cs="宋体"/>
          <w:b/>
          <w:color w:val="000000" w:themeColor="text1"/>
          <w:szCs w:val="24"/>
        </w:rPr>
        <w:t xml:space="preserve">BACKGROUND: </w:t>
      </w:r>
      <w:r w:rsidRPr="006C7314">
        <w:rPr>
          <w:rFonts w:ascii="宋体" w:eastAsia="宋体" w:hAnsi="宋体" w:cs="宋体"/>
          <w:color w:val="000000" w:themeColor="text1"/>
          <w:szCs w:val="24"/>
        </w:rPr>
        <w:t xml:space="preserve">Extracorporeal membrane oxygenation (ECMO) provides life support for </w:t>
      </w:r>
    </w:p>
    <w:p w:rsidR="00AE3A66" w:rsidRPr="006C7314" w:rsidRDefault="00AE3A66" w:rsidP="00AE3A66">
      <w:pPr>
        <w:rPr>
          <w:rFonts w:ascii="宋体" w:eastAsia="宋体" w:hAnsi="宋体" w:cs="宋体"/>
          <w:color w:val="000000" w:themeColor="text1"/>
          <w:szCs w:val="24"/>
        </w:rPr>
      </w:pPr>
      <w:r w:rsidRPr="006C7314">
        <w:rPr>
          <w:rFonts w:ascii="宋体" w:eastAsia="宋体" w:hAnsi="宋体" w:cs="宋体"/>
          <w:color w:val="000000" w:themeColor="text1"/>
          <w:szCs w:val="24"/>
        </w:rPr>
        <w:t xml:space="preserve">critically ill tuberculosis (TB) patients. However, during ECMO therapy, </w:t>
      </w:r>
    </w:p>
    <w:p w:rsidR="00AE3A66" w:rsidRPr="006C7314" w:rsidRDefault="00AE3A66" w:rsidP="00AE3A66">
      <w:pPr>
        <w:rPr>
          <w:rFonts w:ascii="宋体" w:eastAsia="宋体" w:hAnsi="宋体" w:cs="宋体"/>
          <w:color w:val="000000" w:themeColor="text1"/>
          <w:szCs w:val="24"/>
        </w:rPr>
      </w:pPr>
      <w:r w:rsidRPr="006C7314">
        <w:rPr>
          <w:rFonts w:ascii="宋体" w:eastAsia="宋体" w:hAnsi="宋体" w:cs="宋体"/>
          <w:color w:val="000000" w:themeColor="text1"/>
          <w:szCs w:val="24"/>
        </w:rPr>
        <w:t xml:space="preserve">significant fluctuations in the plasma concentration of anti-TB drugs occur due </w:t>
      </w:r>
    </w:p>
    <w:p w:rsidR="00AE3A66" w:rsidRPr="006C7314" w:rsidRDefault="00AE3A66" w:rsidP="00AE3A66">
      <w:pPr>
        <w:rPr>
          <w:rFonts w:ascii="宋体" w:eastAsia="宋体" w:hAnsi="宋体" w:cs="宋体"/>
          <w:color w:val="000000" w:themeColor="text1"/>
          <w:szCs w:val="24"/>
        </w:rPr>
      </w:pPr>
      <w:r w:rsidRPr="006C7314">
        <w:rPr>
          <w:rFonts w:ascii="宋体" w:eastAsia="宋体" w:hAnsi="宋体" w:cs="宋体"/>
          <w:color w:val="000000" w:themeColor="text1"/>
          <w:szCs w:val="24"/>
        </w:rPr>
        <w:t xml:space="preserve">to drug adsorption in the ECMO circuit, hemodilution, and metabolic </w:t>
      </w:r>
    </w:p>
    <w:p w:rsidR="00AE3A66" w:rsidRPr="003E002E" w:rsidRDefault="00AE3A66" w:rsidP="00AE3A66">
      <w:pPr>
        <w:rPr>
          <w:rFonts w:ascii="宋体" w:eastAsia="宋体" w:hAnsi="宋体" w:cs="宋体"/>
          <w:color w:val="000000" w:themeColor="text1"/>
          <w:szCs w:val="24"/>
        </w:rPr>
      </w:pPr>
      <w:r w:rsidRPr="003E002E">
        <w:rPr>
          <w:rFonts w:ascii="宋体" w:eastAsia="宋体" w:hAnsi="宋体" w:cs="宋体"/>
          <w:color w:val="000000" w:themeColor="text1"/>
          <w:szCs w:val="24"/>
        </w:rPr>
        <w:lastRenderedPageBreak/>
        <w:t>disturbances.</w:t>
      </w:r>
    </w:p>
    <w:p w:rsidR="00AE3A66" w:rsidRPr="006C7314" w:rsidRDefault="00AE3A66" w:rsidP="00AE3A66">
      <w:pPr>
        <w:rPr>
          <w:rFonts w:ascii="宋体" w:eastAsia="宋体" w:hAnsi="宋体" w:cs="宋体"/>
          <w:color w:val="000000" w:themeColor="text1"/>
          <w:szCs w:val="24"/>
        </w:rPr>
      </w:pPr>
      <w:r w:rsidRPr="003E002E">
        <w:rPr>
          <w:rFonts w:ascii="宋体" w:eastAsia="宋体" w:hAnsi="宋体" w:cs="宋体"/>
          <w:b/>
          <w:color w:val="000000" w:themeColor="text1"/>
          <w:szCs w:val="24"/>
        </w:rPr>
        <w:t>MATERIALS AND METHODS:</w:t>
      </w:r>
      <w:r w:rsidRPr="006C7314">
        <w:rPr>
          <w:rFonts w:ascii="宋体" w:eastAsia="宋体" w:hAnsi="宋体" w:cs="宋体"/>
          <w:color w:val="000000" w:themeColor="text1"/>
          <w:szCs w:val="24"/>
        </w:rPr>
        <w:t xml:space="preserve"> This single-case study monitored the plasma concentration </w:t>
      </w:r>
    </w:p>
    <w:p w:rsidR="00AE3A66" w:rsidRPr="006C7314" w:rsidRDefault="00AE3A66" w:rsidP="00AE3A66">
      <w:pPr>
        <w:rPr>
          <w:rFonts w:ascii="宋体" w:eastAsia="宋体" w:hAnsi="宋体" w:cs="宋体"/>
          <w:color w:val="000000" w:themeColor="text1"/>
          <w:szCs w:val="24"/>
        </w:rPr>
      </w:pPr>
      <w:r w:rsidRPr="006C7314">
        <w:rPr>
          <w:rFonts w:ascii="宋体" w:eastAsia="宋体" w:hAnsi="宋体" w:cs="宋体"/>
          <w:color w:val="000000" w:themeColor="text1"/>
          <w:szCs w:val="24"/>
        </w:rPr>
        <w:t>of anti-TB drugs in a TB patient supported by ECMO.</w:t>
      </w:r>
    </w:p>
    <w:p w:rsidR="00AE3A66" w:rsidRPr="006C7314" w:rsidRDefault="00AE3A66" w:rsidP="00AE3A66">
      <w:pPr>
        <w:rPr>
          <w:rFonts w:ascii="宋体" w:eastAsia="宋体" w:hAnsi="宋体" w:cs="宋体"/>
          <w:color w:val="000000" w:themeColor="text1"/>
          <w:szCs w:val="24"/>
        </w:rPr>
      </w:pPr>
      <w:r w:rsidRPr="006C7314">
        <w:rPr>
          <w:rFonts w:ascii="宋体" w:eastAsia="宋体" w:hAnsi="宋体" w:cs="宋体"/>
          <w:color w:val="000000" w:themeColor="text1"/>
          <w:szCs w:val="24"/>
        </w:rPr>
        <w:t xml:space="preserve">RESULTS: The differences in peak plasma concentrations (Cmax) measured at the </w:t>
      </w:r>
    </w:p>
    <w:p w:rsidR="00AE3A66" w:rsidRPr="006C7314" w:rsidRDefault="00AE3A66" w:rsidP="00AE3A66">
      <w:pPr>
        <w:rPr>
          <w:rFonts w:ascii="宋体" w:eastAsia="宋体" w:hAnsi="宋体" w:cs="宋体"/>
          <w:color w:val="000000" w:themeColor="text1"/>
          <w:szCs w:val="24"/>
        </w:rPr>
      </w:pPr>
      <w:r w:rsidRPr="006C7314">
        <w:rPr>
          <w:rFonts w:ascii="宋体" w:eastAsia="宋体" w:hAnsi="宋体" w:cs="宋体"/>
          <w:color w:val="000000" w:themeColor="text1"/>
          <w:szCs w:val="24"/>
        </w:rPr>
        <w:t xml:space="preserve">end of ECMO support vs. 7 days after ECMO withdrawal were as follows: isoniazid </w:t>
      </w:r>
    </w:p>
    <w:p w:rsidR="00AE3A66" w:rsidRPr="006C7314" w:rsidRDefault="00AE3A66" w:rsidP="00AE3A66">
      <w:pPr>
        <w:rPr>
          <w:rFonts w:ascii="宋体" w:eastAsia="宋体" w:hAnsi="宋体" w:cs="宋体"/>
          <w:color w:val="000000" w:themeColor="text1"/>
          <w:szCs w:val="24"/>
        </w:rPr>
      </w:pPr>
      <w:r w:rsidRPr="006C7314">
        <w:rPr>
          <w:rFonts w:ascii="宋体" w:eastAsia="宋体" w:hAnsi="宋体" w:cs="宋体"/>
          <w:color w:val="000000" w:themeColor="text1"/>
          <w:szCs w:val="24"/>
        </w:rPr>
        <w:t>(66%), linezolid (63%), ethambutol (56%), and levofloxacin (12%).</w:t>
      </w:r>
    </w:p>
    <w:p w:rsidR="00AE3A66" w:rsidRPr="006C7314" w:rsidRDefault="00AE3A66" w:rsidP="00AE3A66">
      <w:pPr>
        <w:rPr>
          <w:rFonts w:ascii="宋体" w:eastAsia="宋体" w:hAnsi="宋体" w:cs="宋体"/>
          <w:color w:val="000000" w:themeColor="text1"/>
          <w:szCs w:val="24"/>
        </w:rPr>
      </w:pPr>
      <w:r w:rsidRPr="003E002E">
        <w:rPr>
          <w:rFonts w:ascii="宋体" w:eastAsia="宋体" w:hAnsi="宋体" w:cs="宋体"/>
          <w:b/>
          <w:color w:val="000000" w:themeColor="text1"/>
          <w:szCs w:val="24"/>
        </w:rPr>
        <w:t xml:space="preserve">CONCLUSION: </w:t>
      </w:r>
      <w:r w:rsidRPr="006C7314">
        <w:rPr>
          <w:rFonts w:ascii="宋体" w:eastAsia="宋体" w:hAnsi="宋体" w:cs="宋体"/>
          <w:color w:val="000000" w:themeColor="text1"/>
          <w:szCs w:val="24"/>
        </w:rPr>
        <w:t xml:space="preserve">We analyzed ECMO's impact on drug concentrations and implemented </w:t>
      </w:r>
    </w:p>
    <w:p w:rsidR="00AE3A66" w:rsidRPr="006C7314" w:rsidRDefault="00AE3A66" w:rsidP="00AE3A66">
      <w:pPr>
        <w:rPr>
          <w:rFonts w:ascii="宋体" w:eastAsia="宋体" w:hAnsi="宋体" w:cs="宋体"/>
          <w:color w:val="000000" w:themeColor="text1"/>
          <w:szCs w:val="24"/>
        </w:rPr>
      </w:pPr>
      <w:r w:rsidRPr="006C7314">
        <w:rPr>
          <w:rFonts w:ascii="宋体" w:eastAsia="宋体" w:hAnsi="宋体" w:cs="宋体"/>
          <w:color w:val="000000" w:themeColor="text1"/>
          <w:szCs w:val="24"/>
        </w:rPr>
        <w:t xml:space="preserve">therapeutic drug monitoring to optimize therapy. However, this single-case study </w:t>
      </w:r>
    </w:p>
    <w:p w:rsidR="00AE3A66" w:rsidRPr="006C7314" w:rsidRDefault="00AE3A66" w:rsidP="00AE3A66">
      <w:pPr>
        <w:rPr>
          <w:rFonts w:ascii="宋体" w:eastAsia="宋体" w:hAnsi="宋体" w:cs="宋体"/>
          <w:color w:val="000000" w:themeColor="text1"/>
          <w:szCs w:val="24"/>
        </w:rPr>
      </w:pPr>
      <w:r w:rsidRPr="006C7314">
        <w:rPr>
          <w:rFonts w:ascii="宋体" w:eastAsia="宋体" w:hAnsi="宋体" w:cs="宋体"/>
          <w:color w:val="000000" w:themeColor="text1"/>
          <w:szCs w:val="24"/>
        </w:rPr>
        <w:t xml:space="preserve">has inherent limitations; future multi-center studies are warranted to validate </w:t>
      </w:r>
    </w:p>
    <w:p w:rsidR="00AE3A66" w:rsidRPr="006C7314" w:rsidRDefault="00AE3A66" w:rsidP="00AE3A66">
      <w:pPr>
        <w:rPr>
          <w:rFonts w:ascii="宋体" w:eastAsia="宋体" w:hAnsi="宋体" w:cs="宋体"/>
          <w:color w:val="000000" w:themeColor="text1"/>
          <w:szCs w:val="24"/>
        </w:rPr>
      </w:pPr>
      <w:r w:rsidRPr="006C7314">
        <w:rPr>
          <w:rFonts w:ascii="宋体" w:eastAsia="宋体" w:hAnsi="宋体" w:cs="宋体"/>
          <w:color w:val="000000" w:themeColor="text1"/>
          <w:szCs w:val="24"/>
        </w:rPr>
        <w:t>these findings.</w:t>
      </w:r>
    </w:p>
    <w:p w:rsidR="00AE3A66" w:rsidRPr="006C7314" w:rsidRDefault="00AE3A66" w:rsidP="00AE3A66">
      <w:pPr>
        <w:rPr>
          <w:rFonts w:ascii="宋体" w:eastAsia="宋体" w:hAnsi="宋体" w:cs="宋体"/>
          <w:color w:val="000000" w:themeColor="text1"/>
          <w:szCs w:val="24"/>
        </w:rPr>
      </w:pPr>
    </w:p>
    <w:p w:rsidR="00AE3A66" w:rsidRPr="006C7314" w:rsidRDefault="00AE3A66" w:rsidP="00AE3A66">
      <w:pPr>
        <w:rPr>
          <w:rFonts w:ascii="宋体" w:eastAsia="宋体" w:hAnsi="宋体" w:cs="宋体"/>
          <w:color w:val="000000" w:themeColor="text1"/>
          <w:szCs w:val="24"/>
        </w:rPr>
      </w:pPr>
      <w:r w:rsidRPr="006C7314">
        <w:rPr>
          <w:rFonts w:ascii="宋体" w:eastAsia="宋体" w:hAnsi="宋体" w:cs="宋体"/>
          <w:color w:val="000000" w:themeColor="text1"/>
          <w:szCs w:val="24"/>
        </w:rPr>
        <w:t>DOI: 10.5414/CP204865</w:t>
      </w:r>
    </w:p>
    <w:p w:rsidR="00AE3A66" w:rsidRDefault="00AE3A66" w:rsidP="00AE3A66">
      <w:pPr>
        <w:rPr>
          <w:rFonts w:ascii="宋体" w:eastAsia="宋体" w:hAnsi="宋体" w:cs="宋体"/>
          <w:color w:val="000000" w:themeColor="text1"/>
          <w:szCs w:val="24"/>
        </w:rPr>
      </w:pPr>
      <w:r w:rsidRPr="006C7314">
        <w:rPr>
          <w:rFonts w:ascii="宋体" w:eastAsia="宋体" w:hAnsi="宋体" w:cs="宋体"/>
          <w:color w:val="000000" w:themeColor="text1"/>
          <w:szCs w:val="24"/>
        </w:rPr>
        <w:t>PMID: 41508881</w:t>
      </w:r>
    </w:p>
    <w:p w:rsidR="00D66A78" w:rsidRDefault="00D66A78" w:rsidP="00AE3A66">
      <w:pPr>
        <w:rPr>
          <w:rFonts w:ascii="宋体" w:eastAsia="宋体" w:hAnsi="宋体" w:cs="宋体"/>
          <w:color w:val="000000" w:themeColor="text1"/>
          <w:szCs w:val="24"/>
        </w:rPr>
      </w:pPr>
    </w:p>
    <w:p w:rsidR="00D66A78" w:rsidRPr="00BD0914" w:rsidRDefault="00082C4E" w:rsidP="00D66A78">
      <w:pPr>
        <w:rPr>
          <w:rFonts w:ascii="宋体" w:eastAsia="宋体" w:hAnsi="宋体" w:cs="宋体"/>
          <w:b/>
          <w:color w:val="FF0000"/>
          <w:szCs w:val="24"/>
        </w:rPr>
      </w:pPr>
      <w:r>
        <w:rPr>
          <w:rFonts w:ascii="宋体" w:eastAsia="宋体" w:hAnsi="宋体" w:cs="宋体"/>
          <w:b/>
          <w:color w:val="FF0000"/>
          <w:szCs w:val="24"/>
        </w:rPr>
        <w:t>4</w:t>
      </w:r>
      <w:r w:rsidR="00D66A78" w:rsidRPr="00BD0914">
        <w:rPr>
          <w:rFonts w:ascii="宋体" w:eastAsia="宋体" w:hAnsi="宋体" w:cs="宋体"/>
          <w:b/>
          <w:color w:val="FF0000"/>
          <w:szCs w:val="24"/>
        </w:rPr>
        <w:t>. BMC Public Health. 2026 Jan 16. doi: 10.1186/s1288</w:t>
      </w:r>
      <w:r w:rsidR="00BD0914" w:rsidRPr="00BD0914">
        <w:rPr>
          <w:rFonts w:ascii="宋体" w:eastAsia="宋体" w:hAnsi="宋体" w:cs="宋体"/>
          <w:b/>
          <w:color w:val="FF0000"/>
          <w:szCs w:val="24"/>
        </w:rPr>
        <w:t xml:space="preserve">9-026-26257-z. Online ahead of </w:t>
      </w:r>
      <w:r w:rsidR="00D66A78" w:rsidRPr="00BD0914">
        <w:rPr>
          <w:rFonts w:ascii="宋体" w:eastAsia="宋体" w:hAnsi="宋体" w:cs="宋体"/>
          <w:b/>
          <w:color w:val="FF0000"/>
          <w:szCs w:val="24"/>
        </w:rPr>
        <w:t>print.</w:t>
      </w:r>
    </w:p>
    <w:p w:rsidR="00D66A78" w:rsidRPr="00D66A78" w:rsidRDefault="00D66A78" w:rsidP="00D66A78">
      <w:pPr>
        <w:rPr>
          <w:rFonts w:ascii="宋体" w:eastAsia="宋体" w:hAnsi="宋体" w:cs="宋体"/>
          <w:color w:val="000000" w:themeColor="text1"/>
          <w:szCs w:val="24"/>
        </w:rPr>
      </w:pP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Prediction, lag and mixture effects of meteorology and pollutants on the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incidence of pulmonary tuberculosis in Jining City, China.</w:t>
      </w:r>
    </w:p>
    <w:p w:rsidR="00D66A78" w:rsidRPr="00D66A78" w:rsidRDefault="00D66A78" w:rsidP="00D66A78">
      <w:pPr>
        <w:rPr>
          <w:rFonts w:ascii="宋体" w:eastAsia="宋体" w:hAnsi="宋体" w:cs="宋体"/>
          <w:color w:val="000000" w:themeColor="text1"/>
          <w:szCs w:val="24"/>
        </w:rPr>
      </w:pP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Cao H(1), Liu W(2), Yuan J(1), Wang W(3), Hou W(4).</w:t>
      </w:r>
    </w:p>
    <w:p w:rsidR="00D66A78" w:rsidRDefault="00D66A78" w:rsidP="00D66A78">
      <w:pPr>
        <w:rPr>
          <w:rFonts w:ascii="宋体" w:eastAsia="宋体" w:hAnsi="宋体" w:cs="宋体"/>
          <w:color w:val="000000" w:themeColor="text1"/>
          <w:szCs w:val="24"/>
        </w:rPr>
      </w:pPr>
    </w:p>
    <w:p w:rsidR="006C7382" w:rsidRPr="006C7382" w:rsidRDefault="006C7382" w:rsidP="00D66A78">
      <w:pPr>
        <w:rPr>
          <w:rFonts w:ascii="宋体" w:eastAsia="宋体" w:hAnsi="宋体" w:cs="宋体"/>
          <w:b/>
          <w:color w:val="0070C0"/>
          <w:szCs w:val="24"/>
        </w:rPr>
      </w:pPr>
      <w:r w:rsidRPr="006C7382">
        <w:rPr>
          <w:rFonts w:ascii="宋体" w:eastAsia="宋体" w:hAnsi="宋体" w:cs="宋体"/>
          <w:b/>
          <w:color w:val="0070C0"/>
          <w:szCs w:val="24"/>
        </w:rPr>
        <w:t>Haoyue Cao, Wei Liu, Juxiang Yuan, Wenjun Wang</w:t>
      </w:r>
      <w:r>
        <w:rPr>
          <w:rFonts w:ascii="宋体" w:eastAsia="宋体" w:hAnsi="宋体" w:cs="宋体" w:hint="eastAsia"/>
          <w:b/>
          <w:color w:val="0070C0"/>
          <w:szCs w:val="24"/>
        </w:rPr>
        <w:t>*</w:t>
      </w:r>
      <w:r w:rsidRPr="006C7382">
        <w:rPr>
          <w:rFonts w:ascii="宋体" w:eastAsia="宋体" w:hAnsi="宋体" w:cs="宋体"/>
          <w:b/>
          <w:color w:val="0070C0"/>
          <w:szCs w:val="24"/>
        </w:rPr>
        <w:t>, Weiming Hou</w:t>
      </w:r>
      <w:r>
        <w:rPr>
          <w:rFonts w:ascii="宋体" w:eastAsia="宋体" w:hAnsi="宋体" w:cs="宋体" w:hint="eastAsia"/>
          <w:b/>
          <w:color w:val="0070C0"/>
          <w:szCs w:val="24"/>
        </w:rPr>
        <w:t>*</w:t>
      </w:r>
    </w:p>
    <w:p w:rsidR="006C7382" w:rsidRPr="006C7382" w:rsidRDefault="006C7382" w:rsidP="00D66A78">
      <w:pPr>
        <w:rPr>
          <w:rFonts w:ascii="宋体" w:eastAsia="宋体" w:hAnsi="宋体" w:cs="宋体"/>
          <w:b/>
          <w:color w:val="0070C0"/>
          <w:szCs w:val="24"/>
        </w:rPr>
      </w:pPr>
      <w:r w:rsidRPr="006C7382">
        <w:rPr>
          <w:rFonts w:ascii="宋体" w:eastAsia="宋体" w:hAnsi="宋体" w:cs="宋体"/>
          <w:b/>
          <w:color w:val="0070C0"/>
          <w:szCs w:val="24"/>
        </w:rPr>
        <w:t>* Corresponding author: Weiming Hou</w:t>
      </w:r>
      <w:r w:rsidRPr="006C7382">
        <w:rPr>
          <w:rFonts w:ascii="宋体" w:eastAsia="宋体" w:hAnsi="宋体" w:cs="宋体" w:hint="eastAsia"/>
          <w:b/>
          <w:color w:val="0070C0"/>
          <w:szCs w:val="24"/>
        </w:rPr>
        <w:t>，</w:t>
      </w:r>
      <w:r w:rsidRPr="006C7382">
        <w:rPr>
          <w:rFonts w:ascii="宋体" w:eastAsia="宋体" w:hAnsi="宋体" w:cs="宋体"/>
          <w:b/>
          <w:color w:val="0070C0"/>
          <w:szCs w:val="24"/>
        </w:rPr>
        <w:t xml:space="preserve"> Wenjun Wang</w:t>
      </w:r>
      <w:r w:rsidRPr="006C7382">
        <w:rPr>
          <w:rFonts w:ascii="宋体" w:eastAsia="宋体" w:hAnsi="宋体" w:cs="宋体" w:hint="eastAsia"/>
          <w:b/>
          <w:color w:val="0070C0"/>
          <w:szCs w:val="24"/>
        </w:rPr>
        <w:t>；</w:t>
      </w:r>
      <w:r>
        <w:rPr>
          <w:rFonts w:ascii="宋体" w:eastAsia="宋体" w:hAnsi="宋体" w:cs="宋体"/>
          <w:b/>
          <w:color w:val="0070C0"/>
          <w:szCs w:val="24"/>
        </w:rPr>
        <w:t xml:space="preserve"> Email: hwm100908@163.com</w:t>
      </w:r>
      <w:r w:rsidRPr="006C7382">
        <w:rPr>
          <w:rFonts w:ascii="宋体" w:eastAsia="宋体" w:hAnsi="宋体" w:cs="宋体" w:hint="eastAsia"/>
          <w:b/>
          <w:color w:val="0070C0"/>
          <w:szCs w:val="24"/>
        </w:rPr>
        <w:t>，</w:t>
      </w:r>
      <w:r w:rsidRPr="006C7382">
        <w:rPr>
          <w:rFonts w:ascii="宋体" w:eastAsia="宋体" w:hAnsi="宋体" w:cs="宋体"/>
          <w:b/>
          <w:color w:val="0070C0"/>
          <w:szCs w:val="24"/>
        </w:rPr>
        <w:t>Email: wwjun1973@163.com</w:t>
      </w:r>
    </w:p>
    <w:p w:rsidR="006C7382" w:rsidRDefault="006C7382" w:rsidP="00D66A78">
      <w:pPr>
        <w:rPr>
          <w:rFonts w:ascii="宋体" w:eastAsia="宋体" w:hAnsi="宋体" w:cs="宋体"/>
          <w:color w:val="000000" w:themeColor="text1"/>
          <w:szCs w:val="24"/>
        </w:rPr>
      </w:pP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Author information:</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(1)School of Public Health, North China University of Science and Technology,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No.21 Bohai Avenue, Tangshan, Hebei Province, 063210, People's Republic of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China.</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(2)Infectious Disease Prevention and Control Department, Jining Center For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Disease Control and Prevention, No.26 Yingcui Road, Jining, Shandong Province,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272000, People's Republic of China.</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(3)Weifang Nursing Vocational College, Weifang, Shandong Province, 262500,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People's Republic of China. wwjun1973@163.com.</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(4)Department of Medical Engineering, Air Force Medical Center, PLA, Air Force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Medical University, Beijing, 100142, China. hwm100908@163.com.</w:t>
      </w:r>
    </w:p>
    <w:p w:rsidR="00D66A78" w:rsidRPr="00D66A78" w:rsidRDefault="00D66A78" w:rsidP="00D66A78">
      <w:pPr>
        <w:rPr>
          <w:rFonts w:ascii="宋体" w:eastAsia="宋体" w:hAnsi="宋体" w:cs="宋体"/>
          <w:color w:val="000000" w:themeColor="text1"/>
          <w:szCs w:val="24"/>
        </w:rPr>
      </w:pP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DOI: 10.1186/s12889-026-26257-z</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PMID: 41545886</w:t>
      </w:r>
    </w:p>
    <w:p w:rsidR="00D66A78" w:rsidRPr="00D66A78" w:rsidRDefault="00D66A78" w:rsidP="00D66A78">
      <w:pPr>
        <w:rPr>
          <w:rFonts w:ascii="宋体" w:eastAsia="宋体" w:hAnsi="宋体" w:cs="宋体"/>
          <w:color w:val="000000" w:themeColor="text1"/>
          <w:szCs w:val="24"/>
        </w:rPr>
      </w:pPr>
    </w:p>
    <w:p w:rsidR="00D66A78" w:rsidRPr="00513913" w:rsidRDefault="00082C4E" w:rsidP="00D66A78">
      <w:pPr>
        <w:rPr>
          <w:rFonts w:ascii="宋体" w:eastAsia="宋体" w:hAnsi="宋体" w:cs="宋体"/>
          <w:b/>
          <w:color w:val="FF0000"/>
          <w:szCs w:val="24"/>
        </w:rPr>
      </w:pPr>
      <w:r>
        <w:rPr>
          <w:rFonts w:ascii="宋体" w:eastAsia="宋体" w:hAnsi="宋体" w:cs="宋体"/>
          <w:b/>
          <w:color w:val="FF0000"/>
          <w:szCs w:val="24"/>
        </w:rPr>
        <w:t>5</w:t>
      </w:r>
      <w:r w:rsidR="00D66A78" w:rsidRPr="00513913">
        <w:rPr>
          <w:rFonts w:ascii="宋体" w:eastAsia="宋体" w:hAnsi="宋体" w:cs="宋体"/>
          <w:b/>
          <w:color w:val="FF0000"/>
          <w:szCs w:val="24"/>
        </w:rPr>
        <w:t xml:space="preserve">. Eur J Med Res. 2026 Jan 13. doi: 10.1186/s40001-025-03805-8. Online ahead of </w:t>
      </w:r>
    </w:p>
    <w:p w:rsidR="00D66A78" w:rsidRPr="00513913" w:rsidRDefault="00D66A78" w:rsidP="00D66A78">
      <w:pPr>
        <w:rPr>
          <w:rFonts w:ascii="宋体" w:eastAsia="宋体" w:hAnsi="宋体" w:cs="宋体"/>
          <w:b/>
          <w:color w:val="FF0000"/>
          <w:szCs w:val="24"/>
        </w:rPr>
      </w:pPr>
      <w:r w:rsidRPr="00513913">
        <w:rPr>
          <w:rFonts w:ascii="宋体" w:eastAsia="宋体" w:hAnsi="宋体" w:cs="宋体"/>
          <w:b/>
          <w:color w:val="FF0000"/>
          <w:szCs w:val="24"/>
        </w:rPr>
        <w:t>print.</w:t>
      </w:r>
    </w:p>
    <w:p w:rsidR="00D66A78" w:rsidRPr="00D66A78" w:rsidRDefault="00D66A78" w:rsidP="00D66A78">
      <w:pPr>
        <w:rPr>
          <w:rFonts w:ascii="宋体" w:eastAsia="宋体" w:hAnsi="宋体" w:cs="宋体"/>
          <w:color w:val="000000" w:themeColor="text1"/>
          <w:szCs w:val="24"/>
        </w:rPr>
      </w:pP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lastRenderedPageBreak/>
        <w:t xml:space="preserve">Development and evaluation of a nomogram model for predicting prolonged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hospitalization after spinal tuberculosis focus decompression, fusion, and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internal fixation surgery.</w:t>
      </w:r>
    </w:p>
    <w:p w:rsidR="00D66A78" w:rsidRPr="00D66A78" w:rsidRDefault="00D66A78" w:rsidP="00D66A78">
      <w:pPr>
        <w:rPr>
          <w:rFonts w:ascii="宋体" w:eastAsia="宋体" w:hAnsi="宋体" w:cs="宋体"/>
          <w:color w:val="000000" w:themeColor="text1"/>
          <w:szCs w:val="24"/>
        </w:rPr>
      </w:pP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Jia XF(#)(1)(2), Zhou QZ(#)(1), Long M(3), Zhou YL(4), Wang SH(5), Feng DX(6).</w:t>
      </w:r>
    </w:p>
    <w:p w:rsidR="00D66A78" w:rsidRDefault="00D66A78" w:rsidP="00D66A78">
      <w:pPr>
        <w:rPr>
          <w:rFonts w:ascii="宋体" w:eastAsia="宋体" w:hAnsi="宋体" w:cs="宋体"/>
          <w:color w:val="000000" w:themeColor="text1"/>
          <w:szCs w:val="24"/>
        </w:rPr>
      </w:pPr>
    </w:p>
    <w:p w:rsidR="002D3ED6" w:rsidRPr="002D3ED6" w:rsidRDefault="002D3ED6" w:rsidP="00D66A78">
      <w:pPr>
        <w:rPr>
          <w:rFonts w:ascii="宋体" w:eastAsia="宋体" w:hAnsi="宋体" w:cs="宋体"/>
          <w:b/>
          <w:color w:val="0070C0"/>
          <w:szCs w:val="24"/>
        </w:rPr>
      </w:pPr>
      <w:r w:rsidRPr="002D3ED6">
        <w:rPr>
          <w:rFonts w:ascii="宋体" w:eastAsia="宋体" w:hAnsi="宋体" w:cs="宋体"/>
          <w:b/>
          <w:color w:val="0070C0"/>
          <w:szCs w:val="24"/>
        </w:rPr>
        <w:t>Xu-Feng Jia, Qing-Zhong Zhou, Miao Long, Yun-Long Zhou, Shao-Hua Wang, Da-Xiong Feng</w:t>
      </w:r>
      <w:r w:rsidRPr="002D3ED6">
        <w:rPr>
          <w:rFonts w:ascii="宋体" w:eastAsia="宋体" w:hAnsi="宋体" w:cs="宋体" w:hint="eastAsia"/>
          <w:b/>
          <w:color w:val="0070C0"/>
          <w:szCs w:val="24"/>
        </w:rPr>
        <w:t>*</w:t>
      </w:r>
    </w:p>
    <w:p w:rsidR="002D3ED6" w:rsidRPr="002D3ED6" w:rsidRDefault="002D3ED6" w:rsidP="00D66A78">
      <w:pPr>
        <w:rPr>
          <w:rFonts w:ascii="宋体" w:eastAsia="宋体" w:hAnsi="宋体" w:cs="宋体"/>
          <w:b/>
          <w:color w:val="0070C0"/>
          <w:szCs w:val="24"/>
        </w:rPr>
      </w:pPr>
      <w:r w:rsidRPr="002D3ED6">
        <w:rPr>
          <w:rFonts w:ascii="宋体" w:eastAsia="宋体" w:hAnsi="宋体" w:cs="宋体"/>
          <w:b/>
          <w:color w:val="0070C0"/>
          <w:szCs w:val="24"/>
        </w:rPr>
        <w:t>*Corresponding Author: Da-Xiong Feng, MD. Email: spinefdx@outlook.com.</w:t>
      </w:r>
    </w:p>
    <w:p w:rsidR="002D3ED6" w:rsidRDefault="002D3ED6" w:rsidP="00D66A78">
      <w:pPr>
        <w:rPr>
          <w:rFonts w:ascii="宋体" w:eastAsia="宋体" w:hAnsi="宋体" w:cs="宋体"/>
          <w:color w:val="000000" w:themeColor="text1"/>
          <w:szCs w:val="24"/>
        </w:rPr>
      </w:pP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Author information:</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(1)Department of Orthopaedics, The Affiliated Hospital of Southwest Medical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University, No.25 Taiping Street, Jiangyang District, Luzhou, 646000, Sichuan,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China.</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(2)Department of Orthopaedics, Jianyang Hospital, Chengdu Medical College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People's Hospital of Jianyang City, Jianyang, Chengdu, 641400, Sichuan, China.</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(3)Department of Ultrasound, Jianyang Hospital, Chengdu Medical College People's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Hospital of Jianyang City, Jianyang, Chengdu, 641400, Sichuan, China.</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(4)Department of Orthopedics 1, Leshan People's Hospital, Leshan, 614099,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Sichuan, China.</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(5)Department of Trauma, Jianyang Hospital, Chengdu Medical College People's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Hospital of Jianyang City, Jianyang, Chengdu, 641400, Sichuan, China.</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(6)Department of Orthopaedics, The Affiliated Hospital of Southwest Medical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University, No.25 Taiping Street, Jiangyang District, Luzhou, 646000, Sichuan,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China. spinefdx@outlook.com.</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(#)Contributed equally</w:t>
      </w:r>
    </w:p>
    <w:p w:rsidR="00D66A78" w:rsidRPr="00D66A78" w:rsidRDefault="00D66A78" w:rsidP="00D66A78">
      <w:pPr>
        <w:rPr>
          <w:rFonts w:ascii="宋体" w:eastAsia="宋体" w:hAnsi="宋体" w:cs="宋体"/>
          <w:color w:val="000000" w:themeColor="text1"/>
          <w:szCs w:val="24"/>
        </w:rPr>
      </w:pPr>
    </w:p>
    <w:p w:rsidR="00D66A78" w:rsidRPr="00D66A78" w:rsidRDefault="00D66A78" w:rsidP="00D66A78">
      <w:pPr>
        <w:rPr>
          <w:rFonts w:ascii="宋体" w:eastAsia="宋体" w:hAnsi="宋体" w:cs="宋体"/>
          <w:color w:val="000000" w:themeColor="text1"/>
          <w:szCs w:val="24"/>
        </w:rPr>
      </w:pPr>
      <w:r w:rsidRPr="00513913">
        <w:rPr>
          <w:rFonts w:ascii="宋体" w:eastAsia="宋体" w:hAnsi="宋体" w:cs="宋体"/>
          <w:b/>
          <w:color w:val="000000" w:themeColor="text1"/>
          <w:szCs w:val="24"/>
        </w:rPr>
        <w:t xml:space="preserve">BACKGROUND: </w:t>
      </w:r>
      <w:r w:rsidRPr="00D66A78">
        <w:rPr>
          <w:rFonts w:ascii="宋体" w:eastAsia="宋体" w:hAnsi="宋体" w:cs="宋体"/>
          <w:color w:val="000000" w:themeColor="text1"/>
          <w:szCs w:val="24"/>
        </w:rPr>
        <w:t xml:space="preserve">Spinal tuberculosis remains a significant clinical challenge in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high-prevalence regions. Despite advances in medical treatment, surgical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interventions, such as debridement, decompression, and fusion, are often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required, but their complexity increases perioperative morbidity and prolongs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hospitalization. Identifying preoperative predictors of extended hospital stay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may improve patient management and resource allocation.</w:t>
      </w:r>
    </w:p>
    <w:p w:rsidR="00D66A78" w:rsidRPr="00D66A78" w:rsidRDefault="00D66A78" w:rsidP="00D66A78">
      <w:pPr>
        <w:rPr>
          <w:rFonts w:ascii="宋体" w:eastAsia="宋体" w:hAnsi="宋体" w:cs="宋体"/>
          <w:color w:val="000000" w:themeColor="text1"/>
          <w:szCs w:val="24"/>
        </w:rPr>
      </w:pPr>
      <w:r w:rsidRPr="00513913">
        <w:rPr>
          <w:rFonts w:ascii="宋体" w:eastAsia="宋体" w:hAnsi="宋体" w:cs="宋体"/>
          <w:b/>
          <w:color w:val="000000" w:themeColor="text1"/>
          <w:szCs w:val="24"/>
        </w:rPr>
        <w:t xml:space="preserve">METHODS: </w:t>
      </w:r>
      <w:r w:rsidRPr="00D66A78">
        <w:rPr>
          <w:rFonts w:ascii="宋体" w:eastAsia="宋体" w:hAnsi="宋体" w:cs="宋体"/>
          <w:color w:val="000000" w:themeColor="text1"/>
          <w:szCs w:val="24"/>
        </w:rPr>
        <w:t xml:space="preserve">In this retrospective study, 256 patients with confirmed spinal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tuberculosis who were treated between January 2021 and December 2024 were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included. Prolonged hospitalization was defined as a postoperative stay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&gt;</w:t>
      </w:r>
      <w:r w:rsidRPr="00D66A78">
        <w:rPr>
          <w:rFonts w:ascii="MS Gothic" w:eastAsia="宋体" w:hAnsi="MS Gothic" w:cs="MS Gothic"/>
          <w:color w:val="000000" w:themeColor="text1"/>
          <w:szCs w:val="24"/>
        </w:rPr>
        <w:t> </w:t>
      </w:r>
      <w:r w:rsidRPr="00D66A78">
        <w:rPr>
          <w:rFonts w:ascii="宋体" w:eastAsia="宋体" w:hAnsi="宋体" w:cs="宋体"/>
          <w:color w:val="000000" w:themeColor="text1"/>
          <w:szCs w:val="24"/>
        </w:rPr>
        <w:t>21</w:t>
      </w:r>
      <w:r w:rsidRPr="00D66A78">
        <w:rPr>
          <w:rFonts w:ascii="宋体" w:eastAsia="宋体" w:hAnsi="宋体" w:cs="宋体" w:hint="eastAsia"/>
          <w:color w:val="000000" w:themeColor="text1"/>
          <w:szCs w:val="24"/>
        </w:rPr>
        <w:t> </w:t>
      </w:r>
      <w:r w:rsidRPr="00D66A78">
        <w:rPr>
          <w:rFonts w:ascii="宋体" w:eastAsia="宋体" w:hAnsi="宋体" w:cs="宋体"/>
          <w:color w:val="000000" w:themeColor="text1"/>
          <w:szCs w:val="24"/>
        </w:rPr>
        <w:t xml:space="preserve">days. Univariate and multivariate logistic regression analyses were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performed, and significant predictors were integrated into a nomogram. Model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performance was evaluated by receiver operating characteristic (ROC) analysis,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calibration plots with bootstrap resampling, and decision curve analysis (DCA).</w:t>
      </w:r>
    </w:p>
    <w:p w:rsidR="00D66A78" w:rsidRPr="00D66A78" w:rsidRDefault="00D66A78" w:rsidP="00D66A78">
      <w:pPr>
        <w:rPr>
          <w:rFonts w:ascii="宋体" w:eastAsia="宋体" w:hAnsi="宋体" w:cs="宋体"/>
          <w:color w:val="000000" w:themeColor="text1"/>
          <w:szCs w:val="24"/>
        </w:rPr>
      </w:pPr>
      <w:r w:rsidRPr="00513913">
        <w:rPr>
          <w:rFonts w:ascii="宋体" w:eastAsia="宋体" w:hAnsi="宋体" w:cs="宋体"/>
          <w:b/>
          <w:color w:val="000000" w:themeColor="text1"/>
          <w:szCs w:val="24"/>
        </w:rPr>
        <w:t xml:space="preserve">RESULTS: </w:t>
      </w:r>
      <w:r w:rsidRPr="00D66A78">
        <w:rPr>
          <w:rFonts w:ascii="宋体" w:eastAsia="宋体" w:hAnsi="宋体" w:cs="宋体"/>
          <w:color w:val="000000" w:themeColor="text1"/>
          <w:szCs w:val="24"/>
        </w:rPr>
        <w:t>The patients were divided into a modeling group (n</w:t>
      </w:r>
      <w:r w:rsidRPr="00D66A78">
        <w:rPr>
          <w:rFonts w:ascii="MS Gothic" w:eastAsia="宋体" w:hAnsi="MS Gothic" w:cs="MS Gothic"/>
          <w:color w:val="000000" w:themeColor="text1"/>
          <w:szCs w:val="24"/>
        </w:rPr>
        <w:t> </w:t>
      </w:r>
      <w:r w:rsidRPr="00D66A78">
        <w:rPr>
          <w:rFonts w:ascii="宋体" w:eastAsia="宋体" w:hAnsi="宋体" w:cs="宋体"/>
          <w:color w:val="000000" w:themeColor="text1"/>
          <w:szCs w:val="24"/>
        </w:rPr>
        <w:t>=</w:t>
      </w:r>
      <w:r w:rsidRPr="00D66A78">
        <w:rPr>
          <w:rFonts w:ascii="MS Gothic" w:eastAsia="宋体" w:hAnsi="MS Gothic" w:cs="MS Gothic"/>
          <w:color w:val="000000" w:themeColor="text1"/>
          <w:szCs w:val="24"/>
        </w:rPr>
        <w:t> </w:t>
      </w:r>
      <w:r w:rsidRPr="00D66A78">
        <w:rPr>
          <w:rFonts w:ascii="宋体" w:eastAsia="宋体" w:hAnsi="宋体" w:cs="宋体"/>
          <w:color w:val="000000" w:themeColor="text1"/>
          <w:szCs w:val="24"/>
        </w:rPr>
        <w:t xml:space="preserve">170) and a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validation group (n</w:t>
      </w:r>
      <w:r w:rsidRPr="00D66A78">
        <w:rPr>
          <w:rFonts w:ascii="MS Gothic" w:eastAsia="宋体" w:hAnsi="MS Gothic" w:cs="MS Gothic"/>
          <w:color w:val="000000" w:themeColor="text1"/>
          <w:szCs w:val="24"/>
        </w:rPr>
        <w:t> </w:t>
      </w:r>
      <w:r w:rsidRPr="00D66A78">
        <w:rPr>
          <w:rFonts w:ascii="宋体" w:eastAsia="宋体" w:hAnsi="宋体" w:cs="宋体"/>
          <w:color w:val="000000" w:themeColor="text1"/>
          <w:szCs w:val="24"/>
        </w:rPr>
        <w:t>=</w:t>
      </w:r>
      <w:r w:rsidRPr="00D66A78">
        <w:rPr>
          <w:rFonts w:ascii="MS Gothic" w:eastAsia="宋体" w:hAnsi="MS Gothic" w:cs="MS Gothic"/>
          <w:color w:val="000000" w:themeColor="text1"/>
          <w:szCs w:val="24"/>
        </w:rPr>
        <w:t> </w:t>
      </w:r>
      <w:r w:rsidRPr="00D66A78">
        <w:rPr>
          <w:rFonts w:ascii="宋体" w:eastAsia="宋体" w:hAnsi="宋体" w:cs="宋体"/>
          <w:color w:val="000000" w:themeColor="text1"/>
          <w:szCs w:val="24"/>
        </w:rPr>
        <w:t xml:space="preserve">86). Baseline characteristics were comparable between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groups. Multivariate analysis identified increasing age (OR 1.042, 95% CI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1.013-1.071, P</w:t>
      </w:r>
      <w:r w:rsidRPr="00D66A78">
        <w:rPr>
          <w:rFonts w:ascii="MS Gothic" w:eastAsia="宋体" w:hAnsi="MS Gothic" w:cs="MS Gothic"/>
          <w:color w:val="000000" w:themeColor="text1"/>
          <w:szCs w:val="24"/>
        </w:rPr>
        <w:t> </w:t>
      </w:r>
      <w:r w:rsidRPr="00D66A78">
        <w:rPr>
          <w:rFonts w:ascii="宋体" w:eastAsia="宋体" w:hAnsi="宋体" w:cs="宋体"/>
          <w:color w:val="000000" w:themeColor="text1"/>
          <w:szCs w:val="24"/>
        </w:rPr>
        <w:t>=</w:t>
      </w:r>
      <w:r w:rsidRPr="00D66A78">
        <w:rPr>
          <w:rFonts w:ascii="MS Gothic" w:eastAsia="宋体" w:hAnsi="MS Gothic" w:cs="MS Gothic"/>
          <w:color w:val="000000" w:themeColor="text1"/>
          <w:szCs w:val="24"/>
        </w:rPr>
        <w:t> </w:t>
      </w:r>
      <w:r w:rsidRPr="00D66A78">
        <w:rPr>
          <w:rFonts w:ascii="宋体" w:eastAsia="宋体" w:hAnsi="宋体" w:cs="宋体"/>
          <w:color w:val="000000" w:themeColor="text1"/>
          <w:szCs w:val="24"/>
        </w:rPr>
        <w:t xml:space="preserve">0.005), concomitant TB at other sites (OR 2.875, 95% CI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lastRenderedPageBreak/>
        <w:t>1.168-7.100, P</w:t>
      </w:r>
      <w:r w:rsidRPr="00D66A78">
        <w:rPr>
          <w:rFonts w:ascii="MS Gothic" w:eastAsia="宋体" w:hAnsi="MS Gothic" w:cs="MS Gothic"/>
          <w:color w:val="000000" w:themeColor="text1"/>
          <w:szCs w:val="24"/>
        </w:rPr>
        <w:t> </w:t>
      </w:r>
      <w:r w:rsidRPr="00D66A78">
        <w:rPr>
          <w:rFonts w:ascii="宋体" w:eastAsia="宋体" w:hAnsi="宋体" w:cs="宋体"/>
          <w:color w:val="000000" w:themeColor="text1"/>
          <w:szCs w:val="24"/>
        </w:rPr>
        <w:t>=</w:t>
      </w:r>
      <w:r w:rsidRPr="00D66A78">
        <w:rPr>
          <w:rFonts w:ascii="MS Gothic" w:eastAsia="宋体" w:hAnsi="MS Gothic" w:cs="MS Gothic"/>
          <w:color w:val="000000" w:themeColor="text1"/>
          <w:szCs w:val="24"/>
        </w:rPr>
        <w:t> </w:t>
      </w:r>
      <w:r w:rsidRPr="00D66A78">
        <w:rPr>
          <w:rFonts w:ascii="宋体" w:eastAsia="宋体" w:hAnsi="宋体" w:cs="宋体"/>
          <w:color w:val="000000" w:themeColor="text1"/>
          <w:szCs w:val="24"/>
        </w:rPr>
        <w:t xml:space="preserve">0.022), and a higher preoperative American Society of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Anesthesiologists score (OR 1.537, 95% CI 1.010-2.340, P</w:t>
      </w:r>
      <w:r w:rsidRPr="00D66A78">
        <w:rPr>
          <w:rFonts w:ascii="MS Gothic" w:eastAsia="宋体" w:hAnsi="MS Gothic" w:cs="MS Gothic"/>
          <w:color w:val="000000" w:themeColor="text1"/>
          <w:szCs w:val="24"/>
        </w:rPr>
        <w:t> </w:t>
      </w:r>
      <w:r w:rsidRPr="00D66A78">
        <w:rPr>
          <w:rFonts w:ascii="宋体" w:eastAsia="宋体" w:hAnsi="宋体" w:cs="宋体"/>
          <w:color w:val="000000" w:themeColor="text1"/>
          <w:szCs w:val="24"/>
        </w:rPr>
        <w:t>=</w:t>
      </w:r>
      <w:r w:rsidRPr="00D66A78">
        <w:rPr>
          <w:rFonts w:ascii="MS Gothic" w:eastAsia="宋体" w:hAnsi="MS Gothic" w:cs="MS Gothic"/>
          <w:color w:val="000000" w:themeColor="text1"/>
          <w:szCs w:val="24"/>
        </w:rPr>
        <w:t> </w:t>
      </w:r>
      <w:r w:rsidRPr="00D66A78">
        <w:rPr>
          <w:rFonts w:ascii="宋体" w:eastAsia="宋体" w:hAnsi="宋体" w:cs="宋体"/>
          <w:color w:val="000000" w:themeColor="text1"/>
          <w:szCs w:val="24"/>
        </w:rPr>
        <w:t xml:space="preserve">0.046) as independent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predictors of prolonged hospitalization. The nomogram demonstrated good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discriminative ability (AUC: 0.771 and 0.718) and satisfactory calibration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(corrected C index 0.787; Hosmer-Lemeshow P</w:t>
      </w:r>
      <w:r w:rsidRPr="00D66A78">
        <w:rPr>
          <w:rFonts w:ascii="MS Gothic" w:eastAsia="宋体" w:hAnsi="MS Gothic" w:cs="MS Gothic"/>
          <w:color w:val="000000" w:themeColor="text1"/>
          <w:szCs w:val="24"/>
        </w:rPr>
        <w:t> </w:t>
      </w:r>
      <w:r w:rsidRPr="00D66A78">
        <w:rPr>
          <w:rFonts w:ascii="宋体" w:eastAsia="宋体" w:hAnsi="宋体" w:cs="宋体"/>
          <w:color w:val="000000" w:themeColor="text1"/>
          <w:szCs w:val="24"/>
        </w:rPr>
        <w:t>=</w:t>
      </w:r>
      <w:r w:rsidRPr="00D66A78">
        <w:rPr>
          <w:rFonts w:ascii="MS Gothic" w:eastAsia="宋体" w:hAnsi="MS Gothic" w:cs="MS Gothic"/>
          <w:color w:val="000000" w:themeColor="text1"/>
          <w:szCs w:val="24"/>
        </w:rPr>
        <w:t> </w:t>
      </w:r>
      <w:r w:rsidRPr="00D66A78">
        <w:rPr>
          <w:rFonts w:ascii="宋体" w:eastAsia="宋体" w:hAnsi="宋体" w:cs="宋体"/>
          <w:color w:val="000000" w:themeColor="text1"/>
          <w:szCs w:val="24"/>
        </w:rPr>
        <w:t xml:space="preserve">0.895). DCA confirmed its clinical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utility.</w:t>
      </w:r>
    </w:p>
    <w:p w:rsidR="00D66A78" w:rsidRPr="00D66A78" w:rsidRDefault="00D66A78" w:rsidP="00D66A78">
      <w:pPr>
        <w:rPr>
          <w:rFonts w:ascii="宋体" w:eastAsia="宋体" w:hAnsi="宋体" w:cs="宋体"/>
          <w:color w:val="000000" w:themeColor="text1"/>
          <w:szCs w:val="24"/>
        </w:rPr>
      </w:pPr>
      <w:r w:rsidRPr="00513913">
        <w:rPr>
          <w:rFonts w:ascii="宋体" w:eastAsia="宋体" w:hAnsi="宋体" w:cs="宋体"/>
          <w:b/>
          <w:color w:val="000000" w:themeColor="text1"/>
          <w:szCs w:val="24"/>
        </w:rPr>
        <w:t>CONCLUSIONS:</w:t>
      </w:r>
      <w:r w:rsidRPr="00D66A78">
        <w:rPr>
          <w:rFonts w:ascii="宋体" w:eastAsia="宋体" w:hAnsi="宋体" w:cs="宋体"/>
          <w:color w:val="000000" w:themeColor="text1"/>
          <w:szCs w:val="24"/>
        </w:rPr>
        <w:t xml:space="preserve"> Advanced age, extra-spinal TB involvement, and elevated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preoperative ASA score are significant predictors of prolonged hospitalization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after spinal TB surgery. The developed nomogram is a practical tool for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preoperative risk assessment, warranting further prospective multicenter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validation.</w:t>
      </w:r>
    </w:p>
    <w:p w:rsidR="00D66A78" w:rsidRPr="00D66A78" w:rsidRDefault="00D66A78" w:rsidP="00D66A78">
      <w:pPr>
        <w:rPr>
          <w:rFonts w:ascii="宋体" w:eastAsia="宋体" w:hAnsi="宋体" w:cs="宋体"/>
          <w:color w:val="000000" w:themeColor="text1"/>
          <w:szCs w:val="24"/>
        </w:rPr>
      </w:pP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hint="eastAsia"/>
          <w:color w:val="000000" w:themeColor="text1"/>
          <w:szCs w:val="24"/>
        </w:rPr>
        <w:t>©</w:t>
      </w:r>
      <w:r w:rsidRPr="00D66A78">
        <w:rPr>
          <w:rFonts w:ascii="宋体" w:eastAsia="宋体" w:hAnsi="宋体" w:cs="宋体"/>
          <w:color w:val="000000" w:themeColor="text1"/>
          <w:szCs w:val="24"/>
        </w:rPr>
        <w:t xml:space="preserve"> 2026. The Author(s).</w:t>
      </w:r>
    </w:p>
    <w:p w:rsidR="00D66A78" w:rsidRPr="00D66A78" w:rsidRDefault="00D66A78" w:rsidP="00D66A78">
      <w:pPr>
        <w:rPr>
          <w:rFonts w:ascii="宋体" w:eastAsia="宋体" w:hAnsi="宋体" w:cs="宋体"/>
          <w:color w:val="000000" w:themeColor="text1"/>
          <w:szCs w:val="24"/>
        </w:rPr>
      </w:pP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DOI: 10.1186/s40001-025-03805-8</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PMID: 41530811</w:t>
      </w:r>
    </w:p>
    <w:p w:rsidR="00D66A78" w:rsidRPr="00D66A78" w:rsidRDefault="00D66A78" w:rsidP="00D66A78">
      <w:pPr>
        <w:rPr>
          <w:rFonts w:ascii="宋体" w:eastAsia="宋体" w:hAnsi="宋体" w:cs="宋体"/>
          <w:color w:val="000000" w:themeColor="text1"/>
          <w:szCs w:val="24"/>
        </w:rPr>
      </w:pPr>
    </w:p>
    <w:p w:rsidR="00D66A78" w:rsidRPr="00513913" w:rsidRDefault="00082C4E" w:rsidP="00D66A78">
      <w:pPr>
        <w:rPr>
          <w:rFonts w:ascii="宋体" w:eastAsia="宋体" w:hAnsi="宋体" w:cs="宋体"/>
          <w:b/>
          <w:color w:val="FF0000"/>
          <w:szCs w:val="24"/>
        </w:rPr>
      </w:pPr>
      <w:r>
        <w:rPr>
          <w:rFonts w:ascii="宋体" w:eastAsia="宋体" w:hAnsi="宋体" w:cs="宋体"/>
          <w:b/>
          <w:color w:val="FF0000"/>
          <w:szCs w:val="24"/>
        </w:rPr>
        <w:t>6</w:t>
      </w:r>
      <w:r w:rsidR="00D66A78" w:rsidRPr="00513913">
        <w:rPr>
          <w:rFonts w:ascii="宋体" w:eastAsia="宋体" w:hAnsi="宋体" w:cs="宋体"/>
          <w:b/>
          <w:color w:val="FF0000"/>
          <w:szCs w:val="24"/>
        </w:rPr>
        <w:t>. J Glob Health. 2026 Jan 12;16:04012. doi: 10.7189/jogh.16.04012.</w:t>
      </w:r>
    </w:p>
    <w:p w:rsidR="00D66A78" w:rsidRPr="00D66A78" w:rsidRDefault="00D66A78" w:rsidP="00D66A78">
      <w:pPr>
        <w:rPr>
          <w:rFonts w:ascii="宋体" w:eastAsia="宋体" w:hAnsi="宋体" w:cs="宋体"/>
          <w:color w:val="000000" w:themeColor="text1"/>
          <w:szCs w:val="24"/>
        </w:rPr>
      </w:pP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Weather elements and the risk of tuberculosis incidence in China from 2005 to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2019: a county-level large observational study.</w:t>
      </w:r>
    </w:p>
    <w:p w:rsidR="00D66A78" w:rsidRPr="00D66A78" w:rsidRDefault="00D66A78" w:rsidP="00D66A78">
      <w:pPr>
        <w:rPr>
          <w:rFonts w:ascii="宋体" w:eastAsia="宋体" w:hAnsi="宋体" w:cs="宋体"/>
          <w:color w:val="000000" w:themeColor="text1"/>
          <w:szCs w:val="24"/>
        </w:rPr>
      </w:pP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Liu Q(#)(1)(2), Liu X(#)(3), Li Y(#)(4)(3), Wang Y(1), Zhang H(5), Liu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J(1)(2)(6)(7), Zhao Y(4)(3).</w:t>
      </w:r>
    </w:p>
    <w:p w:rsidR="00D66A78" w:rsidRDefault="00D66A78" w:rsidP="00D66A78">
      <w:pPr>
        <w:rPr>
          <w:rFonts w:ascii="宋体" w:eastAsia="宋体" w:hAnsi="宋体" w:cs="宋体"/>
          <w:color w:val="000000" w:themeColor="text1"/>
          <w:szCs w:val="24"/>
        </w:rPr>
      </w:pPr>
    </w:p>
    <w:p w:rsidR="00C97081" w:rsidRPr="00C97081" w:rsidRDefault="00C97081" w:rsidP="00D66A78">
      <w:pPr>
        <w:rPr>
          <w:rFonts w:ascii="宋体" w:eastAsia="宋体" w:hAnsi="宋体" w:cs="宋体"/>
          <w:b/>
          <w:color w:val="0070C0"/>
          <w:szCs w:val="24"/>
        </w:rPr>
      </w:pPr>
      <w:r w:rsidRPr="00C97081">
        <w:rPr>
          <w:rFonts w:ascii="宋体" w:eastAsia="宋体" w:hAnsi="宋体" w:cs="宋体"/>
          <w:b/>
          <w:color w:val="0070C0"/>
          <w:szCs w:val="24"/>
        </w:rPr>
        <w:t>Qiao Liu, Xiaoqiu Liu, Yuhong Li, Yaping Wang, Hongliang Zhang, Jue Liu</w:t>
      </w:r>
      <w:r w:rsidRPr="00C97081">
        <w:rPr>
          <w:rFonts w:ascii="宋体" w:eastAsia="宋体" w:hAnsi="宋体" w:cs="宋体" w:hint="eastAsia"/>
          <w:b/>
          <w:color w:val="0070C0"/>
          <w:szCs w:val="24"/>
        </w:rPr>
        <w:t>*</w:t>
      </w:r>
      <w:r w:rsidRPr="00C97081">
        <w:rPr>
          <w:rFonts w:ascii="宋体" w:eastAsia="宋体" w:hAnsi="宋体" w:cs="宋体"/>
          <w:b/>
          <w:color w:val="0070C0"/>
          <w:szCs w:val="24"/>
        </w:rPr>
        <w:t>, Yanlin Zhao</w:t>
      </w:r>
      <w:r w:rsidRPr="00C97081">
        <w:rPr>
          <w:rFonts w:ascii="宋体" w:eastAsia="宋体" w:hAnsi="宋体" w:cs="宋体" w:hint="eastAsia"/>
          <w:b/>
          <w:color w:val="0070C0"/>
          <w:szCs w:val="24"/>
        </w:rPr>
        <w:t>*</w:t>
      </w:r>
    </w:p>
    <w:p w:rsidR="00C97081" w:rsidRPr="00C97081" w:rsidRDefault="00C97081" w:rsidP="00D66A78">
      <w:pPr>
        <w:rPr>
          <w:rFonts w:ascii="宋体" w:eastAsia="宋体" w:hAnsi="宋体" w:cs="宋体"/>
          <w:b/>
          <w:color w:val="0070C0"/>
          <w:szCs w:val="24"/>
        </w:rPr>
      </w:pPr>
      <w:r w:rsidRPr="00C97081">
        <w:rPr>
          <w:rFonts w:ascii="宋体" w:eastAsia="宋体" w:hAnsi="宋体" w:cs="宋体" w:hint="eastAsia"/>
          <w:b/>
          <w:color w:val="0070C0"/>
          <w:szCs w:val="24"/>
        </w:rPr>
        <w:t>*</w:t>
      </w:r>
      <w:r w:rsidRPr="00C97081">
        <w:rPr>
          <w:rFonts w:ascii="宋体" w:eastAsia="宋体" w:hAnsi="宋体" w:cs="宋体"/>
          <w:b/>
          <w:color w:val="0070C0"/>
          <w:szCs w:val="24"/>
        </w:rPr>
        <w:t>Correspondence to:</w:t>
      </w:r>
      <w:r w:rsidRPr="00C97081">
        <w:rPr>
          <w:rFonts w:ascii="宋体" w:eastAsia="宋体" w:hAnsi="宋体" w:cs="宋体" w:hint="eastAsia"/>
          <w:b/>
          <w:color w:val="0070C0"/>
          <w:szCs w:val="24"/>
        </w:rPr>
        <w:t xml:space="preserve"> </w:t>
      </w:r>
      <w:r w:rsidRPr="00C97081">
        <w:rPr>
          <w:rFonts w:ascii="宋体" w:eastAsia="宋体" w:hAnsi="宋体" w:cs="宋体"/>
          <w:b/>
          <w:color w:val="0070C0"/>
          <w:szCs w:val="24"/>
        </w:rPr>
        <w:t>Jue Liu</w:t>
      </w:r>
      <w:r w:rsidRPr="00C97081">
        <w:rPr>
          <w:rFonts w:ascii="宋体" w:eastAsia="宋体" w:hAnsi="宋体" w:cs="宋体" w:hint="eastAsia"/>
          <w:b/>
          <w:color w:val="0070C0"/>
          <w:szCs w:val="24"/>
        </w:rPr>
        <w:t>，</w:t>
      </w:r>
      <w:r w:rsidRPr="00C97081">
        <w:rPr>
          <w:rFonts w:ascii="宋体" w:eastAsia="宋体" w:hAnsi="宋体" w:cs="宋体"/>
          <w:b/>
          <w:color w:val="0070C0"/>
          <w:szCs w:val="24"/>
        </w:rPr>
        <w:t xml:space="preserve">jueliu@bjmu.edu.cn </w:t>
      </w:r>
      <w:r w:rsidRPr="00C97081">
        <w:rPr>
          <w:rFonts w:ascii="宋体" w:eastAsia="宋体" w:hAnsi="宋体" w:cs="宋体" w:hint="eastAsia"/>
          <w:b/>
          <w:color w:val="0070C0"/>
          <w:szCs w:val="24"/>
        </w:rPr>
        <w:t>；</w:t>
      </w:r>
      <w:r w:rsidRPr="00C97081">
        <w:rPr>
          <w:rFonts w:ascii="宋体" w:eastAsia="宋体" w:hAnsi="宋体" w:cs="宋体"/>
          <w:b/>
          <w:color w:val="0070C0"/>
          <w:szCs w:val="24"/>
        </w:rPr>
        <w:t>Yanlin Zhao</w:t>
      </w:r>
      <w:r w:rsidRPr="00C97081">
        <w:rPr>
          <w:rFonts w:ascii="宋体" w:eastAsia="宋体" w:hAnsi="宋体" w:cs="宋体" w:hint="eastAsia"/>
          <w:b/>
          <w:color w:val="0070C0"/>
          <w:szCs w:val="24"/>
        </w:rPr>
        <w:t>，</w:t>
      </w:r>
      <w:r w:rsidRPr="00C97081">
        <w:rPr>
          <w:rFonts w:ascii="宋体" w:eastAsia="宋体" w:hAnsi="宋体" w:cs="宋体"/>
          <w:b/>
          <w:color w:val="0070C0"/>
          <w:szCs w:val="24"/>
        </w:rPr>
        <w:t>zhaoyl@chinacdc.cn</w:t>
      </w:r>
    </w:p>
    <w:p w:rsidR="00C97081" w:rsidRDefault="00C97081" w:rsidP="00D66A78">
      <w:pPr>
        <w:rPr>
          <w:rFonts w:ascii="宋体" w:eastAsia="宋体" w:hAnsi="宋体" w:cs="宋体"/>
          <w:color w:val="000000" w:themeColor="text1"/>
          <w:szCs w:val="24"/>
        </w:rPr>
      </w:pP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Author information:</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(1)Department of Epidemiology and Biostatistics, School of Public Health, Peking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University, Beijing, China.</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(2)Institute of Environmental Medicine, Peking University, Beijing, China.</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(3)National Center for Tuberculosis Control and Prevention, Chinese Center for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Disease Control and Prevention, Beijing, China.</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(4)National Key laboratory of intelligent tracking and forecasting for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infectious diseases, Chinese Center for Disease Control and Prevention, Beijing,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China.</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(5)Department of Environmental Science and Engineering, Fudan University,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Shanghai, China.</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(6)Key Laboratory of Epidemiology of Major Diseases (Peking University),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Ministry of Education, Haidian District, Beijing, China.</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(7)Institute for Global Health and Development, Peking University, Haidian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District, Beijing, China.</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lastRenderedPageBreak/>
        <w:t>(#)Contributed equally</w:t>
      </w:r>
    </w:p>
    <w:p w:rsidR="00D66A78" w:rsidRPr="00D66A78" w:rsidRDefault="00D66A78" w:rsidP="00D66A78">
      <w:pPr>
        <w:rPr>
          <w:rFonts w:ascii="宋体" w:eastAsia="宋体" w:hAnsi="宋体" w:cs="宋体"/>
          <w:color w:val="000000" w:themeColor="text1"/>
          <w:szCs w:val="24"/>
        </w:rPr>
      </w:pPr>
    </w:p>
    <w:p w:rsidR="00D66A78" w:rsidRPr="00D66A78" w:rsidRDefault="00D66A78" w:rsidP="00D66A78">
      <w:pPr>
        <w:rPr>
          <w:rFonts w:ascii="宋体" w:eastAsia="宋体" w:hAnsi="宋体" w:cs="宋体"/>
          <w:color w:val="000000" w:themeColor="text1"/>
          <w:szCs w:val="24"/>
        </w:rPr>
      </w:pPr>
      <w:r w:rsidRPr="00513913">
        <w:rPr>
          <w:rFonts w:ascii="宋体" w:eastAsia="宋体" w:hAnsi="宋体" w:cs="宋体"/>
          <w:b/>
          <w:color w:val="000000" w:themeColor="text1"/>
          <w:szCs w:val="24"/>
        </w:rPr>
        <w:t xml:space="preserve">BACKGROUND: </w:t>
      </w:r>
      <w:r w:rsidRPr="00D66A78">
        <w:rPr>
          <w:rFonts w:ascii="宋体" w:eastAsia="宋体" w:hAnsi="宋体" w:cs="宋体"/>
          <w:color w:val="000000" w:themeColor="text1"/>
          <w:szCs w:val="24"/>
        </w:rPr>
        <w:t xml:space="preserve">Tuberculosis (TB) remains a major public health challenge in China.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Although meteorological factors are known to influence its transmission, their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nonlinear and lagged impacts across regions and seasons remain unclear. We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quantified these effects using the most detailed national data set available and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explored how climate information can enhance TB prediction and control.</w:t>
      </w:r>
    </w:p>
    <w:p w:rsidR="00D66A78" w:rsidRPr="00D66A78" w:rsidRDefault="00D66A78" w:rsidP="00D66A78">
      <w:pPr>
        <w:rPr>
          <w:rFonts w:ascii="宋体" w:eastAsia="宋体" w:hAnsi="宋体" w:cs="宋体"/>
          <w:color w:val="000000" w:themeColor="text1"/>
          <w:szCs w:val="24"/>
        </w:rPr>
      </w:pPr>
      <w:r w:rsidRPr="00513913">
        <w:rPr>
          <w:rFonts w:ascii="宋体" w:eastAsia="宋体" w:hAnsi="宋体" w:cs="宋体"/>
          <w:b/>
          <w:color w:val="000000" w:themeColor="text1"/>
          <w:szCs w:val="24"/>
        </w:rPr>
        <w:t xml:space="preserve">METHODS: </w:t>
      </w:r>
      <w:r w:rsidRPr="00D66A78">
        <w:rPr>
          <w:rFonts w:ascii="宋体" w:eastAsia="宋体" w:hAnsi="宋体" w:cs="宋体"/>
          <w:color w:val="000000" w:themeColor="text1"/>
          <w:szCs w:val="24"/>
        </w:rPr>
        <w:t xml:space="preserve">We conducted a nationwide ecological time-series study by integrating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weekly TB surveillance data (2005-19) with high-resolution meteorological and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air pollution models. We assessed associations between TB incidence and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meteorological factors using negative binomial regression and distributed lag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nonlinear models to account for nonlinear and delayed effects.</w:t>
      </w:r>
    </w:p>
    <w:p w:rsidR="00D66A78" w:rsidRPr="00D66A78" w:rsidRDefault="00D66A78" w:rsidP="00D66A78">
      <w:pPr>
        <w:rPr>
          <w:rFonts w:ascii="宋体" w:eastAsia="宋体" w:hAnsi="宋体" w:cs="宋体"/>
          <w:color w:val="000000" w:themeColor="text1"/>
          <w:szCs w:val="24"/>
        </w:rPr>
      </w:pPr>
      <w:r w:rsidRPr="00513913">
        <w:rPr>
          <w:rFonts w:ascii="宋体" w:eastAsia="宋体" w:hAnsi="宋体" w:cs="宋体"/>
          <w:b/>
          <w:color w:val="000000" w:themeColor="text1"/>
          <w:szCs w:val="24"/>
        </w:rPr>
        <w:t>RESULTS:</w:t>
      </w:r>
      <w:r w:rsidRPr="00D66A78">
        <w:rPr>
          <w:rFonts w:ascii="宋体" w:eastAsia="宋体" w:hAnsi="宋体" w:cs="宋体"/>
          <w:color w:val="000000" w:themeColor="text1"/>
          <w:szCs w:val="24"/>
        </w:rPr>
        <w:t xml:space="preserve"> From 2005 to 2019, TB cases in China decreased from 1.23 million to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0.75 million (estimated annual percent change &lt;0 across all regions), with the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burden remaining highest in western and southern China. Higher weekly mean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temperature (incidence rate ratio (IRR)</w:t>
      </w:r>
      <w:r w:rsidRPr="00D66A78">
        <w:rPr>
          <w:rFonts w:ascii="MS Gothic" w:eastAsia="宋体" w:hAnsi="MS Gothic" w:cs="MS Gothic"/>
          <w:color w:val="000000" w:themeColor="text1"/>
          <w:szCs w:val="24"/>
        </w:rPr>
        <w:t> </w:t>
      </w:r>
      <w:r w:rsidRPr="00D66A78">
        <w:rPr>
          <w:rFonts w:ascii="宋体" w:eastAsia="宋体" w:hAnsi="宋体" w:cs="宋体"/>
          <w:color w:val="000000" w:themeColor="text1"/>
          <w:szCs w:val="24"/>
        </w:rPr>
        <w:t>=</w:t>
      </w:r>
      <w:r w:rsidRPr="00D66A78">
        <w:rPr>
          <w:rFonts w:ascii="MS Gothic" w:eastAsia="宋体" w:hAnsi="MS Gothic" w:cs="MS Gothic"/>
          <w:color w:val="000000" w:themeColor="text1"/>
          <w:szCs w:val="24"/>
        </w:rPr>
        <w:t> </w:t>
      </w:r>
      <w:r w:rsidRPr="00D66A78">
        <w:rPr>
          <w:rFonts w:ascii="宋体" w:eastAsia="宋体" w:hAnsi="宋体" w:cs="宋体"/>
          <w:color w:val="000000" w:themeColor="text1"/>
          <w:szCs w:val="24"/>
        </w:rPr>
        <w:t>1.33) and precipitation (IRR</w:t>
      </w:r>
      <w:r w:rsidRPr="00D66A78">
        <w:rPr>
          <w:rFonts w:ascii="MS Gothic" w:eastAsia="宋体" w:hAnsi="MS Gothic" w:cs="MS Gothic"/>
          <w:color w:val="000000" w:themeColor="text1"/>
          <w:szCs w:val="24"/>
        </w:rPr>
        <w:t> </w:t>
      </w:r>
      <w:r w:rsidRPr="00D66A78">
        <w:rPr>
          <w:rFonts w:ascii="宋体" w:eastAsia="宋体" w:hAnsi="宋体" w:cs="宋体"/>
          <w:color w:val="000000" w:themeColor="text1"/>
          <w:szCs w:val="24"/>
        </w:rPr>
        <w:t>=</w:t>
      </w:r>
      <w:r w:rsidRPr="00D66A78">
        <w:rPr>
          <w:rFonts w:ascii="MS Gothic" w:eastAsia="宋体" w:hAnsi="MS Gothic" w:cs="MS Gothic"/>
          <w:color w:val="000000" w:themeColor="text1"/>
          <w:szCs w:val="24"/>
        </w:rPr>
        <w:t> </w:t>
      </w:r>
      <w:r w:rsidRPr="00D66A78">
        <w:rPr>
          <w:rFonts w:ascii="宋体" w:eastAsia="宋体" w:hAnsi="宋体" w:cs="宋体"/>
          <w:color w:val="000000" w:themeColor="text1"/>
          <w:szCs w:val="24"/>
        </w:rPr>
        <w:t xml:space="preserve">1.03)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increased TB risk, while greater temperature differences (IRR</w:t>
      </w:r>
      <w:r w:rsidRPr="00D66A78">
        <w:rPr>
          <w:rFonts w:ascii="MS Gothic" w:eastAsia="宋体" w:hAnsi="MS Gothic" w:cs="MS Gothic"/>
          <w:color w:val="000000" w:themeColor="text1"/>
          <w:szCs w:val="24"/>
        </w:rPr>
        <w:t> </w:t>
      </w:r>
      <w:r w:rsidRPr="00D66A78">
        <w:rPr>
          <w:rFonts w:ascii="宋体" w:eastAsia="宋体" w:hAnsi="宋体" w:cs="宋体"/>
          <w:color w:val="000000" w:themeColor="text1"/>
          <w:szCs w:val="24"/>
        </w:rPr>
        <w:t>=</w:t>
      </w:r>
      <w:r w:rsidRPr="00D66A78">
        <w:rPr>
          <w:rFonts w:ascii="MS Gothic" w:eastAsia="宋体" w:hAnsi="MS Gothic" w:cs="MS Gothic"/>
          <w:color w:val="000000" w:themeColor="text1"/>
          <w:szCs w:val="24"/>
        </w:rPr>
        <w:t> </w:t>
      </w:r>
      <w:r w:rsidRPr="00D66A78">
        <w:rPr>
          <w:rFonts w:ascii="宋体" w:eastAsia="宋体" w:hAnsi="宋体" w:cs="宋体"/>
          <w:color w:val="000000" w:themeColor="text1"/>
          <w:szCs w:val="24"/>
        </w:rPr>
        <w:t xml:space="preserve">0.96) and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relative humidity (IRR</w:t>
      </w:r>
      <w:r w:rsidRPr="00D66A78">
        <w:rPr>
          <w:rFonts w:ascii="MS Gothic" w:eastAsia="宋体" w:hAnsi="MS Gothic" w:cs="MS Gothic"/>
          <w:color w:val="000000" w:themeColor="text1"/>
          <w:szCs w:val="24"/>
        </w:rPr>
        <w:t> </w:t>
      </w:r>
      <w:r w:rsidRPr="00D66A78">
        <w:rPr>
          <w:rFonts w:ascii="宋体" w:eastAsia="宋体" w:hAnsi="宋体" w:cs="宋体"/>
          <w:color w:val="000000" w:themeColor="text1"/>
          <w:szCs w:val="24"/>
        </w:rPr>
        <w:t>=</w:t>
      </w:r>
      <w:r w:rsidRPr="00D66A78">
        <w:rPr>
          <w:rFonts w:ascii="MS Gothic" w:eastAsia="宋体" w:hAnsi="MS Gothic" w:cs="MS Gothic"/>
          <w:color w:val="000000" w:themeColor="text1"/>
          <w:szCs w:val="24"/>
        </w:rPr>
        <w:t> </w:t>
      </w:r>
      <w:r w:rsidRPr="00D66A78">
        <w:rPr>
          <w:rFonts w:ascii="宋体" w:eastAsia="宋体" w:hAnsi="宋体" w:cs="宋体"/>
          <w:color w:val="000000" w:themeColor="text1"/>
          <w:szCs w:val="24"/>
        </w:rPr>
        <w:t xml:space="preserve">0.92) had protective effects. Temperature effects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peaked in summer (IRR</w:t>
      </w:r>
      <w:r w:rsidRPr="00D66A78">
        <w:rPr>
          <w:rFonts w:ascii="MS Gothic" w:eastAsia="宋体" w:hAnsi="MS Gothic" w:cs="MS Gothic"/>
          <w:color w:val="000000" w:themeColor="text1"/>
          <w:szCs w:val="24"/>
        </w:rPr>
        <w:t> </w:t>
      </w:r>
      <w:r w:rsidRPr="00D66A78">
        <w:rPr>
          <w:rFonts w:ascii="宋体" w:eastAsia="宋体" w:hAnsi="宋体" w:cs="宋体"/>
          <w:color w:val="000000" w:themeColor="text1"/>
          <w:szCs w:val="24"/>
        </w:rPr>
        <w:t>=</w:t>
      </w:r>
      <w:r w:rsidRPr="00D66A78">
        <w:rPr>
          <w:rFonts w:ascii="MS Gothic" w:eastAsia="宋体" w:hAnsi="MS Gothic" w:cs="MS Gothic"/>
          <w:color w:val="000000" w:themeColor="text1"/>
          <w:szCs w:val="24"/>
        </w:rPr>
        <w:t> </w:t>
      </w:r>
      <w:r w:rsidRPr="00D66A78">
        <w:rPr>
          <w:rFonts w:ascii="宋体" w:eastAsia="宋体" w:hAnsi="宋体" w:cs="宋体"/>
          <w:color w:val="000000" w:themeColor="text1"/>
          <w:szCs w:val="24"/>
        </w:rPr>
        <w:t>1.80; P</w:t>
      </w:r>
      <w:r w:rsidRPr="00D66A78">
        <w:rPr>
          <w:rFonts w:ascii="MS Gothic" w:eastAsia="宋体" w:hAnsi="MS Gothic" w:cs="MS Gothic"/>
          <w:color w:val="000000" w:themeColor="text1"/>
          <w:szCs w:val="24"/>
        </w:rPr>
        <w:t> </w:t>
      </w:r>
      <w:r w:rsidRPr="00D66A78">
        <w:rPr>
          <w:rFonts w:ascii="宋体" w:eastAsia="宋体" w:hAnsi="宋体" w:cs="宋体"/>
          <w:color w:val="000000" w:themeColor="text1"/>
          <w:szCs w:val="24"/>
        </w:rPr>
        <w:t>&lt;</w:t>
      </w:r>
      <w:r w:rsidRPr="00D66A78">
        <w:rPr>
          <w:rFonts w:ascii="MS Gothic" w:eastAsia="宋体" w:hAnsi="MS Gothic" w:cs="MS Gothic"/>
          <w:color w:val="000000" w:themeColor="text1"/>
          <w:szCs w:val="24"/>
        </w:rPr>
        <w:t> </w:t>
      </w:r>
      <w:r w:rsidRPr="00D66A78">
        <w:rPr>
          <w:rFonts w:ascii="宋体" w:eastAsia="宋体" w:hAnsi="宋体" w:cs="宋体"/>
          <w:color w:val="000000" w:themeColor="text1"/>
          <w:szCs w:val="24"/>
        </w:rPr>
        <w:t xml:space="preserve">0.05). Lagged analyses showed that extreme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high temperatures and high wind speeds initially suppressed, but subsequently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elevated TB risk, while higher precipitation and humidity showed delayed risk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effects.</w:t>
      </w:r>
    </w:p>
    <w:p w:rsidR="00D66A78" w:rsidRPr="00D66A78" w:rsidRDefault="00D66A78" w:rsidP="00D66A78">
      <w:pPr>
        <w:rPr>
          <w:rFonts w:ascii="宋体" w:eastAsia="宋体" w:hAnsi="宋体" w:cs="宋体"/>
          <w:color w:val="000000" w:themeColor="text1"/>
          <w:szCs w:val="24"/>
        </w:rPr>
      </w:pPr>
      <w:r w:rsidRPr="00513913">
        <w:rPr>
          <w:rFonts w:ascii="宋体" w:eastAsia="宋体" w:hAnsi="宋体" w:cs="宋体"/>
          <w:b/>
          <w:color w:val="000000" w:themeColor="text1"/>
          <w:szCs w:val="24"/>
        </w:rPr>
        <w:t xml:space="preserve">CONCLUSIONS: </w:t>
      </w:r>
      <w:r w:rsidRPr="00D66A78">
        <w:rPr>
          <w:rFonts w:ascii="宋体" w:eastAsia="宋体" w:hAnsi="宋体" w:cs="宋体"/>
          <w:color w:val="000000" w:themeColor="text1"/>
          <w:szCs w:val="24"/>
        </w:rPr>
        <w:t xml:space="preserve">By integrating fine-scale epidemiological and meteorological data,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our study adds to our knowledge on TB epidemiology by more accurately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characterising climate-disease interactions and enhancing the predictive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capability of risk models. The findings provide empirical evidence to support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the development of risk stratification tools and guide the implementation of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proactive, phased intervention strategies aimed at mitigating the persistent TB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burden in high-risk regions.</w:t>
      </w:r>
    </w:p>
    <w:p w:rsidR="00D66A78" w:rsidRPr="00D66A78" w:rsidRDefault="00D66A78" w:rsidP="00D66A78">
      <w:pPr>
        <w:rPr>
          <w:rFonts w:ascii="宋体" w:eastAsia="宋体" w:hAnsi="宋体" w:cs="宋体"/>
          <w:color w:val="000000" w:themeColor="text1"/>
          <w:szCs w:val="24"/>
        </w:rPr>
      </w:pP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Copyright © 2026 by the Journal of Global Health. All rights reserved.</w:t>
      </w:r>
    </w:p>
    <w:p w:rsidR="00D66A78" w:rsidRPr="00D66A78" w:rsidRDefault="00D66A78" w:rsidP="00D66A78">
      <w:pPr>
        <w:rPr>
          <w:rFonts w:ascii="宋体" w:eastAsia="宋体" w:hAnsi="宋体" w:cs="宋体"/>
          <w:color w:val="000000" w:themeColor="text1"/>
          <w:szCs w:val="24"/>
        </w:rPr>
      </w:pP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DOI: 10.7189/jogh.16.04012</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PMCID: PMC12794371</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PMID: 41524229 [Indexed for MEDLINE]</w:t>
      </w:r>
    </w:p>
    <w:p w:rsidR="00D66A78" w:rsidRPr="00D66A78" w:rsidRDefault="00D66A78" w:rsidP="00D66A78">
      <w:pPr>
        <w:rPr>
          <w:rFonts w:ascii="宋体" w:eastAsia="宋体" w:hAnsi="宋体" w:cs="宋体"/>
          <w:color w:val="000000" w:themeColor="text1"/>
          <w:szCs w:val="24"/>
        </w:rPr>
      </w:pPr>
    </w:p>
    <w:p w:rsidR="00D66A78" w:rsidRPr="00513913" w:rsidRDefault="00082C4E" w:rsidP="00D66A78">
      <w:pPr>
        <w:rPr>
          <w:rFonts w:ascii="宋体" w:eastAsia="宋体" w:hAnsi="宋体" w:cs="宋体"/>
          <w:b/>
          <w:color w:val="FF0000"/>
          <w:szCs w:val="24"/>
        </w:rPr>
      </w:pPr>
      <w:r>
        <w:rPr>
          <w:rFonts w:ascii="宋体" w:eastAsia="宋体" w:hAnsi="宋体" w:cs="宋体"/>
          <w:b/>
          <w:color w:val="FF0000"/>
          <w:szCs w:val="24"/>
        </w:rPr>
        <w:t>7</w:t>
      </w:r>
      <w:r w:rsidR="00D66A78" w:rsidRPr="00513913">
        <w:rPr>
          <w:rFonts w:ascii="宋体" w:eastAsia="宋体" w:hAnsi="宋体" w:cs="宋体"/>
          <w:b/>
          <w:color w:val="FF0000"/>
          <w:szCs w:val="24"/>
        </w:rPr>
        <w:t xml:space="preserve">. Emerg Microbes Infect. 2026 Dec;15(1):2610857. doi: </w:t>
      </w:r>
    </w:p>
    <w:p w:rsidR="00D66A78" w:rsidRPr="00513913" w:rsidRDefault="00D66A78" w:rsidP="00D66A78">
      <w:pPr>
        <w:rPr>
          <w:rFonts w:ascii="宋体" w:eastAsia="宋体" w:hAnsi="宋体" w:cs="宋体"/>
          <w:b/>
          <w:color w:val="FF0000"/>
          <w:szCs w:val="24"/>
        </w:rPr>
      </w:pPr>
      <w:r w:rsidRPr="00513913">
        <w:rPr>
          <w:rFonts w:ascii="宋体" w:eastAsia="宋体" w:hAnsi="宋体" w:cs="宋体"/>
          <w:b/>
          <w:color w:val="FF0000"/>
          <w:szCs w:val="24"/>
        </w:rPr>
        <w:t>10.1080/22221751.2025.2610857. Epub 2026 Jan 12.</w:t>
      </w:r>
    </w:p>
    <w:p w:rsidR="00D66A78" w:rsidRPr="00D66A78" w:rsidRDefault="00D66A78" w:rsidP="00D66A78">
      <w:pPr>
        <w:rPr>
          <w:rFonts w:ascii="宋体" w:eastAsia="宋体" w:hAnsi="宋体" w:cs="宋体"/>
          <w:color w:val="000000" w:themeColor="text1"/>
          <w:szCs w:val="24"/>
        </w:rPr>
      </w:pP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Community-based "X-ray+Xpert® MTB/RIF ultra pooling test" case-finding strategy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among high-risk groups in rural areas: a prospective application study.</w:t>
      </w:r>
    </w:p>
    <w:p w:rsidR="00D66A78" w:rsidRPr="00D66A78" w:rsidRDefault="00D66A78" w:rsidP="00D66A78">
      <w:pPr>
        <w:rPr>
          <w:rFonts w:ascii="宋体" w:eastAsia="宋体" w:hAnsi="宋体" w:cs="宋体"/>
          <w:color w:val="000000" w:themeColor="text1"/>
          <w:szCs w:val="24"/>
        </w:rPr>
      </w:pP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Liu Z(1), Chen R(1), Li B(2), Pan J(1), Xie B(2), Wu Q(2), Gao X(3), Zhang M(1),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Zhu Y(1), Wu K(1), Chen H(4), Persing DH(3), Tang YW(3), Chen B(1), Zhou Q(2),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lastRenderedPageBreak/>
        <w:t>Jiang J(1)(5).</w:t>
      </w:r>
    </w:p>
    <w:p w:rsidR="00D66A78" w:rsidRDefault="00D66A78" w:rsidP="00D66A78">
      <w:pPr>
        <w:rPr>
          <w:rFonts w:ascii="宋体" w:eastAsia="宋体" w:hAnsi="宋体" w:cs="宋体"/>
          <w:color w:val="000000" w:themeColor="text1"/>
          <w:szCs w:val="24"/>
        </w:rPr>
      </w:pPr>
    </w:p>
    <w:p w:rsidR="00B63CBA" w:rsidRPr="00B63CBA" w:rsidRDefault="00B63CBA" w:rsidP="00D66A78">
      <w:pPr>
        <w:rPr>
          <w:rFonts w:ascii="宋体" w:eastAsia="宋体" w:hAnsi="宋体" w:cs="宋体"/>
          <w:b/>
          <w:color w:val="0070C0"/>
          <w:szCs w:val="24"/>
        </w:rPr>
      </w:pPr>
      <w:r w:rsidRPr="00B63CBA">
        <w:rPr>
          <w:rFonts w:ascii="宋体" w:eastAsia="宋体" w:hAnsi="宋体" w:cs="宋体"/>
          <w:b/>
          <w:color w:val="0070C0"/>
          <w:szCs w:val="24"/>
        </w:rPr>
        <w:t>Zhengwei Liu, Ruiqi Chen, Bing Li, Junhang Pan, Bowen Xie, Qi Wu, Xinghui Gao, Mingwu Zhang, Yelei Zhu, Kunyang Wu, Haiting Chen, David H Persing, Yi-Wei Tang, Bin Chen</w:t>
      </w:r>
      <w:r w:rsidRPr="00B63CBA">
        <w:rPr>
          <w:rFonts w:ascii="宋体" w:eastAsia="宋体" w:hAnsi="宋体" w:cs="宋体" w:hint="eastAsia"/>
          <w:b/>
          <w:color w:val="0070C0"/>
          <w:szCs w:val="24"/>
        </w:rPr>
        <w:t>*</w:t>
      </w:r>
      <w:r w:rsidRPr="00B63CBA">
        <w:rPr>
          <w:rFonts w:ascii="宋体" w:eastAsia="宋体" w:hAnsi="宋体" w:cs="宋体"/>
          <w:b/>
          <w:color w:val="0070C0"/>
          <w:szCs w:val="24"/>
        </w:rPr>
        <w:t>, Qingrong Zhou</w:t>
      </w:r>
      <w:r w:rsidRPr="00B63CBA">
        <w:rPr>
          <w:rFonts w:ascii="宋体" w:eastAsia="宋体" w:hAnsi="宋体" w:cs="宋体" w:hint="eastAsia"/>
          <w:b/>
          <w:color w:val="0070C0"/>
          <w:szCs w:val="24"/>
        </w:rPr>
        <w:t>*</w:t>
      </w:r>
      <w:r w:rsidRPr="00B63CBA">
        <w:rPr>
          <w:rFonts w:ascii="宋体" w:eastAsia="宋体" w:hAnsi="宋体" w:cs="宋体"/>
          <w:b/>
          <w:color w:val="0070C0"/>
          <w:szCs w:val="24"/>
        </w:rPr>
        <w:t>, Jianmin Jiang</w:t>
      </w:r>
      <w:r w:rsidRPr="00B63CBA">
        <w:rPr>
          <w:rFonts w:ascii="宋体" w:eastAsia="宋体" w:hAnsi="宋体" w:cs="宋体" w:hint="eastAsia"/>
          <w:b/>
          <w:color w:val="0070C0"/>
          <w:szCs w:val="24"/>
        </w:rPr>
        <w:t>*</w:t>
      </w:r>
    </w:p>
    <w:p w:rsidR="00B63CBA" w:rsidRPr="00B63CBA" w:rsidRDefault="00B63CBA" w:rsidP="00D66A78">
      <w:pPr>
        <w:rPr>
          <w:rFonts w:ascii="宋体" w:eastAsia="宋体" w:hAnsi="宋体" w:cs="宋体"/>
          <w:b/>
          <w:color w:val="0070C0"/>
          <w:szCs w:val="24"/>
        </w:rPr>
      </w:pPr>
      <w:r w:rsidRPr="00B63CBA">
        <w:rPr>
          <w:rFonts w:ascii="宋体" w:eastAsia="宋体" w:hAnsi="宋体" w:cs="宋体" w:hint="eastAsia"/>
          <w:b/>
          <w:color w:val="0070C0"/>
          <w:szCs w:val="24"/>
        </w:rPr>
        <w:t>*</w:t>
      </w:r>
      <w:r w:rsidRPr="00B63CBA">
        <w:rPr>
          <w:rFonts w:ascii="宋体" w:eastAsia="宋体" w:hAnsi="宋体" w:cs="宋体"/>
          <w:b/>
          <w:color w:val="0070C0"/>
          <w:szCs w:val="24"/>
        </w:rPr>
        <w:t>CONTACT Bin Chen</w:t>
      </w:r>
      <w:r w:rsidRPr="00B63CBA">
        <w:rPr>
          <w:rFonts w:ascii="宋体" w:eastAsia="宋体" w:hAnsi="宋体" w:cs="宋体" w:hint="eastAsia"/>
          <w:b/>
          <w:color w:val="0070C0"/>
          <w:szCs w:val="24"/>
        </w:rPr>
        <w:t>，</w:t>
      </w:r>
      <w:r w:rsidRPr="00B63CBA">
        <w:rPr>
          <w:rFonts w:ascii="宋体" w:eastAsia="宋体" w:hAnsi="宋体" w:cs="宋体"/>
          <w:b/>
          <w:color w:val="0070C0"/>
          <w:szCs w:val="24"/>
        </w:rPr>
        <w:t>bchen@cdc.zj.cn; Qingrong Zhou</w:t>
      </w:r>
      <w:r w:rsidRPr="00B63CBA">
        <w:rPr>
          <w:rFonts w:ascii="宋体" w:eastAsia="宋体" w:hAnsi="宋体" w:cs="宋体" w:hint="eastAsia"/>
          <w:b/>
          <w:color w:val="0070C0"/>
          <w:szCs w:val="24"/>
        </w:rPr>
        <w:t>，</w:t>
      </w:r>
      <w:r w:rsidRPr="00B63CBA">
        <w:rPr>
          <w:rFonts w:ascii="宋体" w:eastAsia="宋体" w:hAnsi="宋体" w:cs="宋体"/>
          <w:b/>
          <w:color w:val="0070C0"/>
          <w:szCs w:val="24"/>
        </w:rPr>
        <w:t>jsawbzqr@163.com; Jianmin Jiang</w:t>
      </w:r>
      <w:r w:rsidRPr="00B63CBA">
        <w:rPr>
          <w:rFonts w:ascii="宋体" w:eastAsia="宋体" w:hAnsi="宋体" w:cs="宋体" w:hint="eastAsia"/>
          <w:b/>
          <w:color w:val="0070C0"/>
          <w:szCs w:val="24"/>
        </w:rPr>
        <w:t>，</w:t>
      </w:r>
      <w:r w:rsidRPr="00B63CBA">
        <w:rPr>
          <w:rFonts w:ascii="宋体" w:eastAsia="宋体" w:hAnsi="宋体" w:cs="宋体"/>
          <w:b/>
          <w:color w:val="0070C0"/>
          <w:szCs w:val="24"/>
        </w:rPr>
        <w:t xml:space="preserve"> jmjiang@cdc.zj.cn </w:t>
      </w:r>
    </w:p>
    <w:p w:rsidR="00B63CBA" w:rsidRDefault="00B63CBA" w:rsidP="00D66A78">
      <w:pPr>
        <w:rPr>
          <w:rFonts w:ascii="宋体" w:eastAsia="宋体" w:hAnsi="宋体" w:cs="宋体"/>
          <w:color w:val="000000" w:themeColor="text1"/>
          <w:szCs w:val="24"/>
        </w:rPr>
      </w:pP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Author information:</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(1)Department of Tuberculosis Control and Prevention, Zhejiang Provincial Center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for Disease Control and Prevention, Hangzhou, People's Republic of China.</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(2)Center for Disease Control and Prevention of Jiangshan City, Jiangshan,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People's Republic of China.</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(3)Medical Affairs, Danaher Corporation/Cepheid, Shanghai, People's Republic of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China.</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(4)School of Public Health, Hangzhou Medical College, Hangzhou, People's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Republic of China.</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(5)Key Lab of Vaccine, Prevention and Control of Infectious Disease of Zhejiang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Province, Zhejiang Provincial Center for Disease Control and Prevention,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Hangzhou, People's Republic of China.</w:t>
      </w:r>
    </w:p>
    <w:p w:rsidR="00D66A78" w:rsidRPr="00D66A78" w:rsidRDefault="00D66A78" w:rsidP="00D66A78">
      <w:pPr>
        <w:rPr>
          <w:rFonts w:ascii="宋体" w:eastAsia="宋体" w:hAnsi="宋体" w:cs="宋体"/>
          <w:color w:val="000000" w:themeColor="text1"/>
          <w:szCs w:val="24"/>
        </w:rPr>
      </w:pP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Active case-finding (ACF) strategies for tuberculosis (TB) in high-incidence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rural areas require cost-effective solutions. We evaluated a novel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community-based ACF strategy integrating pooled sputum molecular testing via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Xpert® MTB/RIF Ultra. A prospective study was conducted in three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hint="eastAsia"/>
          <w:color w:val="000000" w:themeColor="text1"/>
          <w:szCs w:val="24"/>
        </w:rPr>
        <w:t xml:space="preserve">high-TB-incidence rural townships in Zhejiang, China (2024). Residents aged ≥65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years underwent centralized health check-ups, including chest X-rays (CXR).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Sputum samples from eight consecutive individuals with abnormal CXR findings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were pooled for Xpert® MTB/RIF Ultra testing. Positive pools prompted individual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retesting. Participants with positive individual test results were referred to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designated hospitals for standardized treatment. Among 16,558 eligible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residents, 6,960 (42.0%) participated. CXR abnormalities were detected in 1,912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participants (27.5%), with 1,883 providing sputum samples. Pooled testing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identified 32 bacteriologically confirmed TB cases among 1,883 participants with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CXR abnormalities, yielding a detection rate of 1.7%. The number needed to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screen (NNS) to identify one case was 218, which was 177 fewer than that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required by the chest X-ray-based alone active case finding strategy. Screening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yields of newly detected TB through ACF was 0.460%. The innovative strategy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reduced per-case screening costs to US$4.37 (vs. US$54.78 for individual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testing) and per-confirmed-case cost to US$949.49. Integrating a pooled Xpert®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MTB/RIF Ultra testing with routine health check-ups provides a high-yield,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cost-effective ACF strategy for detecting active TB in high-risk elderly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populations in rural settings. This approach addresses key barriers to scalable </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community-based screening.</w:t>
      </w:r>
    </w:p>
    <w:p w:rsidR="00D66A78" w:rsidRPr="00D66A78" w:rsidRDefault="00D66A78" w:rsidP="00D66A78">
      <w:pPr>
        <w:rPr>
          <w:rFonts w:ascii="宋体" w:eastAsia="宋体" w:hAnsi="宋体" w:cs="宋体"/>
          <w:color w:val="000000" w:themeColor="text1"/>
          <w:szCs w:val="24"/>
        </w:rPr>
      </w:pP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DOI: 10.1080/22221751.2025.2610857</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PMCID: PMC12798658</w:t>
      </w:r>
    </w:p>
    <w:p w:rsidR="00D66A78" w:rsidRPr="00D66A78" w:rsidRDefault="00D66A78" w:rsidP="00D66A78">
      <w:pPr>
        <w:rPr>
          <w:rFonts w:ascii="宋体" w:eastAsia="宋体" w:hAnsi="宋体" w:cs="宋体"/>
          <w:color w:val="000000" w:themeColor="text1"/>
          <w:szCs w:val="24"/>
        </w:rPr>
      </w:pPr>
      <w:r w:rsidRPr="00D66A78">
        <w:rPr>
          <w:rFonts w:ascii="宋体" w:eastAsia="宋体" w:hAnsi="宋体" w:cs="宋体"/>
          <w:color w:val="000000" w:themeColor="text1"/>
          <w:szCs w:val="24"/>
        </w:rPr>
        <w:t>PMID: 41521761 [Indexed for MEDLINE]</w:t>
      </w:r>
    </w:p>
    <w:p w:rsidR="00D66A78" w:rsidRPr="00D66A78" w:rsidRDefault="00D66A78" w:rsidP="00D66A78">
      <w:pPr>
        <w:rPr>
          <w:rFonts w:ascii="宋体" w:eastAsia="宋体" w:hAnsi="宋体" w:cs="宋体"/>
          <w:color w:val="000000" w:themeColor="text1"/>
          <w:szCs w:val="24"/>
        </w:rPr>
      </w:pPr>
    </w:p>
    <w:p w:rsidR="00C26C2A" w:rsidRPr="00513913" w:rsidRDefault="00082C4E" w:rsidP="00C26C2A">
      <w:pPr>
        <w:rPr>
          <w:rFonts w:ascii="宋体" w:eastAsia="宋体" w:hAnsi="宋体" w:cs="宋体"/>
          <w:b/>
          <w:color w:val="FF0000"/>
          <w:szCs w:val="24"/>
        </w:rPr>
      </w:pPr>
      <w:r>
        <w:rPr>
          <w:rFonts w:ascii="宋体" w:eastAsia="宋体" w:hAnsi="宋体" w:cs="宋体"/>
          <w:b/>
          <w:color w:val="FF0000"/>
          <w:szCs w:val="24"/>
        </w:rPr>
        <w:t>8</w:t>
      </w:r>
      <w:r w:rsidR="00C26C2A" w:rsidRPr="00513913">
        <w:rPr>
          <w:rFonts w:ascii="宋体" w:eastAsia="宋体" w:hAnsi="宋体" w:cs="宋体"/>
          <w:b/>
          <w:color w:val="FF0000"/>
          <w:szCs w:val="24"/>
        </w:rPr>
        <w:t xml:space="preserve">. Biosaf Health. 2025 Nov 4;7(6):384-394. doi: 10.1016/j.bsheal.2025.11.001. </w:t>
      </w:r>
    </w:p>
    <w:p w:rsidR="00C26C2A" w:rsidRPr="00513913" w:rsidRDefault="00C26C2A" w:rsidP="00C26C2A">
      <w:pPr>
        <w:rPr>
          <w:rFonts w:ascii="宋体" w:eastAsia="宋体" w:hAnsi="宋体" w:cs="宋体"/>
          <w:b/>
          <w:color w:val="FF0000"/>
          <w:szCs w:val="24"/>
        </w:rPr>
      </w:pPr>
      <w:r w:rsidRPr="00513913">
        <w:rPr>
          <w:rFonts w:ascii="宋体" w:eastAsia="宋体" w:hAnsi="宋体" w:cs="宋体"/>
          <w:b/>
          <w:color w:val="FF0000"/>
          <w:szCs w:val="24"/>
        </w:rPr>
        <w:t>eCollection 2025 Dec.</w:t>
      </w:r>
    </w:p>
    <w:p w:rsidR="00C26C2A" w:rsidRPr="00C26C2A" w:rsidRDefault="00C26C2A" w:rsidP="00C26C2A">
      <w:pPr>
        <w:rPr>
          <w:rFonts w:ascii="宋体" w:eastAsia="宋体" w:hAnsi="宋体" w:cs="宋体"/>
          <w:color w:val="000000" w:themeColor="text1"/>
          <w:szCs w:val="24"/>
        </w:rPr>
      </w:pP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An explainable artificial intelligence framework reveals mutations associated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with drug resistance in Mycobacterium tuberculosis.</w:t>
      </w:r>
    </w:p>
    <w:p w:rsidR="00C26C2A" w:rsidRPr="00C26C2A" w:rsidRDefault="00C26C2A" w:rsidP="00C26C2A">
      <w:pPr>
        <w:rPr>
          <w:rFonts w:ascii="宋体" w:eastAsia="宋体" w:hAnsi="宋体" w:cs="宋体"/>
          <w:color w:val="000000" w:themeColor="text1"/>
          <w:szCs w:val="24"/>
        </w:rPr>
      </w:pP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Cen H(1), Zhang P(1), Ling Y(1), Zhao G(1)(2), Zhang G(1).</w:t>
      </w:r>
    </w:p>
    <w:p w:rsidR="00C26C2A" w:rsidRDefault="00C26C2A" w:rsidP="00C26C2A">
      <w:pPr>
        <w:rPr>
          <w:rFonts w:ascii="宋体" w:eastAsia="宋体" w:hAnsi="宋体" w:cs="宋体"/>
          <w:color w:val="000000" w:themeColor="text1"/>
          <w:szCs w:val="24"/>
        </w:rPr>
      </w:pPr>
    </w:p>
    <w:p w:rsidR="0094063E" w:rsidRPr="0094063E" w:rsidRDefault="0094063E" w:rsidP="00C26C2A">
      <w:pPr>
        <w:rPr>
          <w:rFonts w:ascii="宋体" w:eastAsia="宋体" w:hAnsi="宋体" w:cs="宋体"/>
          <w:b/>
          <w:color w:val="0070C0"/>
          <w:szCs w:val="24"/>
        </w:rPr>
      </w:pPr>
      <w:r w:rsidRPr="0094063E">
        <w:rPr>
          <w:rFonts w:ascii="宋体" w:eastAsia="宋体" w:hAnsi="宋体" w:cs="宋体"/>
          <w:b/>
          <w:color w:val="0070C0"/>
          <w:szCs w:val="24"/>
        </w:rPr>
        <w:t>Hui Cen, Peng Zhang, Yunchao Ling, Guoping Zhao</w:t>
      </w:r>
      <w:r w:rsidRPr="0094063E">
        <w:rPr>
          <w:rFonts w:ascii="宋体" w:eastAsia="宋体" w:hAnsi="宋体" w:cs="宋体" w:hint="eastAsia"/>
          <w:b/>
          <w:color w:val="0070C0"/>
          <w:szCs w:val="24"/>
        </w:rPr>
        <w:t>*</w:t>
      </w:r>
      <w:r w:rsidRPr="0094063E">
        <w:rPr>
          <w:rFonts w:ascii="宋体" w:eastAsia="宋体" w:hAnsi="宋体" w:cs="宋体"/>
          <w:b/>
          <w:color w:val="0070C0"/>
          <w:szCs w:val="24"/>
        </w:rPr>
        <w:t>, Guoqing Zhang</w:t>
      </w:r>
      <w:r w:rsidRPr="0094063E">
        <w:rPr>
          <w:rFonts w:ascii="宋体" w:eastAsia="宋体" w:hAnsi="宋体" w:cs="宋体" w:hint="eastAsia"/>
          <w:b/>
          <w:color w:val="0070C0"/>
          <w:szCs w:val="24"/>
        </w:rPr>
        <w:t>*</w:t>
      </w:r>
    </w:p>
    <w:p w:rsidR="0094063E" w:rsidRPr="0094063E" w:rsidRDefault="0094063E" w:rsidP="00C26C2A">
      <w:pPr>
        <w:rPr>
          <w:rFonts w:ascii="宋体" w:eastAsia="宋体" w:hAnsi="宋体" w:cs="宋体"/>
          <w:b/>
          <w:color w:val="0070C0"/>
          <w:szCs w:val="24"/>
        </w:rPr>
      </w:pPr>
      <w:r w:rsidRPr="0094063E">
        <w:rPr>
          <w:rFonts w:ascii="Tahoma" w:eastAsia="宋体" w:hAnsi="Tahoma" w:cs="Tahoma"/>
          <w:b/>
          <w:color w:val="0070C0"/>
          <w:szCs w:val="24"/>
        </w:rPr>
        <w:t>⁎</w:t>
      </w:r>
      <w:r w:rsidRPr="0094063E">
        <w:rPr>
          <w:rFonts w:ascii="宋体" w:eastAsia="宋体" w:hAnsi="宋体" w:cs="宋体"/>
          <w:b/>
          <w:color w:val="0070C0"/>
          <w:szCs w:val="24"/>
        </w:rPr>
        <w:t xml:space="preserve"> Corresponding authors: E-mail addresses: gpzhao@sibs.ac.cn (Guoping Zhao), gqzhang@sinh.ac.cn (Guoqing Zhang).</w:t>
      </w:r>
    </w:p>
    <w:p w:rsidR="0094063E" w:rsidRDefault="0094063E" w:rsidP="00C26C2A">
      <w:pPr>
        <w:rPr>
          <w:rFonts w:ascii="宋体" w:eastAsia="宋体" w:hAnsi="宋体" w:cs="宋体"/>
          <w:color w:val="000000" w:themeColor="text1"/>
          <w:szCs w:val="24"/>
        </w:rPr>
      </w:pP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Author information:</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(1)Bio-Med Big Data Center, Shanghai Institute of Nutrition and Health,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University of Chinese Academy of Sciences, Chinese Academy of Sciences, Shanghai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200031, China.</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(2)School of Life Science, Hangzhou Institute for Advanced Study, University of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Chinese Academy of Sciences, Hangzhou 310024, China.</w:t>
      </w:r>
    </w:p>
    <w:p w:rsidR="00C26C2A" w:rsidRPr="00C26C2A" w:rsidRDefault="00C26C2A" w:rsidP="00C26C2A">
      <w:pPr>
        <w:rPr>
          <w:rFonts w:ascii="宋体" w:eastAsia="宋体" w:hAnsi="宋体" w:cs="宋体"/>
          <w:color w:val="000000" w:themeColor="text1"/>
          <w:szCs w:val="24"/>
        </w:rPr>
      </w:pP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Understanding the mechanisms of drug resistance in Mycobacterium tuberculosis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(MTB) is essential for the rapid detection of resistance and for guiding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effective treatment, ultimately contributing to reducing the global burden of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tuberculosis (TB). Under anti-TB drugs pressure, MTB continues to accumulate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resistance loci. The current repertoire of known resistance-associated mutations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requires further refinement, necessitating efficient methods for the timely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identification of potential resistance sites. Here, we introduce xAI-MTBDR, an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explainable artificial intelligence framework designed to identify potential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resistance-associated mutations and predict drug resistance in MTB. It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outperforms state-of-the-art methods in predicting drug resistance for all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first-line drugs, and scoring each mutation's contribution to resistance. By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leveraging public whole-genome sequencing data from nearly 40,000 MTB isolates,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the framework identified 788 candidate resistance-related mutations and revealed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27 potential resistance markers, several of which are positioned closer to their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respective drugs in protein structures than known resistance mutations,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suggesting a potentially more direct role in mediating resistance. Furthermore,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these scores enabled the framework to efficiently subgroup isolates with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different resistance mechanisms and reflect varying levels of resistance. The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framework serves as a valuable tool for accurate detection of drug-resistant MTB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and offers new insights into its underlying mechanisms.</w:t>
      </w:r>
    </w:p>
    <w:p w:rsidR="00C26C2A" w:rsidRPr="00C26C2A" w:rsidRDefault="00C26C2A" w:rsidP="00C26C2A">
      <w:pPr>
        <w:rPr>
          <w:rFonts w:ascii="宋体" w:eastAsia="宋体" w:hAnsi="宋体" w:cs="宋体"/>
          <w:color w:val="000000" w:themeColor="text1"/>
          <w:szCs w:val="24"/>
        </w:rPr>
      </w:pP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hint="eastAsia"/>
          <w:color w:val="000000" w:themeColor="text1"/>
          <w:szCs w:val="24"/>
        </w:rPr>
        <w:t>©</w:t>
      </w:r>
      <w:r w:rsidRPr="00C26C2A">
        <w:rPr>
          <w:rFonts w:ascii="宋体" w:eastAsia="宋体" w:hAnsi="宋体" w:cs="宋体"/>
          <w:color w:val="000000" w:themeColor="text1"/>
          <w:szCs w:val="24"/>
        </w:rPr>
        <w:t xml:space="preserve"> 2025 Chinese Medical Association Publishing House Co. Ltd. Published by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Elsevier B.V.</w:t>
      </w:r>
    </w:p>
    <w:p w:rsidR="00C26C2A" w:rsidRPr="00C26C2A" w:rsidRDefault="00C26C2A" w:rsidP="00C26C2A">
      <w:pPr>
        <w:rPr>
          <w:rFonts w:ascii="宋体" w:eastAsia="宋体" w:hAnsi="宋体" w:cs="宋体"/>
          <w:color w:val="000000" w:themeColor="text1"/>
          <w:szCs w:val="24"/>
        </w:rPr>
      </w:pP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DOI: 10.1016/j.bsheal.2025.11.001</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PMCID: PMC12802363</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PMID: 41541062</w:t>
      </w:r>
    </w:p>
    <w:p w:rsidR="00C26C2A" w:rsidRPr="00C26C2A" w:rsidRDefault="00C26C2A" w:rsidP="00C26C2A">
      <w:pPr>
        <w:rPr>
          <w:rFonts w:ascii="宋体" w:eastAsia="宋体" w:hAnsi="宋体" w:cs="宋体"/>
          <w:color w:val="000000" w:themeColor="text1"/>
          <w:szCs w:val="24"/>
        </w:rPr>
      </w:pPr>
    </w:p>
    <w:p w:rsidR="00C26C2A" w:rsidRPr="001A0055" w:rsidRDefault="00082C4E" w:rsidP="00C26C2A">
      <w:pPr>
        <w:rPr>
          <w:rFonts w:ascii="宋体" w:eastAsia="宋体" w:hAnsi="宋体" w:cs="宋体"/>
          <w:b/>
          <w:color w:val="FF0000"/>
          <w:szCs w:val="24"/>
        </w:rPr>
      </w:pPr>
      <w:r>
        <w:rPr>
          <w:rFonts w:ascii="宋体" w:eastAsia="宋体" w:hAnsi="宋体" w:cs="宋体"/>
          <w:b/>
          <w:color w:val="FF0000"/>
          <w:szCs w:val="24"/>
        </w:rPr>
        <w:t>9</w:t>
      </w:r>
      <w:r w:rsidR="00C26C2A" w:rsidRPr="001A0055">
        <w:rPr>
          <w:rFonts w:ascii="宋体" w:eastAsia="宋体" w:hAnsi="宋体" w:cs="宋体"/>
          <w:b/>
          <w:color w:val="FF0000"/>
          <w:szCs w:val="24"/>
        </w:rPr>
        <w:t>. RSC Med Chem. 2026 Jan 8. doi: 10.1039/d5md00942a. Online ahead of print.</w:t>
      </w:r>
    </w:p>
    <w:p w:rsidR="00C26C2A" w:rsidRPr="00C26C2A" w:rsidRDefault="00C26C2A" w:rsidP="00C26C2A">
      <w:pPr>
        <w:rPr>
          <w:rFonts w:ascii="宋体" w:eastAsia="宋体" w:hAnsi="宋体" w:cs="宋体"/>
          <w:color w:val="000000" w:themeColor="text1"/>
          <w:szCs w:val="24"/>
        </w:rPr>
      </w:pP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Novel pyrimido[1,2-a]imidazole derivatives as potent Pks13-TE inhibitors: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structure-based virtual screening and rational design.</w:t>
      </w:r>
    </w:p>
    <w:p w:rsidR="00C26C2A" w:rsidRPr="00C26C2A" w:rsidRDefault="00C26C2A" w:rsidP="00C26C2A">
      <w:pPr>
        <w:rPr>
          <w:rFonts w:ascii="宋体" w:eastAsia="宋体" w:hAnsi="宋体" w:cs="宋体"/>
          <w:color w:val="000000" w:themeColor="text1"/>
          <w:szCs w:val="24"/>
        </w:rPr>
      </w:pP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Li X(1)(2), Liu Y(2)(3), Shao W(2), Jiang D(1)(2), Huang X(2), Rao Z(4), Peng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W(1)(2)(3)(5)(6), Fang Y(2).</w:t>
      </w:r>
    </w:p>
    <w:p w:rsidR="00C26C2A" w:rsidRDefault="00C26C2A" w:rsidP="00C26C2A">
      <w:pPr>
        <w:rPr>
          <w:rFonts w:ascii="宋体" w:eastAsia="宋体" w:hAnsi="宋体" w:cs="宋体"/>
          <w:color w:val="000000" w:themeColor="text1"/>
          <w:szCs w:val="24"/>
        </w:rPr>
      </w:pPr>
    </w:p>
    <w:p w:rsidR="00BE46FD" w:rsidRPr="00BE46FD" w:rsidRDefault="00BE46FD" w:rsidP="00C26C2A">
      <w:pPr>
        <w:rPr>
          <w:rFonts w:ascii="宋体" w:eastAsia="宋体" w:hAnsi="宋体" w:cs="宋体"/>
          <w:b/>
          <w:color w:val="0070C0"/>
          <w:szCs w:val="24"/>
        </w:rPr>
      </w:pPr>
      <w:r w:rsidRPr="00BE46FD">
        <w:rPr>
          <w:rFonts w:ascii="宋体" w:eastAsia="宋体" w:hAnsi="宋体" w:cs="宋体"/>
          <w:b/>
          <w:color w:val="0070C0"/>
          <w:szCs w:val="24"/>
        </w:rPr>
        <w:t>Xiangying Li, Yuanyuan Liu, Wen Shao, Deling Jiang, Xupeng Huang</w:t>
      </w:r>
      <w:r w:rsidRPr="00BE46FD">
        <w:rPr>
          <w:rFonts w:ascii="宋体" w:eastAsia="宋体" w:hAnsi="宋体" w:cs="宋体" w:hint="eastAsia"/>
          <w:b/>
          <w:color w:val="0070C0"/>
          <w:szCs w:val="24"/>
        </w:rPr>
        <w:t>*</w:t>
      </w:r>
      <w:r w:rsidRPr="00BE46FD">
        <w:rPr>
          <w:rFonts w:ascii="宋体" w:eastAsia="宋体" w:hAnsi="宋体" w:cs="宋体"/>
          <w:b/>
          <w:color w:val="0070C0"/>
          <w:szCs w:val="24"/>
        </w:rPr>
        <w:t>, Zihe Rao</w:t>
      </w:r>
      <w:r w:rsidRPr="00BE46FD">
        <w:rPr>
          <w:rFonts w:ascii="宋体" w:eastAsia="宋体" w:hAnsi="宋体" w:cs="宋体" w:hint="eastAsia"/>
          <w:b/>
          <w:color w:val="0070C0"/>
          <w:szCs w:val="24"/>
        </w:rPr>
        <w:t>*</w:t>
      </w:r>
      <w:r w:rsidRPr="00BE46FD">
        <w:rPr>
          <w:rFonts w:ascii="宋体" w:eastAsia="宋体" w:hAnsi="宋体" w:cs="宋体"/>
          <w:b/>
          <w:color w:val="0070C0"/>
          <w:szCs w:val="24"/>
        </w:rPr>
        <w:t>, Wei Peng</w:t>
      </w:r>
      <w:r w:rsidRPr="00BE46FD">
        <w:rPr>
          <w:rFonts w:ascii="宋体" w:eastAsia="宋体" w:hAnsi="宋体" w:cs="宋体" w:hint="eastAsia"/>
          <w:b/>
          <w:color w:val="0070C0"/>
          <w:szCs w:val="24"/>
        </w:rPr>
        <w:t>*</w:t>
      </w:r>
      <w:r w:rsidRPr="00BE46FD">
        <w:rPr>
          <w:rFonts w:ascii="宋体" w:eastAsia="宋体" w:hAnsi="宋体" w:cs="宋体"/>
          <w:b/>
          <w:color w:val="0070C0"/>
          <w:szCs w:val="24"/>
        </w:rPr>
        <w:t>, Yuying Fang</w:t>
      </w:r>
      <w:r w:rsidRPr="00BE46FD">
        <w:rPr>
          <w:rFonts w:ascii="宋体" w:eastAsia="宋体" w:hAnsi="宋体" w:cs="宋体" w:hint="eastAsia"/>
          <w:b/>
          <w:color w:val="0070C0"/>
          <w:szCs w:val="24"/>
        </w:rPr>
        <w:t>*</w:t>
      </w:r>
    </w:p>
    <w:p w:rsidR="00BE46FD" w:rsidRPr="00BE46FD" w:rsidRDefault="00BE46FD" w:rsidP="00C26C2A">
      <w:pPr>
        <w:rPr>
          <w:rFonts w:ascii="宋体" w:eastAsia="宋体" w:hAnsi="宋体" w:cs="宋体"/>
          <w:b/>
          <w:color w:val="0070C0"/>
          <w:szCs w:val="24"/>
        </w:rPr>
      </w:pPr>
      <w:r w:rsidRPr="00BE46FD">
        <w:rPr>
          <w:rFonts w:ascii="宋体" w:eastAsia="宋体" w:hAnsi="宋体" w:cs="宋体" w:hint="eastAsia"/>
          <w:b/>
          <w:color w:val="0070C0"/>
          <w:szCs w:val="24"/>
        </w:rPr>
        <w:t>*</w:t>
      </w:r>
      <w:r w:rsidRPr="00BE46FD">
        <w:rPr>
          <w:rFonts w:ascii="宋体" w:eastAsia="宋体" w:hAnsi="宋体" w:cs="宋体"/>
          <w:b/>
          <w:color w:val="0070C0"/>
          <w:szCs w:val="24"/>
        </w:rPr>
        <w:t xml:space="preserve"> E-mail: </w:t>
      </w:r>
      <w:hyperlink r:id="rId9" w:history="1">
        <w:r w:rsidRPr="00BE46FD">
          <w:rPr>
            <w:rStyle w:val="a6"/>
            <w:rFonts w:ascii="宋体" w:eastAsia="宋体" w:hAnsi="宋体" w:cs="宋体"/>
            <w:b/>
            <w:color w:val="0070C0"/>
            <w:szCs w:val="24"/>
            <w:u w:val="none"/>
          </w:rPr>
          <w:t>peng_wei@gzlab.ac.cn</w:t>
        </w:r>
      </w:hyperlink>
      <w:r w:rsidRPr="00BE46FD">
        <w:rPr>
          <w:rFonts w:ascii="宋体" w:eastAsia="宋体" w:hAnsi="宋体" w:cs="宋体" w:hint="eastAsia"/>
          <w:b/>
          <w:color w:val="0070C0"/>
          <w:szCs w:val="24"/>
        </w:rPr>
        <w:t>（</w:t>
      </w:r>
      <w:r w:rsidRPr="00BE46FD">
        <w:rPr>
          <w:rFonts w:ascii="宋体" w:eastAsia="宋体" w:hAnsi="宋体" w:cs="宋体"/>
          <w:b/>
          <w:color w:val="0070C0"/>
          <w:szCs w:val="24"/>
        </w:rPr>
        <w:t>Wei Peng</w:t>
      </w:r>
      <w:r w:rsidRPr="00BE46FD">
        <w:rPr>
          <w:rFonts w:ascii="宋体" w:eastAsia="宋体" w:hAnsi="宋体" w:cs="宋体" w:hint="eastAsia"/>
          <w:b/>
          <w:color w:val="0070C0"/>
          <w:szCs w:val="24"/>
        </w:rPr>
        <w:t>）</w:t>
      </w:r>
      <w:r w:rsidRPr="00BE46FD">
        <w:rPr>
          <w:rFonts w:ascii="宋体" w:eastAsia="宋体" w:hAnsi="宋体" w:cs="宋体"/>
          <w:b/>
          <w:color w:val="0070C0"/>
          <w:szCs w:val="24"/>
        </w:rPr>
        <w:t xml:space="preserve">, </w:t>
      </w:r>
      <w:hyperlink r:id="rId10" w:history="1">
        <w:r w:rsidRPr="00BE46FD">
          <w:rPr>
            <w:rStyle w:val="a6"/>
            <w:rFonts w:ascii="宋体" w:eastAsia="宋体" w:hAnsi="宋体" w:cs="宋体"/>
            <w:b/>
            <w:color w:val="0070C0"/>
            <w:szCs w:val="24"/>
            <w:u w:val="none"/>
          </w:rPr>
          <w:t>huang_xupeng@gzlab.ac.cn</w:t>
        </w:r>
      </w:hyperlink>
      <w:r w:rsidRPr="00BE46FD">
        <w:rPr>
          <w:rFonts w:ascii="宋体" w:eastAsia="宋体" w:hAnsi="宋体" w:cs="宋体" w:hint="eastAsia"/>
          <w:b/>
          <w:color w:val="0070C0"/>
          <w:szCs w:val="24"/>
        </w:rPr>
        <w:t>（</w:t>
      </w:r>
      <w:r w:rsidRPr="00BE46FD">
        <w:rPr>
          <w:rFonts w:ascii="宋体" w:eastAsia="宋体" w:hAnsi="宋体" w:cs="宋体"/>
          <w:b/>
          <w:color w:val="0070C0"/>
          <w:szCs w:val="24"/>
        </w:rPr>
        <w:t>Xupeng Huang</w:t>
      </w:r>
      <w:r w:rsidRPr="00BE46FD">
        <w:rPr>
          <w:rFonts w:ascii="宋体" w:eastAsia="宋体" w:hAnsi="宋体" w:cs="宋体" w:hint="eastAsia"/>
          <w:b/>
          <w:color w:val="0070C0"/>
          <w:szCs w:val="24"/>
        </w:rPr>
        <w:t>）</w:t>
      </w:r>
      <w:r w:rsidRPr="00BE46FD">
        <w:rPr>
          <w:rFonts w:ascii="宋体" w:eastAsia="宋体" w:hAnsi="宋体" w:cs="宋体"/>
          <w:b/>
          <w:color w:val="0070C0"/>
          <w:szCs w:val="24"/>
        </w:rPr>
        <w:t xml:space="preserve">, </w:t>
      </w:r>
      <w:hyperlink r:id="rId11" w:history="1">
        <w:r w:rsidRPr="00BE46FD">
          <w:rPr>
            <w:rStyle w:val="a6"/>
            <w:rFonts w:ascii="宋体" w:eastAsia="宋体" w:hAnsi="宋体" w:cs="宋体"/>
            <w:b/>
            <w:color w:val="0070C0"/>
            <w:szCs w:val="24"/>
            <w:u w:val="none"/>
          </w:rPr>
          <w:t>fang_yuying@gzlab.ac.cn</w:t>
        </w:r>
      </w:hyperlink>
      <w:r w:rsidRPr="00BE46FD">
        <w:rPr>
          <w:rFonts w:ascii="宋体" w:eastAsia="宋体" w:hAnsi="宋体" w:cs="宋体" w:hint="eastAsia"/>
          <w:b/>
          <w:color w:val="0070C0"/>
          <w:szCs w:val="24"/>
        </w:rPr>
        <w:t>（</w:t>
      </w:r>
      <w:r w:rsidRPr="00BE46FD">
        <w:rPr>
          <w:rFonts w:ascii="宋体" w:eastAsia="宋体" w:hAnsi="宋体" w:cs="宋体"/>
          <w:b/>
          <w:color w:val="0070C0"/>
          <w:szCs w:val="24"/>
        </w:rPr>
        <w:t>Yuying Fang*</w:t>
      </w:r>
      <w:r w:rsidRPr="00BE46FD">
        <w:rPr>
          <w:rFonts w:ascii="宋体" w:eastAsia="宋体" w:hAnsi="宋体" w:cs="宋体" w:hint="eastAsia"/>
          <w:b/>
          <w:color w:val="0070C0"/>
          <w:szCs w:val="24"/>
        </w:rPr>
        <w:t>），</w:t>
      </w:r>
      <w:r w:rsidRPr="00BE46FD">
        <w:rPr>
          <w:rFonts w:ascii="宋体" w:eastAsia="宋体" w:hAnsi="宋体" w:cs="宋体"/>
          <w:b/>
          <w:color w:val="0070C0"/>
          <w:szCs w:val="24"/>
        </w:rPr>
        <w:t xml:space="preserve">raozh@mail.tsinghua.edu.cn </w:t>
      </w:r>
      <w:r w:rsidRPr="00BE46FD">
        <w:rPr>
          <w:rFonts w:ascii="宋体" w:eastAsia="宋体" w:hAnsi="宋体" w:cs="宋体" w:hint="eastAsia"/>
          <w:b/>
          <w:color w:val="0070C0"/>
          <w:szCs w:val="24"/>
        </w:rPr>
        <w:t>（</w:t>
      </w:r>
      <w:r w:rsidRPr="00BE46FD">
        <w:rPr>
          <w:rFonts w:ascii="宋体" w:eastAsia="宋体" w:hAnsi="宋体" w:cs="宋体"/>
          <w:b/>
          <w:color w:val="0070C0"/>
          <w:szCs w:val="24"/>
        </w:rPr>
        <w:t>Zihe Rao</w:t>
      </w:r>
      <w:r w:rsidRPr="00BE46FD">
        <w:rPr>
          <w:rFonts w:ascii="宋体" w:eastAsia="宋体" w:hAnsi="宋体" w:cs="宋体" w:hint="eastAsia"/>
          <w:b/>
          <w:color w:val="0070C0"/>
          <w:szCs w:val="24"/>
        </w:rPr>
        <w:t>）</w:t>
      </w:r>
    </w:p>
    <w:p w:rsidR="00BE46FD" w:rsidRPr="00C26C2A" w:rsidRDefault="00BE46FD" w:rsidP="00C26C2A">
      <w:pPr>
        <w:rPr>
          <w:rFonts w:ascii="宋体" w:eastAsia="宋体" w:hAnsi="宋体" w:cs="宋体"/>
          <w:color w:val="000000" w:themeColor="text1"/>
          <w:szCs w:val="24"/>
        </w:rPr>
      </w:pP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Author information:</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(1)School of Pharmaceutical Science, University of South China Hengyang 421001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China.</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(2)Innovative Center for Pathogen Research, Guangzhou National Laboratory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Guangzhou 510005 China peng_wei@gzlab.ac.cn huang_xupeng@gzlab.ac.cn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fang_yuying@gzlab.ac.cn.</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(3)School of Chemistry and Chemical Engineering, University of South China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Hengyang 421001 China.</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(4)Laboratory of Structural Biology, School of Life Sciences and School of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Medicine, Tsinghua University Beijing China raozh@mail.tsinghua.edu.cn.</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(5)Guangzhou Medical University Guangzhou 511436 China.</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(6)Department of Infectious Diseases, The Key Laboratory of Advanced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Interdisciplinary Studies, The First Affiliated Hospital, Guangzhou Medical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University, State Key Laboratory of Respiratory Disease Guangzhou 511436 China.</w:t>
      </w:r>
    </w:p>
    <w:p w:rsidR="00C26C2A" w:rsidRPr="00C26C2A" w:rsidRDefault="00C26C2A" w:rsidP="00C26C2A">
      <w:pPr>
        <w:rPr>
          <w:rFonts w:ascii="宋体" w:eastAsia="宋体" w:hAnsi="宋体" w:cs="宋体"/>
          <w:color w:val="000000" w:themeColor="text1"/>
          <w:szCs w:val="24"/>
        </w:rPr>
      </w:pP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Tuberculosis (TB) remains a major global health threat, exacerbated by the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emergence of drug-resistant strains. The mycobacterial enzyme Pks13 has emerged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as a promising drug target for novel anti-TB agents. We herein report the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design, synthesis, and biological evaluation of a series of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pyrimido[1,2-a]imidazole derivatives as potent Pks13-TE inhibitors. An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integrated virtual and biological screening of 10.5 million commercially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available compounds identified TJA-31 as a hit compound, which showed moderate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Pks13-TE inhibitory activity (IC50 = 1.34 μM). The systematic optimization of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lastRenderedPageBreak/>
        <w:t xml:space="preserve">TJA-31 based on its physicochemical properties, docking scores, and MM/GBSA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binding free energy estimates led to the synthesis of 50 analogues, among which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20 compounds exhibited submicromolar inhibition. The most promising derivative,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compound 34, demonstrated significantly enhanced potency with an IC50 value of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0.23 μM, representing a sixfold improvement over the hit. Molecular docking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studies indicated that the high activity of compound 34 could be attributed to a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halogen bond between its bromine substituent and the nitrogen atom of residue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His1664, a water-mediated hydrogen bond between the Ala1564 nitrogen and the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3-methoxy oxygen, and π-π stacking interactions with residues within the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Pks13-TE binding pocket. These results underscore the pyrimido[1,2-a]imidazole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scaffold as a promising lead series for the development of Pks13-TE inhibitors.</w:t>
      </w:r>
    </w:p>
    <w:p w:rsidR="00C26C2A" w:rsidRPr="00C26C2A" w:rsidRDefault="00C26C2A" w:rsidP="00C26C2A">
      <w:pPr>
        <w:rPr>
          <w:rFonts w:ascii="宋体" w:eastAsia="宋体" w:hAnsi="宋体" w:cs="宋体"/>
          <w:color w:val="000000" w:themeColor="text1"/>
          <w:szCs w:val="24"/>
        </w:rPr>
      </w:pP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This journal is © The Royal Society of Chemistry.</w:t>
      </w:r>
    </w:p>
    <w:p w:rsidR="00C26C2A" w:rsidRPr="00C26C2A" w:rsidRDefault="00C26C2A" w:rsidP="00C26C2A">
      <w:pPr>
        <w:rPr>
          <w:rFonts w:ascii="宋体" w:eastAsia="宋体" w:hAnsi="宋体" w:cs="宋体"/>
          <w:color w:val="000000" w:themeColor="text1"/>
          <w:szCs w:val="24"/>
        </w:rPr>
      </w:pP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DOI: 10.1039/d5md00942a</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PMCID: PMC12782042</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PMID: 41522623</w:t>
      </w:r>
    </w:p>
    <w:p w:rsidR="00C26C2A" w:rsidRPr="00C26C2A" w:rsidRDefault="00C26C2A" w:rsidP="00C26C2A">
      <w:pPr>
        <w:rPr>
          <w:rFonts w:ascii="宋体" w:eastAsia="宋体" w:hAnsi="宋体" w:cs="宋体"/>
          <w:color w:val="000000" w:themeColor="text1"/>
          <w:szCs w:val="24"/>
        </w:rPr>
      </w:pPr>
    </w:p>
    <w:p w:rsidR="00C26C2A" w:rsidRPr="001A0055" w:rsidRDefault="00082C4E" w:rsidP="00C26C2A">
      <w:pPr>
        <w:rPr>
          <w:rFonts w:ascii="宋体" w:eastAsia="宋体" w:hAnsi="宋体" w:cs="宋体"/>
          <w:b/>
          <w:color w:val="FF0000"/>
          <w:szCs w:val="24"/>
        </w:rPr>
      </w:pPr>
      <w:r>
        <w:rPr>
          <w:rFonts w:ascii="宋体" w:eastAsia="宋体" w:hAnsi="宋体" w:cs="宋体"/>
          <w:b/>
          <w:color w:val="FF0000"/>
          <w:szCs w:val="24"/>
        </w:rPr>
        <w:t>10</w:t>
      </w:r>
      <w:r w:rsidR="00C26C2A" w:rsidRPr="001A0055">
        <w:rPr>
          <w:rFonts w:ascii="宋体" w:eastAsia="宋体" w:hAnsi="宋体" w:cs="宋体"/>
          <w:b/>
          <w:color w:val="FF0000"/>
          <w:szCs w:val="24"/>
        </w:rPr>
        <w:t xml:space="preserve">. Transl Androl Urol. 2025 Dec 31;14(12):3952-3961. doi: 10.21037/tau-2025-696. </w:t>
      </w:r>
    </w:p>
    <w:p w:rsidR="00C26C2A" w:rsidRPr="001A0055" w:rsidRDefault="00C26C2A" w:rsidP="00C26C2A">
      <w:pPr>
        <w:rPr>
          <w:rFonts w:ascii="宋体" w:eastAsia="宋体" w:hAnsi="宋体" w:cs="宋体"/>
          <w:b/>
          <w:color w:val="FF0000"/>
          <w:szCs w:val="24"/>
        </w:rPr>
      </w:pPr>
      <w:r w:rsidRPr="001A0055">
        <w:rPr>
          <w:rFonts w:ascii="宋体" w:eastAsia="宋体" w:hAnsi="宋体" w:cs="宋体"/>
          <w:b/>
          <w:color w:val="FF0000"/>
          <w:szCs w:val="24"/>
        </w:rPr>
        <w:t>Epub 2025 Dec 26.</w:t>
      </w:r>
    </w:p>
    <w:p w:rsidR="00C26C2A" w:rsidRPr="00C26C2A" w:rsidRDefault="00C26C2A" w:rsidP="00C26C2A">
      <w:pPr>
        <w:rPr>
          <w:rFonts w:ascii="宋体" w:eastAsia="宋体" w:hAnsi="宋体" w:cs="宋体"/>
          <w:color w:val="000000" w:themeColor="text1"/>
          <w:szCs w:val="24"/>
        </w:rPr>
      </w:pP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A modified strategy in robot-assisted laparoscopic partial nephrectomy for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localized renal tuberculosis: the "unroofing and base excision" technique and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clinical outcomes.</w:t>
      </w:r>
    </w:p>
    <w:p w:rsidR="00C26C2A" w:rsidRPr="00C26C2A" w:rsidRDefault="00C26C2A" w:rsidP="00C26C2A">
      <w:pPr>
        <w:rPr>
          <w:rFonts w:ascii="宋体" w:eastAsia="宋体" w:hAnsi="宋体" w:cs="宋体"/>
          <w:color w:val="000000" w:themeColor="text1"/>
          <w:szCs w:val="24"/>
        </w:rPr>
      </w:pP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Ban Y(#)(1), Ma Z(#)(1), Liu D(#)(2), Xiong M(#)(1), Yue T(3), An L(1), Zhang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Q(4), Liu H(1), Luo C(1), Li K(1), Luo G(1).</w:t>
      </w:r>
    </w:p>
    <w:p w:rsidR="00C26C2A" w:rsidRDefault="00C26C2A" w:rsidP="00C26C2A">
      <w:pPr>
        <w:rPr>
          <w:rFonts w:ascii="宋体" w:eastAsia="宋体" w:hAnsi="宋体" w:cs="宋体"/>
          <w:color w:val="000000" w:themeColor="text1"/>
          <w:szCs w:val="24"/>
        </w:rPr>
      </w:pPr>
    </w:p>
    <w:p w:rsidR="000902B4" w:rsidRPr="000902B4" w:rsidRDefault="000902B4" w:rsidP="00C26C2A">
      <w:pPr>
        <w:rPr>
          <w:rFonts w:ascii="宋体" w:eastAsia="宋体" w:hAnsi="宋体" w:cs="宋体"/>
          <w:b/>
          <w:color w:val="0070C0"/>
          <w:szCs w:val="24"/>
        </w:rPr>
      </w:pPr>
      <w:r w:rsidRPr="000902B4">
        <w:rPr>
          <w:rFonts w:ascii="宋体" w:eastAsia="宋体" w:hAnsi="宋体" w:cs="宋体"/>
          <w:b/>
          <w:color w:val="0070C0"/>
          <w:szCs w:val="24"/>
        </w:rPr>
        <w:t>Yong Ban, Zehua Ma, Di Liu, Min Xiong, Ting Yue, Lingyue An, Qingyu Zhang, Hao Liu, Chenggong Luo</w:t>
      </w:r>
      <w:r w:rsidRPr="000902B4">
        <w:rPr>
          <w:rFonts w:ascii="宋体" w:eastAsia="宋体" w:hAnsi="宋体" w:cs="宋体" w:hint="eastAsia"/>
          <w:b/>
          <w:color w:val="0070C0"/>
          <w:szCs w:val="24"/>
        </w:rPr>
        <w:t>*</w:t>
      </w:r>
      <w:r w:rsidRPr="000902B4">
        <w:rPr>
          <w:rFonts w:ascii="宋体" w:eastAsia="宋体" w:hAnsi="宋体" w:cs="宋体"/>
          <w:b/>
          <w:color w:val="0070C0"/>
          <w:szCs w:val="24"/>
        </w:rPr>
        <w:t>, Kai Li</w:t>
      </w:r>
      <w:r w:rsidRPr="000902B4">
        <w:rPr>
          <w:rFonts w:ascii="宋体" w:eastAsia="宋体" w:hAnsi="宋体" w:cs="宋体" w:hint="eastAsia"/>
          <w:b/>
          <w:color w:val="0070C0"/>
          <w:szCs w:val="24"/>
        </w:rPr>
        <w:t>*</w:t>
      </w:r>
      <w:r w:rsidRPr="000902B4">
        <w:rPr>
          <w:rFonts w:ascii="宋体" w:eastAsia="宋体" w:hAnsi="宋体" w:cs="宋体"/>
          <w:b/>
          <w:color w:val="0070C0"/>
          <w:szCs w:val="24"/>
        </w:rPr>
        <w:t>, Guangheng Luo</w:t>
      </w:r>
      <w:r w:rsidRPr="000902B4">
        <w:rPr>
          <w:rFonts w:ascii="宋体" w:eastAsia="宋体" w:hAnsi="宋体" w:cs="宋体" w:hint="eastAsia"/>
          <w:b/>
          <w:color w:val="0070C0"/>
          <w:szCs w:val="24"/>
        </w:rPr>
        <w:t>*</w:t>
      </w:r>
    </w:p>
    <w:p w:rsidR="000902B4" w:rsidRPr="000902B4" w:rsidRDefault="000902B4" w:rsidP="00C26C2A">
      <w:pPr>
        <w:rPr>
          <w:rFonts w:ascii="宋体" w:eastAsia="宋体" w:hAnsi="宋体" w:cs="宋体"/>
          <w:b/>
          <w:color w:val="0070C0"/>
          <w:szCs w:val="24"/>
        </w:rPr>
      </w:pPr>
      <w:r w:rsidRPr="000902B4">
        <w:rPr>
          <w:rFonts w:ascii="宋体" w:eastAsia="宋体" w:hAnsi="宋体" w:cs="宋体" w:hint="eastAsia"/>
          <w:b/>
          <w:color w:val="0070C0"/>
          <w:szCs w:val="24"/>
        </w:rPr>
        <w:t>*</w:t>
      </w:r>
      <w:r w:rsidRPr="000902B4">
        <w:rPr>
          <w:rFonts w:ascii="宋体" w:eastAsia="宋体" w:hAnsi="宋体" w:cs="宋体"/>
          <w:b/>
          <w:color w:val="0070C0"/>
          <w:szCs w:val="24"/>
        </w:rPr>
        <w:t>Correspondence to: Chenggong Luo, MD, PhD; Kai Li, MD; Guangheng Luo, MD, PhD. Email: luochenggong1990@163.com; 51852237@qq.com; luoguangheng1975@126.com.</w:t>
      </w:r>
    </w:p>
    <w:p w:rsidR="000902B4" w:rsidRDefault="000902B4" w:rsidP="00C26C2A">
      <w:pPr>
        <w:rPr>
          <w:rFonts w:ascii="宋体" w:eastAsia="宋体" w:hAnsi="宋体" w:cs="宋体"/>
          <w:color w:val="000000" w:themeColor="text1"/>
          <w:szCs w:val="24"/>
        </w:rPr>
      </w:pP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Author information:</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(1)Department of Urology, Guizhou Provincial People's Hospital, Guiyang, China.</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(2)Department of Urology, Qiandongnan People's Hospital, Kaili, China.</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(3)Department of Radiology, Shanghai Children's Medical Center Guizhou Hospital,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Guiyang, China.</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(4)Department of Urology, Jinping County People's Hospital, Jinping, China.</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(#)Contributed equally</w:t>
      </w:r>
    </w:p>
    <w:p w:rsidR="00C26C2A" w:rsidRPr="00C26C2A" w:rsidRDefault="00C26C2A" w:rsidP="00C26C2A">
      <w:pPr>
        <w:rPr>
          <w:rFonts w:ascii="宋体" w:eastAsia="宋体" w:hAnsi="宋体" w:cs="宋体"/>
          <w:color w:val="000000" w:themeColor="text1"/>
          <w:szCs w:val="24"/>
        </w:rPr>
      </w:pP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Renal tuberculosis is one of the main reasons for nephrectomy. Early removal of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tuberculous lesions can preserve the remaining functional renal tissue and help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avoid nephrectomy. Robotic-assisted surgery significantly improves the success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lastRenderedPageBreak/>
        <w:t xml:space="preserve">rate of partial nephrectomy. The present study aims to introduce a modified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robotic surgical approach, the 'unroofing and base excision' technique, for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treating localized renal tuberculosis. Four patients with localized renal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tuberculosis underwent our modified robot-assisted laparoscopic partial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nephrectomy. In traditional approaches, lesions were excised at least 0.5 cm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from the margin, and the lesion cavity was left intact. In the current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procedure, surgery begins with opening the lesion cavity, and the cavity wall is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then lifted to identify the boundary between the lesions and the surrounding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normal tissue, allowing excision of the lesions approximately 0.2 cm from the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cavity wall. The lesion base is removed from the interior to the exterior of the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cavity. The operative times were 130, 120, 145, and 160 minutes, with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corresponding warm ischemia times of 27, 25, 35, and 45 minutes. The abdominal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drainage tube remained in place for 8, 7, 9, and 5 days, respectively. None of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the patients experienced postoperative urine leakage, bleeding, or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intraperitoneal infection. The median follow-up was 23.5 months. The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preoperative serum creatinine levels were 45, 88, 130, and 55 µmol/L, which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changed to 57, 83, 161, and 64 µmol/L at the last follow-up visit. The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preoperative glomerular filtration rates of the affected kidneys were 28.3,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20.2, 28.1, and 29.6 mL/min, which declined to 20.5, 16.6, 26.6, and 24.9 mL/min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at the last follow-up visit. Radiological imaging showed that the remaining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renal tissue on the affected side retained normal morphology and structure at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the last follow-up visit. Overall, our 'unroofing and base excision' technique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enables the complete removal of tuberculous lesions while maximizing the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preservation of functional renal tissue.</w:t>
      </w:r>
    </w:p>
    <w:p w:rsidR="00C26C2A" w:rsidRPr="00C26C2A" w:rsidRDefault="00C26C2A" w:rsidP="00C26C2A">
      <w:pPr>
        <w:rPr>
          <w:rFonts w:ascii="宋体" w:eastAsia="宋体" w:hAnsi="宋体" w:cs="宋体"/>
          <w:color w:val="000000" w:themeColor="text1"/>
          <w:szCs w:val="24"/>
        </w:rPr>
      </w:pP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hint="eastAsia"/>
          <w:color w:val="000000" w:themeColor="text1"/>
          <w:szCs w:val="24"/>
        </w:rPr>
        <w:t>©</w:t>
      </w:r>
      <w:r w:rsidRPr="00C26C2A">
        <w:rPr>
          <w:rFonts w:ascii="宋体" w:eastAsia="宋体" w:hAnsi="宋体" w:cs="宋体"/>
          <w:color w:val="000000" w:themeColor="text1"/>
          <w:szCs w:val="24"/>
        </w:rPr>
        <w:t xml:space="preserve"> AME Publishing Company.</w:t>
      </w:r>
    </w:p>
    <w:p w:rsidR="00C26C2A" w:rsidRPr="00C26C2A" w:rsidRDefault="00C26C2A" w:rsidP="00C26C2A">
      <w:pPr>
        <w:rPr>
          <w:rFonts w:ascii="宋体" w:eastAsia="宋体" w:hAnsi="宋体" w:cs="宋体"/>
          <w:color w:val="000000" w:themeColor="text1"/>
          <w:szCs w:val="24"/>
        </w:rPr>
      </w:pP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DOI: 10.21037/tau-2025-696</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PMCID: PMC12779438</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PMID: 41522309</w:t>
      </w:r>
    </w:p>
    <w:p w:rsidR="00C26C2A" w:rsidRPr="00C26C2A" w:rsidRDefault="00C26C2A" w:rsidP="00C26C2A">
      <w:pPr>
        <w:rPr>
          <w:rFonts w:ascii="宋体" w:eastAsia="宋体" w:hAnsi="宋体" w:cs="宋体"/>
          <w:color w:val="000000" w:themeColor="text1"/>
          <w:szCs w:val="24"/>
        </w:rPr>
      </w:pPr>
    </w:p>
    <w:p w:rsidR="00C26C2A" w:rsidRPr="001A0055" w:rsidRDefault="00C26C2A" w:rsidP="00C26C2A">
      <w:pPr>
        <w:rPr>
          <w:rFonts w:ascii="宋体" w:eastAsia="宋体" w:hAnsi="宋体" w:cs="宋体"/>
          <w:b/>
          <w:color w:val="FF0000"/>
          <w:szCs w:val="24"/>
        </w:rPr>
      </w:pPr>
      <w:r w:rsidRPr="001A0055">
        <w:rPr>
          <w:rFonts w:ascii="宋体" w:eastAsia="宋体" w:hAnsi="宋体" w:cs="宋体"/>
          <w:b/>
          <w:color w:val="FF0000"/>
          <w:szCs w:val="24"/>
        </w:rPr>
        <w:t>1</w:t>
      </w:r>
      <w:r w:rsidR="00082C4E">
        <w:rPr>
          <w:rFonts w:ascii="宋体" w:eastAsia="宋体" w:hAnsi="宋体" w:cs="宋体"/>
          <w:b/>
          <w:color w:val="FF0000"/>
          <w:szCs w:val="24"/>
        </w:rPr>
        <w:t>1</w:t>
      </w:r>
      <w:r w:rsidRPr="001A0055">
        <w:rPr>
          <w:rFonts w:ascii="宋体" w:eastAsia="宋体" w:hAnsi="宋体" w:cs="宋体"/>
          <w:b/>
          <w:color w:val="FF0000"/>
          <w:szCs w:val="24"/>
        </w:rPr>
        <w:t>. Quant Imaging Med Surg. 2026 Jan 1;16(1):99. doi:</w:t>
      </w:r>
      <w:r w:rsidR="001A0055" w:rsidRPr="001A0055">
        <w:rPr>
          <w:rFonts w:ascii="宋体" w:eastAsia="宋体" w:hAnsi="宋体" w:cs="宋体"/>
          <w:b/>
          <w:color w:val="FF0000"/>
          <w:szCs w:val="24"/>
        </w:rPr>
        <w:t xml:space="preserve"> 10.21037/qims-2025-1442. Epub </w:t>
      </w:r>
      <w:r w:rsidRPr="001A0055">
        <w:rPr>
          <w:rFonts w:ascii="宋体" w:eastAsia="宋体" w:hAnsi="宋体" w:cs="宋体"/>
          <w:b/>
          <w:color w:val="FF0000"/>
          <w:szCs w:val="24"/>
        </w:rPr>
        <w:t>2025 Dec 31.</w:t>
      </w:r>
    </w:p>
    <w:p w:rsidR="00C26C2A" w:rsidRPr="001A0055" w:rsidRDefault="00C26C2A" w:rsidP="00C26C2A">
      <w:pPr>
        <w:rPr>
          <w:rFonts w:ascii="宋体" w:eastAsia="宋体" w:hAnsi="宋体" w:cs="宋体"/>
          <w:b/>
          <w:color w:val="FF0000"/>
          <w:szCs w:val="24"/>
        </w:rPr>
      </w:pP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Distinguishing tuberculosis from malignancy when multisystem involvement occurs: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a case description.</w:t>
      </w:r>
    </w:p>
    <w:p w:rsidR="00C26C2A" w:rsidRPr="00C26C2A" w:rsidRDefault="00C26C2A" w:rsidP="00C26C2A">
      <w:pPr>
        <w:rPr>
          <w:rFonts w:ascii="宋体" w:eastAsia="宋体" w:hAnsi="宋体" w:cs="宋体"/>
          <w:color w:val="000000" w:themeColor="text1"/>
          <w:szCs w:val="24"/>
        </w:rPr>
      </w:pP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Wang X(1), Zhang L(1), Liu Y(1), Zhao J(1), Bai Z(1), Zhang H(1).</w:t>
      </w:r>
    </w:p>
    <w:p w:rsidR="00C26C2A" w:rsidRDefault="00C26C2A" w:rsidP="00C26C2A">
      <w:pPr>
        <w:rPr>
          <w:rFonts w:ascii="宋体" w:eastAsia="宋体" w:hAnsi="宋体" w:cs="宋体"/>
          <w:color w:val="000000" w:themeColor="text1"/>
          <w:szCs w:val="24"/>
        </w:rPr>
      </w:pPr>
    </w:p>
    <w:p w:rsidR="006130C0" w:rsidRPr="006130C0" w:rsidRDefault="006130C0" w:rsidP="00C26C2A">
      <w:pPr>
        <w:rPr>
          <w:rFonts w:ascii="宋体" w:eastAsia="宋体" w:hAnsi="宋体" w:cs="宋体"/>
          <w:b/>
          <w:color w:val="0070C0"/>
          <w:szCs w:val="24"/>
        </w:rPr>
      </w:pPr>
      <w:r w:rsidRPr="006130C0">
        <w:rPr>
          <w:rFonts w:ascii="宋体" w:eastAsia="宋体" w:hAnsi="宋体" w:cs="宋体"/>
          <w:b/>
          <w:color w:val="0070C0"/>
          <w:szCs w:val="24"/>
        </w:rPr>
        <w:t>Xiuming Wang, Lei Zhang, Yue Liu, Jing Zhao, Zhiyong Bai</w:t>
      </w:r>
      <w:r>
        <w:rPr>
          <w:rFonts w:ascii="宋体" w:eastAsia="宋体" w:hAnsi="宋体" w:cs="宋体" w:hint="eastAsia"/>
          <w:b/>
          <w:color w:val="0070C0"/>
          <w:szCs w:val="24"/>
        </w:rPr>
        <w:t>*</w:t>
      </w:r>
      <w:r w:rsidRPr="006130C0">
        <w:rPr>
          <w:rFonts w:ascii="宋体" w:eastAsia="宋体" w:hAnsi="宋体" w:cs="宋体"/>
          <w:b/>
          <w:color w:val="0070C0"/>
          <w:szCs w:val="24"/>
        </w:rPr>
        <w:t>, Huabin Zhang</w:t>
      </w:r>
      <w:r w:rsidRPr="006130C0">
        <w:rPr>
          <w:rFonts w:ascii="宋体" w:eastAsia="宋体" w:hAnsi="宋体" w:cs="宋体" w:hint="eastAsia"/>
          <w:b/>
          <w:color w:val="0070C0"/>
          <w:szCs w:val="24"/>
        </w:rPr>
        <w:t>*</w:t>
      </w:r>
    </w:p>
    <w:p w:rsidR="006130C0" w:rsidRPr="006130C0" w:rsidRDefault="006130C0" w:rsidP="006130C0">
      <w:pPr>
        <w:jc w:val="left"/>
        <w:rPr>
          <w:rFonts w:ascii="宋体" w:eastAsia="宋体" w:hAnsi="宋体" w:cs="宋体"/>
          <w:b/>
          <w:color w:val="0070C0"/>
          <w:szCs w:val="24"/>
        </w:rPr>
      </w:pPr>
      <w:r w:rsidRPr="006130C0">
        <w:rPr>
          <w:rFonts w:ascii="宋体" w:eastAsia="宋体" w:hAnsi="宋体" w:cs="宋体" w:hint="eastAsia"/>
          <w:b/>
          <w:color w:val="0070C0"/>
          <w:szCs w:val="24"/>
        </w:rPr>
        <w:t>*</w:t>
      </w:r>
      <w:r w:rsidRPr="006130C0">
        <w:rPr>
          <w:rFonts w:ascii="宋体" w:eastAsia="宋体" w:hAnsi="宋体" w:cs="宋体"/>
          <w:b/>
          <w:color w:val="0070C0"/>
          <w:szCs w:val="24"/>
        </w:rPr>
        <w:t>Correspondence to: Huabin Zhang, MD; Zhiyong Bai, MD. Email: zhba00584@btch.edu.cn; bzya00809@btch.edu.cn.</w:t>
      </w:r>
    </w:p>
    <w:p w:rsidR="006130C0" w:rsidRDefault="006130C0" w:rsidP="00C26C2A">
      <w:pPr>
        <w:rPr>
          <w:rFonts w:ascii="宋体" w:eastAsia="宋体" w:hAnsi="宋体" w:cs="宋体"/>
          <w:color w:val="000000" w:themeColor="text1"/>
          <w:szCs w:val="24"/>
        </w:rPr>
      </w:pP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Author information:</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lastRenderedPageBreak/>
        <w:t xml:space="preserve">(1)Department of Ultrasound, Beijing Tsinghua Changgung Hospital, School of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Clinical Medicine, Tsinghua Medicine, Tsinghua University, Beijing, China.</w:t>
      </w:r>
    </w:p>
    <w:p w:rsidR="00C26C2A" w:rsidRPr="00C26C2A" w:rsidRDefault="00C26C2A" w:rsidP="00C26C2A">
      <w:pPr>
        <w:rPr>
          <w:rFonts w:ascii="宋体" w:eastAsia="宋体" w:hAnsi="宋体" w:cs="宋体"/>
          <w:color w:val="000000" w:themeColor="text1"/>
          <w:szCs w:val="24"/>
        </w:rPr>
      </w:pP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DOI: 10.21037/qims-2025-1442</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PMCID: PMC12780609</w:t>
      </w:r>
    </w:p>
    <w:p w:rsidR="00C26C2A" w:rsidRPr="00C26C2A" w:rsidRDefault="001A0055" w:rsidP="00C26C2A">
      <w:pPr>
        <w:rPr>
          <w:rFonts w:ascii="宋体" w:eastAsia="宋体" w:hAnsi="宋体" w:cs="宋体"/>
          <w:color w:val="000000" w:themeColor="text1"/>
          <w:szCs w:val="24"/>
        </w:rPr>
      </w:pPr>
      <w:r>
        <w:rPr>
          <w:rFonts w:ascii="宋体" w:eastAsia="宋体" w:hAnsi="宋体" w:cs="宋体"/>
          <w:color w:val="000000" w:themeColor="text1"/>
          <w:szCs w:val="24"/>
        </w:rPr>
        <w:t>PMID: 41522054</w:t>
      </w:r>
    </w:p>
    <w:p w:rsidR="00C26C2A" w:rsidRPr="00C26C2A" w:rsidRDefault="00C26C2A" w:rsidP="00C26C2A">
      <w:pPr>
        <w:rPr>
          <w:rFonts w:ascii="宋体" w:eastAsia="宋体" w:hAnsi="宋体" w:cs="宋体"/>
          <w:color w:val="000000" w:themeColor="text1"/>
          <w:szCs w:val="24"/>
        </w:rPr>
      </w:pPr>
    </w:p>
    <w:p w:rsidR="00C26C2A" w:rsidRPr="00270CB1" w:rsidRDefault="00C26C2A" w:rsidP="00C26C2A">
      <w:pPr>
        <w:rPr>
          <w:rFonts w:ascii="宋体" w:eastAsia="宋体" w:hAnsi="宋体" w:cs="宋体"/>
          <w:b/>
          <w:color w:val="FF0000"/>
          <w:szCs w:val="24"/>
        </w:rPr>
      </w:pPr>
      <w:r w:rsidRPr="00270CB1">
        <w:rPr>
          <w:rFonts w:ascii="宋体" w:eastAsia="宋体" w:hAnsi="宋体" w:cs="宋体"/>
          <w:b/>
          <w:color w:val="FF0000"/>
          <w:szCs w:val="24"/>
        </w:rPr>
        <w:t>12. Quant Imaging Med Surg. 2026 Jan 1;16(1):98. doi:</w:t>
      </w:r>
      <w:r w:rsidR="00270CB1" w:rsidRPr="00270CB1">
        <w:rPr>
          <w:rFonts w:ascii="宋体" w:eastAsia="宋体" w:hAnsi="宋体" w:cs="宋体"/>
          <w:b/>
          <w:color w:val="FF0000"/>
          <w:szCs w:val="24"/>
        </w:rPr>
        <w:t xml:space="preserve"> 10.21037/qims-2025-1664. Epub </w:t>
      </w:r>
      <w:r w:rsidRPr="00270CB1">
        <w:rPr>
          <w:rFonts w:ascii="宋体" w:eastAsia="宋体" w:hAnsi="宋体" w:cs="宋体"/>
          <w:b/>
          <w:color w:val="FF0000"/>
          <w:szCs w:val="24"/>
        </w:rPr>
        <w:t>2025 Dec 31.</w:t>
      </w:r>
    </w:p>
    <w:p w:rsidR="00C26C2A" w:rsidRPr="00C26C2A" w:rsidRDefault="00C26C2A" w:rsidP="00C26C2A">
      <w:pPr>
        <w:rPr>
          <w:rFonts w:ascii="宋体" w:eastAsia="宋体" w:hAnsi="宋体" w:cs="宋体"/>
          <w:color w:val="000000" w:themeColor="text1"/>
          <w:szCs w:val="24"/>
        </w:rPr>
      </w:pP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A case description of multisystem tuberculosis complicated with diabetes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mellitus and pulmonary embolism.</w:t>
      </w:r>
    </w:p>
    <w:p w:rsidR="00C26C2A" w:rsidRPr="00C26C2A" w:rsidRDefault="00C26C2A" w:rsidP="00C26C2A">
      <w:pPr>
        <w:rPr>
          <w:rFonts w:ascii="宋体" w:eastAsia="宋体" w:hAnsi="宋体" w:cs="宋体"/>
          <w:color w:val="000000" w:themeColor="text1"/>
          <w:szCs w:val="24"/>
        </w:rPr>
      </w:pP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Dai G(1), Yang X(2), Du J(2), Liu J(2), Shen J(2), Ma L(2), Zeng Y(1).</w:t>
      </w:r>
    </w:p>
    <w:p w:rsidR="00C26C2A" w:rsidRDefault="00C26C2A" w:rsidP="00C26C2A">
      <w:pPr>
        <w:rPr>
          <w:rFonts w:ascii="宋体" w:eastAsia="宋体" w:hAnsi="宋体" w:cs="宋体"/>
          <w:color w:val="000000" w:themeColor="text1"/>
          <w:szCs w:val="24"/>
        </w:rPr>
      </w:pPr>
    </w:p>
    <w:p w:rsidR="00600765" w:rsidRPr="00600765" w:rsidRDefault="00600765" w:rsidP="00C26C2A">
      <w:pPr>
        <w:rPr>
          <w:rFonts w:ascii="宋体" w:eastAsia="宋体" w:hAnsi="宋体" w:cs="宋体"/>
          <w:b/>
          <w:color w:val="0070C0"/>
          <w:szCs w:val="24"/>
        </w:rPr>
      </w:pPr>
      <w:r w:rsidRPr="00600765">
        <w:rPr>
          <w:rFonts w:ascii="宋体" w:eastAsia="宋体" w:hAnsi="宋体" w:cs="宋体"/>
          <w:b/>
          <w:color w:val="0070C0"/>
          <w:szCs w:val="24"/>
        </w:rPr>
        <w:t>Guangchuan Dai, Xia Yang, Juan Du, Jiakun Liu, Jianan Shen, Li Ma</w:t>
      </w:r>
      <w:r w:rsidRPr="00600765">
        <w:rPr>
          <w:rFonts w:ascii="宋体" w:eastAsia="宋体" w:hAnsi="宋体" w:cs="宋体" w:hint="eastAsia"/>
          <w:b/>
          <w:color w:val="0070C0"/>
          <w:szCs w:val="24"/>
        </w:rPr>
        <w:t>*</w:t>
      </w:r>
      <w:r w:rsidRPr="00600765">
        <w:rPr>
          <w:rFonts w:ascii="宋体" w:eastAsia="宋体" w:hAnsi="宋体" w:cs="宋体"/>
          <w:b/>
          <w:color w:val="0070C0"/>
          <w:szCs w:val="24"/>
        </w:rPr>
        <w:t>, Yi Zeng</w:t>
      </w:r>
      <w:r w:rsidRPr="00600765">
        <w:rPr>
          <w:rFonts w:ascii="宋体" w:eastAsia="宋体" w:hAnsi="宋体" w:cs="宋体" w:hint="eastAsia"/>
          <w:b/>
          <w:color w:val="0070C0"/>
          <w:szCs w:val="24"/>
        </w:rPr>
        <w:t>*</w:t>
      </w:r>
    </w:p>
    <w:p w:rsidR="00600765" w:rsidRPr="00600765" w:rsidRDefault="00600765" w:rsidP="00C26C2A">
      <w:pPr>
        <w:rPr>
          <w:rFonts w:ascii="宋体" w:eastAsia="宋体" w:hAnsi="宋体" w:cs="宋体"/>
          <w:b/>
          <w:color w:val="0070C0"/>
          <w:szCs w:val="24"/>
        </w:rPr>
      </w:pPr>
      <w:r w:rsidRPr="00600765">
        <w:rPr>
          <w:rFonts w:ascii="宋体" w:eastAsia="宋体" w:hAnsi="宋体" w:cs="宋体" w:hint="eastAsia"/>
          <w:b/>
          <w:color w:val="0070C0"/>
          <w:szCs w:val="24"/>
        </w:rPr>
        <w:t>*</w:t>
      </w:r>
      <w:r w:rsidRPr="00600765">
        <w:rPr>
          <w:rFonts w:ascii="宋体" w:eastAsia="宋体" w:hAnsi="宋体" w:cs="宋体"/>
          <w:b/>
          <w:color w:val="0070C0"/>
          <w:szCs w:val="24"/>
        </w:rPr>
        <w:t>Correspondence to: Yi Zeng, MD. Email: 160806131@stu.cuz.edu.cn; Li Ma. Email: 1225727185@qq.com</w:t>
      </w:r>
    </w:p>
    <w:p w:rsidR="00600765" w:rsidRDefault="00600765" w:rsidP="00C26C2A">
      <w:pPr>
        <w:rPr>
          <w:rFonts w:ascii="宋体" w:eastAsia="宋体" w:hAnsi="宋体" w:cs="宋体"/>
          <w:color w:val="000000" w:themeColor="text1"/>
          <w:szCs w:val="24"/>
        </w:rPr>
      </w:pP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Author information:</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(1)Department of Tuberculosis, The Second Hospital of Nanjing, Affiliated to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Nanjing University of Chinese Medicine, Nanjing, China.</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(2)Department of Tuberculosis, Yining Second People's Hospital, Yining, China.</w:t>
      </w:r>
    </w:p>
    <w:p w:rsidR="00C26C2A" w:rsidRPr="00C26C2A" w:rsidRDefault="00C26C2A" w:rsidP="00C26C2A">
      <w:pPr>
        <w:rPr>
          <w:rFonts w:ascii="宋体" w:eastAsia="宋体" w:hAnsi="宋体" w:cs="宋体"/>
          <w:color w:val="000000" w:themeColor="text1"/>
          <w:szCs w:val="24"/>
        </w:rPr>
      </w:pP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DOI: 10.21037/qims-2025-1664</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PMCID: PMC12780571</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PMID: 41522008</w:t>
      </w:r>
    </w:p>
    <w:p w:rsidR="00C26C2A" w:rsidRPr="00C26C2A" w:rsidRDefault="00C26C2A" w:rsidP="00C26C2A">
      <w:pPr>
        <w:rPr>
          <w:rFonts w:ascii="宋体" w:eastAsia="宋体" w:hAnsi="宋体" w:cs="宋体"/>
          <w:color w:val="000000" w:themeColor="text1"/>
          <w:szCs w:val="24"/>
        </w:rPr>
      </w:pPr>
    </w:p>
    <w:p w:rsidR="00C26C2A" w:rsidRPr="00270CB1" w:rsidRDefault="00C26C2A" w:rsidP="00C26C2A">
      <w:pPr>
        <w:rPr>
          <w:rFonts w:ascii="宋体" w:eastAsia="宋体" w:hAnsi="宋体" w:cs="宋体"/>
          <w:b/>
          <w:color w:val="FF0000"/>
          <w:szCs w:val="24"/>
        </w:rPr>
      </w:pPr>
      <w:r w:rsidRPr="00270CB1">
        <w:rPr>
          <w:rFonts w:ascii="宋体" w:eastAsia="宋体" w:hAnsi="宋体" w:cs="宋体"/>
          <w:b/>
          <w:color w:val="FF0000"/>
          <w:szCs w:val="24"/>
        </w:rPr>
        <w:t>1</w:t>
      </w:r>
      <w:r w:rsidR="00082C4E">
        <w:rPr>
          <w:rFonts w:ascii="宋体" w:eastAsia="宋体" w:hAnsi="宋体" w:cs="宋体"/>
          <w:b/>
          <w:color w:val="FF0000"/>
          <w:szCs w:val="24"/>
        </w:rPr>
        <w:t>3</w:t>
      </w:r>
      <w:r w:rsidRPr="00270CB1">
        <w:rPr>
          <w:rFonts w:ascii="宋体" w:eastAsia="宋体" w:hAnsi="宋体" w:cs="宋体"/>
          <w:b/>
          <w:color w:val="FF0000"/>
          <w:szCs w:val="24"/>
        </w:rPr>
        <w:t xml:space="preserve">. J Trace Elem Med Biol. 2026 Jan 7;93:127817. doi: 10.1016/j.jtemb.2026.127817. </w:t>
      </w:r>
    </w:p>
    <w:p w:rsidR="00C26C2A" w:rsidRPr="00270CB1" w:rsidRDefault="00C26C2A" w:rsidP="00C26C2A">
      <w:pPr>
        <w:rPr>
          <w:rFonts w:ascii="宋体" w:eastAsia="宋体" w:hAnsi="宋体" w:cs="宋体"/>
          <w:b/>
          <w:color w:val="FF0000"/>
          <w:szCs w:val="24"/>
        </w:rPr>
      </w:pPr>
      <w:r w:rsidRPr="00270CB1">
        <w:rPr>
          <w:rFonts w:ascii="宋体" w:eastAsia="宋体" w:hAnsi="宋体" w:cs="宋体"/>
          <w:b/>
          <w:color w:val="FF0000"/>
          <w:szCs w:val="24"/>
        </w:rPr>
        <w:t>Online ahead of print.</w:t>
      </w:r>
    </w:p>
    <w:p w:rsidR="00C26C2A" w:rsidRPr="00C26C2A" w:rsidRDefault="00C26C2A" w:rsidP="00C26C2A">
      <w:pPr>
        <w:rPr>
          <w:rFonts w:ascii="宋体" w:eastAsia="宋体" w:hAnsi="宋体" w:cs="宋体"/>
          <w:color w:val="000000" w:themeColor="text1"/>
          <w:szCs w:val="24"/>
        </w:rPr>
      </w:pP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NK cell-derived exosomes restrict Mycobacterium tuberculosis infection by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inhibiting cellular ferroptosis.</w:t>
      </w:r>
    </w:p>
    <w:p w:rsidR="00C26C2A" w:rsidRPr="00C26C2A" w:rsidRDefault="00C26C2A" w:rsidP="00C26C2A">
      <w:pPr>
        <w:rPr>
          <w:rFonts w:ascii="宋体" w:eastAsia="宋体" w:hAnsi="宋体" w:cs="宋体"/>
          <w:color w:val="000000" w:themeColor="text1"/>
          <w:szCs w:val="24"/>
        </w:rPr>
      </w:pP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Yue L(1), Wang X(2), Ma T(3), Dai Y(4), Du W(5), Fang T(6), Shang Z(7), Wang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G(8), Geng L(9), Wang T(10), Wu L(11).</w:t>
      </w:r>
    </w:p>
    <w:p w:rsidR="00C26C2A" w:rsidRDefault="00C26C2A" w:rsidP="00C26C2A">
      <w:pPr>
        <w:rPr>
          <w:rFonts w:ascii="宋体" w:eastAsia="宋体" w:hAnsi="宋体" w:cs="宋体"/>
          <w:color w:val="000000" w:themeColor="text1"/>
          <w:szCs w:val="24"/>
        </w:rPr>
      </w:pPr>
    </w:p>
    <w:p w:rsidR="004C11AC" w:rsidRPr="004C11AC" w:rsidRDefault="004C11AC" w:rsidP="00C26C2A">
      <w:pPr>
        <w:rPr>
          <w:rFonts w:ascii="宋体" w:eastAsia="宋体" w:hAnsi="宋体" w:cs="宋体"/>
          <w:b/>
          <w:color w:val="0070C0"/>
          <w:szCs w:val="24"/>
        </w:rPr>
      </w:pPr>
      <w:r w:rsidRPr="004C11AC">
        <w:rPr>
          <w:rFonts w:ascii="宋体" w:eastAsia="宋体" w:hAnsi="宋体" w:cs="宋体"/>
          <w:b/>
          <w:color w:val="0070C0"/>
          <w:szCs w:val="24"/>
        </w:rPr>
        <w:t>Linzhi Yue, Xuan Wang, Tao Ma, Yumei Dai, Wenya Du, Tongrui Fang, Ziyan Shang, Guofu Wang, Ling Geng, Tao Wang, Lixian Wu</w:t>
      </w:r>
      <w:r w:rsidRPr="004C11AC">
        <w:rPr>
          <w:rFonts w:ascii="宋体" w:eastAsia="宋体" w:hAnsi="宋体" w:cs="宋体" w:hint="eastAsia"/>
          <w:b/>
          <w:color w:val="0070C0"/>
          <w:szCs w:val="24"/>
        </w:rPr>
        <w:t>*</w:t>
      </w:r>
    </w:p>
    <w:p w:rsidR="004C11AC" w:rsidRPr="004C11AC" w:rsidRDefault="004C11AC" w:rsidP="00C26C2A">
      <w:pPr>
        <w:rPr>
          <w:rFonts w:ascii="宋体" w:eastAsia="宋体" w:hAnsi="宋体" w:cs="宋体"/>
          <w:b/>
          <w:color w:val="0070C0"/>
          <w:szCs w:val="24"/>
        </w:rPr>
      </w:pPr>
      <w:r w:rsidRPr="004C11AC">
        <w:rPr>
          <w:rFonts w:ascii="宋体" w:eastAsia="宋体" w:hAnsi="宋体" w:cs="宋体"/>
          <w:b/>
          <w:color w:val="0070C0"/>
          <w:szCs w:val="24"/>
        </w:rPr>
        <w:t>* Corresponding author: w_lixian@163.com (Lixian Wu).</w:t>
      </w:r>
    </w:p>
    <w:p w:rsidR="004C11AC" w:rsidRDefault="004C11AC" w:rsidP="00C26C2A">
      <w:pPr>
        <w:rPr>
          <w:rFonts w:ascii="宋体" w:eastAsia="宋体" w:hAnsi="宋体" w:cs="宋体"/>
          <w:color w:val="000000" w:themeColor="text1"/>
          <w:szCs w:val="24"/>
        </w:rPr>
      </w:pP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Author information:</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(1)Department of Medical Microbiology and Immunology, School of Basic Medical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Sciences, Dali University, Dali, China; Yunnan Key Laboratory of Screening and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lastRenderedPageBreak/>
        <w:t xml:space="preserve">Research on Anti-Pathogenic Plant Resources from Western Yunnan, Yunnan, China.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Electronic address: daliwulixian@163.com.</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(2)The Third Affiliated Hospital of Chongqing Medical University, Chongqing,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China. Electronic address: ncuwangxuan@163.com.</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(3)Department of Medical Microbiology and Immunology, School of Basic Medical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Sciences, Dali University, Dali, China; Yunnan Key Laboratory of Screening and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Research on Anti-Pathogenic Plant Resources from Western Yunnan, Yunnan, China.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Electronic address: 958863985@qq.com.</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(4)Wenshan Vocational and Technical College, Wenshan, Yunnan, China. Electronic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address: 14769145023@163.com.</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(5)Department of Medical Microbiology and Immunology, School of Basic Medical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Sciences, Dali University, Dali, China; Yunnan Key Laboratory of Screening and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Research on Anti-Pathogenic Plant Resources from Western Yunnan, Yunnan, China.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Electronic address: huanxi202203@163.com.</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(6)Department of Medical Microbiology and Immunology, School of Basic Medical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Sciences, Dali University, Dali, China; Yunnan Key Laboratory of Screening and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Research on Anti-Pathogenic Plant Resources from Western Yunnan, Yunnan, China.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Electronic address: 2512623564@qq.com.</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(7)Department of Medical Microbiology and Immunology, School of Basic Medical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Sciences, Dali University, Dali, China; Yunnan Key Laboratory of Screening and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Research on Anti-Pathogenic Plant Resources from Western Yunnan, Yunnan, China.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Electronic address: 3173933894@qq.com.</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(8)Department of Medical Microbiology and Immunology, School of Basic Medical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Sciences, Dali University, Dali, China; Yunnan Key Laboratory of Screening and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Research on Anti-Pathogenic Plant Resources from Western Yunnan, Yunnan, China.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Electronic address: guofuw@163.com.</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(9)Department of Medical Microbiology and Immunology, School of Basic Medical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Sciences, Dali University, Dali, China; Yunnan Key Laboratory of Screening and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Research on Anti-Pathogenic Plant Resources from Western Yunnan, Yunnan, China.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Electronic address: ynxwgl@163.com.</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(10)Department of Medical Microbiology and Immunology, School of Basic Medical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Sciences, Dali University, Dali, China; Yunnan Key Laboratory of Screening and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Research on Anti-Pathogenic Plant Resources from Western Yunnan, Yunnan, China.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Electronic address: 1977757178@qq.com.</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(11)Department of Medical Microbiology and Immunology, School of Basic Medical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Sciences, Dali University, Dali, China; Yunnan Key Laboratory of Screening and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Research on Anti-Pathogenic Plant Resources from Western Yunnan, Yunnan, China.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Electronic address: w_lixian@163.com.</w:t>
      </w:r>
    </w:p>
    <w:p w:rsidR="00C26C2A" w:rsidRPr="00C26C2A" w:rsidRDefault="00C26C2A" w:rsidP="00C26C2A">
      <w:pPr>
        <w:rPr>
          <w:rFonts w:ascii="宋体" w:eastAsia="宋体" w:hAnsi="宋体" w:cs="宋体"/>
          <w:color w:val="000000" w:themeColor="text1"/>
          <w:szCs w:val="24"/>
        </w:rPr>
      </w:pPr>
    </w:p>
    <w:p w:rsidR="00C26C2A" w:rsidRPr="00C26C2A" w:rsidRDefault="00C26C2A" w:rsidP="00C26C2A">
      <w:pPr>
        <w:rPr>
          <w:rFonts w:ascii="宋体" w:eastAsia="宋体" w:hAnsi="宋体" w:cs="宋体"/>
          <w:color w:val="000000" w:themeColor="text1"/>
          <w:szCs w:val="24"/>
        </w:rPr>
      </w:pPr>
      <w:r w:rsidRPr="00270CB1">
        <w:rPr>
          <w:rFonts w:ascii="宋体" w:eastAsia="宋体" w:hAnsi="宋体" w:cs="宋体"/>
          <w:b/>
          <w:color w:val="000000" w:themeColor="text1"/>
          <w:szCs w:val="24"/>
        </w:rPr>
        <w:t>BACKGROUND:</w:t>
      </w:r>
      <w:r w:rsidRPr="00C26C2A">
        <w:rPr>
          <w:rFonts w:ascii="宋体" w:eastAsia="宋体" w:hAnsi="宋体" w:cs="宋体"/>
          <w:color w:val="000000" w:themeColor="text1"/>
          <w:szCs w:val="24"/>
        </w:rPr>
        <w:t xml:space="preserve"> Tuberculosis (TB) continues to pose a formidable global health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threat, prompting the exploration of novel treatment strategies. The role of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trace elements, especially iron, in TB pathogenesis is becoming increasingly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recognized. Ferroptosis, an iron-dependent cell death process, has emerged as a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key antimicrobial mechanism. This study aims to investigate whether exosomes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lastRenderedPageBreak/>
        <w:t xml:space="preserve">derived from natural killer cells (NK-exo) can enhance host immune resistance to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Mycobacterium tuberculosis (MTB) through the regulation of ferroptosis.</w:t>
      </w:r>
    </w:p>
    <w:p w:rsidR="00C26C2A" w:rsidRPr="00C26C2A" w:rsidRDefault="00C26C2A" w:rsidP="00C26C2A">
      <w:pPr>
        <w:rPr>
          <w:rFonts w:ascii="宋体" w:eastAsia="宋体" w:hAnsi="宋体" w:cs="宋体"/>
          <w:color w:val="000000" w:themeColor="text1"/>
          <w:szCs w:val="24"/>
        </w:rPr>
      </w:pPr>
      <w:r w:rsidRPr="00270CB1">
        <w:rPr>
          <w:rFonts w:ascii="宋体" w:eastAsia="宋体" w:hAnsi="宋体" w:cs="宋体"/>
          <w:b/>
          <w:color w:val="000000" w:themeColor="text1"/>
          <w:szCs w:val="24"/>
        </w:rPr>
        <w:t>METHODS:</w:t>
      </w:r>
      <w:r w:rsidRPr="00C26C2A">
        <w:rPr>
          <w:rFonts w:ascii="宋体" w:eastAsia="宋体" w:hAnsi="宋体" w:cs="宋体"/>
          <w:color w:val="000000" w:themeColor="text1"/>
          <w:szCs w:val="24"/>
        </w:rPr>
        <w:t xml:space="preserve"> We evaluated the therapeutic potential of NK-exo in both MTB-infected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Ana-1 macrophages and a mouse model. Western blotting and RT-qPCR were employed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to detect changes in the expression of ferroptosis proteins. Histopathological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damage was assessed via H&amp;E staining, and bacterial loads were quantified by CFU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assays. To establish ferroptosis suppression as the mechanism through which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NK-exo mitigates MTB infection, we treated cells with the ferroptosis activator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RSL3 and examine whether this intervention consequently reversed the protective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effects of NK-exo.</w:t>
      </w:r>
    </w:p>
    <w:p w:rsidR="00C26C2A" w:rsidRPr="00C26C2A" w:rsidRDefault="00C26C2A" w:rsidP="00C26C2A">
      <w:pPr>
        <w:rPr>
          <w:rFonts w:ascii="宋体" w:eastAsia="宋体" w:hAnsi="宋体" w:cs="宋体"/>
          <w:color w:val="000000" w:themeColor="text1"/>
          <w:szCs w:val="24"/>
        </w:rPr>
      </w:pPr>
      <w:r w:rsidRPr="00270CB1">
        <w:rPr>
          <w:rFonts w:ascii="宋体" w:eastAsia="宋体" w:hAnsi="宋体" w:cs="宋体"/>
          <w:b/>
          <w:color w:val="000000" w:themeColor="text1"/>
          <w:szCs w:val="24"/>
        </w:rPr>
        <w:t>RESULTS:</w:t>
      </w:r>
      <w:r w:rsidRPr="00C26C2A">
        <w:rPr>
          <w:rFonts w:ascii="宋体" w:eastAsia="宋体" w:hAnsi="宋体" w:cs="宋体"/>
          <w:color w:val="000000" w:themeColor="text1"/>
          <w:szCs w:val="24"/>
        </w:rPr>
        <w:t xml:space="preserve"> In both infected macrophages and mouse lung tissues, NK-exo treatment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reduced the MTB load and effectively suppressed ROS accumulation and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ferroptosis. Mechanistically, NK-exo exhibited dual regulation of the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ferroptosis pathway by upregulating the expression of GPX4 while concomitantly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downregulating the expression of SLC7A11, ACSL4, and TFRC. Crucially, the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protective effects of NK-exo were abolished by co-treatment with RSL3,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confirming that its mechanism hinges on the regulation of the ferroptosis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pathway.</w:t>
      </w:r>
    </w:p>
    <w:p w:rsidR="00C26C2A" w:rsidRPr="00C26C2A" w:rsidRDefault="00C26C2A" w:rsidP="00C26C2A">
      <w:pPr>
        <w:rPr>
          <w:rFonts w:ascii="宋体" w:eastAsia="宋体" w:hAnsi="宋体" w:cs="宋体"/>
          <w:color w:val="000000" w:themeColor="text1"/>
          <w:szCs w:val="24"/>
        </w:rPr>
      </w:pPr>
      <w:r w:rsidRPr="00270CB1">
        <w:rPr>
          <w:rFonts w:ascii="宋体" w:eastAsia="宋体" w:hAnsi="宋体" w:cs="宋体"/>
          <w:b/>
          <w:color w:val="000000" w:themeColor="text1"/>
          <w:szCs w:val="24"/>
        </w:rPr>
        <w:t xml:space="preserve">CONCLUSION: </w:t>
      </w:r>
      <w:r w:rsidRPr="00C26C2A">
        <w:rPr>
          <w:rFonts w:ascii="宋体" w:eastAsia="宋体" w:hAnsi="宋体" w:cs="宋体"/>
          <w:color w:val="000000" w:themeColor="text1"/>
          <w:szCs w:val="24"/>
        </w:rPr>
        <w:t xml:space="preserve">NK-exo mitigates MTB infection-induced lipid peroxidation and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histopathological damage by targeting pivotal regulators of ferroptosis. These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findings highlight the promise of NK-exo as a novel, cell-free immunotherapeutic </w:t>
      </w: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strategy for Tuberculosis.</w:t>
      </w:r>
    </w:p>
    <w:p w:rsidR="00C26C2A" w:rsidRPr="00C26C2A" w:rsidRDefault="00C26C2A" w:rsidP="00C26C2A">
      <w:pPr>
        <w:rPr>
          <w:rFonts w:ascii="宋体" w:eastAsia="宋体" w:hAnsi="宋体" w:cs="宋体"/>
          <w:color w:val="000000" w:themeColor="text1"/>
          <w:szCs w:val="24"/>
        </w:rPr>
      </w:pP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Copyright © 2026 Elsevier GmbH. All rights reserved.</w:t>
      </w:r>
    </w:p>
    <w:p w:rsidR="00C26C2A" w:rsidRPr="00C26C2A" w:rsidRDefault="00C26C2A" w:rsidP="00C26C2A">
      <w:pPr>
        <w:rPr>
          <w:rFonts w:ascii="宋体" w:eastAsia="宋体" w:hAnsi="宋体" w:cs="宋体"/>
          <w:color w:val="000000" w:themeColor="text1"/>
          <w:szCs w:val="24"/>
        </w:rPr>
      </w:pPr>
    </w:p>
    <w:p w:rsidR="00C26C2A" w:rsidRP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DOI: 10.1016/j.jtemb.2026.127817</w:t>
      </w:r>
    </w:p>
    <w:p w:rsidR="00C26C2A" w:rsidRDefault="00C26C2A" w:rsidP="00C26C2A">
      <w:pPr>
        <w:rPr>
          <w:rFonts w:ascii="宋体" w:eastAsia="宋体" w:hAnsi="宋体" w:cs="宋体"/>
          <w:color w:val="000000" w:themeColor="text1"/>
          <w:szCs w:val="24"/>
        </w:rPr>
      </w:pPr>
      <w:r w:rsidRPr="00C26C2A">
        <w:rPr>
          <w:rFonts w:ascii="宋体" w:eastAsia="宋体" w:hAnsi="宋体" w:cs="宋体"/>
          <w:color w:val="000000" w:themeColor="text1"/>
          <w:szCs w:val="24"/>
        </w:rPr>
        <w:t>PMID: 41520655</w:t>
      </w:r>
    </w:p>
    <w:p w:rsidR="00082C4E" w:rsidRDefault="00082C4E" w:rsidP="00C26C2A">
      <w:pPr>
        <w:rPr>
          <w:rFonts w:ascii="宋体" w:eastAsia="宋体" w:hAnsi="宋体" w:cs="宋体"/>
          <w:color w:val="000000" w:themeColor="text1"/>
          <w:szCs w:val="24"/>
        </w:rPr>
      </w:pPr>
    </w:p>
    <w:p w:rsidR="00082C4E" w:rsidRPr="00BD0914" w:rsidRDefault="00082C4E" w:rsidP="00082C4E">
      <w:pPr>
        <w:rPr>
          <w:rFonts w:ascii="宋体" w:eastAsia="宋体" w:hAnsi="宋体" w:cs="宋体"/>
          <w:b/>
          <w:color w:val="FF0000"/>
          <w:szCs w:val="24"/>
        </w:rPr>
      </w:pPr>
      <w:r w:rsidRPr="00BD0914">
        <w:rPr>
          <w:rFonts w:ascii="宋体" w:eastAsia="宋体" w:hAnsi="宋体" w:cs="宋体"/>
          <w:b/>
          <w:color w:val="FF0000"/>
          <w:szCs w:val="24"/>
        </w:rPr>
        <w:t>1</w:t>
      </w:r>
      <w:r w:rsidR="001F654D">
        <w:rPr>
          <w:rFonts w:ascii="宋体" w:eastAsia="宋体" w:hAnsi="宋体" w:cs="宋体"/>
          <w:b/>
          <w:color w:val="FF0000"/>
          <w:szCs w:val="24"/>
        </w:rPr>
        <w:t>4</w:t>
      </w:r>
      <w:r w:rsidRPr="00BD0914">
        <w:rPr>
          <w:rFonts w:ascii="宋体" w:eastAsia="宋体" w:hAnsi="宋体" w:cs="宋体"/>
          <w:b/>
          <w:color w:val="FF0000"/>
          <w:szCs w:val="24"/>
        </w:rPr>
        <w:t xml:space="preserve">. Talanta. 2026 Jan 13;302:129340. doi: 10.1016/j.talanta.2025.129340. Online </w:t>
      </w:r>
    </w:p>
    <w:p w:rsidR="00082C4E" w:rsidRPr="00BD0914" w:rsidRDefault="00082C4E" w:rsidP="00082C4E">
      <w:pPr>
        <w:rPr>
          <w:rFonts w:ascii="宋体" w:eastAsia="宋体" w:hAnsi="宋体" w:cs="宋体"/>
          <w:b/>
          <w:color w:val="FF0000"/>
          <w:szCs w:val="24"/>
        </w:rPr>
      </w:pPr>
      <w:r w:rsidRPr="00BD0914">
        <w:rPr>
          <w:rFonts w:ascii="宋体" w:eastAsia="宋体" w:hAnsi="宋体" w:cs="宋体"/>
          <w:b/>
          <w:color w:val="FF0000"/>
          <w:szCs w:val="24"/>
        </w:rPr>
        <w:t>ahead of print.</w:t>
      </w:r>
    </w:p>
    <w:p w:rsidR="00082C4E" w:rsidRPr="00D66A78" w:rsidRDefault="00082C4E" w:rsidP="00082C4E">
      <w:pPr>
        <w:rPr>
          <w:rFonts w:ascii="宋体" w:eastAsia="宋体" w:hAnsi="宋体" w:cs="宋体"/>
          <w:color w:val="000000" w:themeColor="text1"/>
          <w:szCs w:val="24"/>
        </w:rPr>
      </w:pP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Rapid, non-invasive diagnosis of tuberculosis using desorption separation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ionization mass spectrometry (DSI-MS) and urinary carbonyl metabolite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fingerprints.</w:t>
      </w:r>
    </w:p>
    <w:p w:rsidR="00082C4E" w:rsidRPr="00D66A78" w:rsidRDefault="00082C4E" w:rsidP="00082C4E">
      <w:pPr>
        <w:rPr>
          <w:rFonts w:ascii="宋体" w:eastAsia="宋体" w:hAnsi="宋体" w:cs="宋体"/>
          <w:color w:val="000000" w:themeColor="text1"/>
          <w:szCs w:val="24"/>
        </w:rPr>
      </w:pP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Yu Y(1), Liu X(2), Sun J(1), Wang R(1), Liu H(1), Zhong X(3), Jiang L(4), Li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Y(5), Nie Z(6).</w:t>
      </w:r>
    </w:p>
    <w:p w:rsidR="00082C4E" w:rsidRDefault="00082C4E" w:rsidP="00082C4E">
      <w:pPr>
        <w:rPr>
          <w:rFonts w:ascii="宋体" w:eastAsia="宋体" w:hAnsi="宋体" w:cs="宋体"/>
          <w:color w:val="000000" w:themeColor="text1"/>
          <w:szCs w:val="24"/>
        </w:rPr>
      </w:pPr>
    </w:p>
    <w:p w:rsidR="00082C4E" w:rsidRPr="00D249C0" w:rsidRDefault="00082C4E" w:rsidP="00082C4E">
      <w:pPr>
        <w:rPr>
          <w:rFonts w:ascii="宋体" w:eastAsia="宋体" w:hAnsi="宋体" w:cs="宋体"/>
          <w:b/>
          <w:color w:val="0070C0"/>
          <w:szCs w:val="24"/>
        </w:rPr>
      </w:pPr>
      <w:r w:rsidRPr="00D249C0">
        <w:rPr>
          <w:rFonts w:ascii="宋体" w:eastAsia="宋体" w:hAnsi="宋体" w:cs="宋体"/>
          <w:b/>
          <w:color w:val="0070C0"/>
          <w:szCs w:val="24"/>
        </w:rPr>
        <w:t>Yile Yu, Xin Liu, Jiameng Sun, Ruiyue Wang, Huihui Liu, Xiaoyan Zhong, Lixia Jiang</w:t>
      </w:r>
      <w:r w:rsidR="0070449C">
        <w:rPr>
          <w:rFonts w:ascii="宋体" w:eastAsia="宋体" w:hAnsi="宋体" w:cs="宋体" w:hint="eastAsia"/>
          <w:b/>
          <w:color w:val="0070C0"/>
          <w:szCs w:val="24"/>
        </w:rPr>
        <w:t>*</w:t>
      </w:r>
      <w:r w:rsidRPr="00D249C0">
        <w:rPr>
          <w:rFonts w:ascii="宋体" w:eastAsia="宋体" w:hAnsi="宋体" w:cs="宋体"/>
          <w:b/>
          <w:color w:val="0070C0"/>
          <w:szCs w:val="24"/>
        </w:rPr>
        <w:t>, Yuze Li</w:t>
      </w:r>
      <w:r w:rsidR="0070449C">
        <w:rPr>
          <w:rFonts w:ascii="宋体" w:eastAsia="宋体" w:hAnsi="宋体" w:cs="宋体" w:hint="eastAsia"/>
          <w:b/>
          <w:color w:val="0070C0"/>
          <w:szCs w:val="24"/>
        </w:rPr>
        <w:t>*</w:t>
      </w:r>
      <w:r w:rsidRPr="00D249C0">
        <w:rPr>
          <w:rFonts w:ascii="宋体" w:eastAsia="宋体" w:hAnsi="宋体" w:cs="宋体"/>
          <w:b/>
          <w:color w:val="0070C0"/>
          <w:szCs w:val="24"/>
        </w:rPr>
        <w:t>, Zongxiu Nie</w:t>
      </w:r>
      <w:r w:rsidR="0070449C">
        <w:rPr>
          <w:rFonts w:ascii="宋体" w:eastAsia="宋体" w:hAnsi="宋体" w:cs="宋体" w:hint="eastAsia"/>
          <w:b/>
          <w:color w:val="0070C0"/>
          <w:szCs w:val="24"/>
        </w:rPr>
        <w:t>*</w:t>
      </w:r>
    </w:p>
    <w:p w:rsidR="00082C4E" w:rsidRPr="0070449C" w:rsidRDefault="0070449C" w:rsidP="00082C4E">
      <w:pPr>
        <w:rPr>
          <w:rFonts w:ascii="宋体" w:eastAsia="宋体" w:hAnsi="宋体" w:cs="宋体"/>
          <w:b/>
          <w:color w:val="0070C0"/>
          <w:szCs w:val="24"/>
        </w:rPr>
      </w:pPr>
      <w:r w:rsidRPr="0070449C">
        <w:rPr>
          <w:rFonts w:ascii="宋体" w:eastAsia="宋体" w:hAnsi="宋体" w:cs="宋体"/>
          <w:b/>
          <w:color w:val="0070C0"/>
          <w:szCs w:val="24"/>
        </w:rPr>
        <w:t>* Corresponding authors. E-mail addresses: jlx7310@gmu.edu.cn (Lixia Jiang), liyuze@nxu.edu.cn (Yuze Li), znie@iccas.ac.cn (Zongxiu Nie).</w:t>
      </w:r>
    </w:p>
    <w:p w:rsidR="00082C4E" w:rsidRDefault="00082C4E" w:rsidP="00082C4E">
      <w:pPr>
        <w:rPr>
          <w:rFonts w:ascii="宋体" w:eastAsia="宋体" w:hAnsi="宋体" w:cs="宋体"/>
          <w:color w:val="000000" w:themeColor="text1"/>
          <w:szCs w:val="24"/>
        </w:rPr>
      </w:pP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Author information:</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lastRenderedPageBreak/>
        <w:t xml:space="preserve">(1)Beijing National Laboratory for Molecular Sciences, Key Laboratory of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Analytical Chemistry for Living Biosystems, Institute of Chemistry, Chinese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Academy of Sciences, Beijing, 100190, China; University of Chinese Academy of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Sciences, Beijing, 100049, China.</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(2)Department of Laboratory Medicine, First Affiliated Hospital of Gannan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Medical University, Ganzhou, Jiangxi Province, 341000, China.</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(3)Department of Laboratory Medicine, Ganzhou Fifth People's Hospital, Ganzhou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Key Laboratory of Respiratory Diseases, Ganzhou Institute of Respiratory Disease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Prevention and Control, China.</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(4)Department of Laboratory Medicine, Ganzhou Fifth People's Hospital, Ganzhou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Key Laboratory of Respiratory Diseases, Ganzhou Institute of Respiratory Disease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Prevention and Control, China. Electronic address: jlx7310@gmu.edu.cn.</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(5)State Key Laboratory of High-Efficiency Utilization of Coal and Green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Chemical Engineering, College of Chemistry and Chemical Engineering, Ningxia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University, Yinchuan, 750021, China. Electronic address: liyuze@nxu.edu.cn.</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(6)Beijing National Laboratory for Molecular Sciences, Key Laboratory of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Analytical Chemistry for Living Biosystems, Institute of Chemistry, Chinese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Academy of Sciences, Beijing, 100190, China; University of Chinese Academy of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Sciences, Beijing, 100049, China. Electronic address: znie@iccas.ac.cn.</w:t>
      </w:r>
    </w:p>
    <w:p w:rsidR="00082C4E" w:rsidRPr="00D66A78" w:rsidRDefault="00082C4E" w:rsidP="00082C4E">
      <w:pPr>
        <w:rPr>
          <w:rFonts w:ascii="宋体" w:eastAsia="宋体" w:hAnsi="宋体" w:cs="宋体"/>
          <w:color w:val="000000" w:themeColor="text1"/>
          <w:szCs w:val="24"/>
        </w:rPr>
      </w:pP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Tuberculosis (TB) remains a leading global infectious disease that demands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rapid, non-invasive diagnostic solutions. Here, we present a rapid urine-based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diagnostic platform that integrates desorption separation ionization mass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spectrometry (DSI-MS) with Amine reagents N-(2-Aminoethyl) piperidine (AED)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carbonyl derivatization to enhance detection of urinary carbonyl metabolites.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Minimal sample pretreatment was required: 100 μL urine samples were mixed with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2 μL AED and an 10 μL internal standard (9-phenylacridine), heated (70 °C,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5 min), applied to a sand-core filter and analyzed on an LTQ Orbitrap Velos Pro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coupled to the DSI device (heater 230 °C; positive-ion acquisition m/z 50-500;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acquisition time 3 min). Using this approach, we identified 65 metabolites (32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derivatized and 33 underivatized) in urine samples from a cohort of 151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tuberculosis patients and 151 healthy controls, with samples collected at the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First Affiliated Hospital of Gannan Medical University and Beijing Hospital.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Derivatization substantially increased ionization efficiency for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carbonyl-containing metabolites and expanded coverage of low-abundance species.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Pathway analysis highlighted perturbation of energy- and nitrogen-related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metabolism, notably arginine and proline metabolism with elevated ornithine in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TB patients. A neural-network classifier trained on the combined metabolite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fingerprint achieved high discriminative performance (AUC = 0.927 on the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training set and AUC = 0.922 on the test set). These results demonstrate that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DSI-MS with AED derivatization, combined with machine learning, provides a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rapid, non-invasive approach for TB screening and yields metabolic insights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warranting further validation.</w:t>
      </w:r>
    </w:p>
    <w:p w:rsidR="00082C4E" w:rsidRPr="00D66A78" w:rsidRDefault="00082C4E" w:rsidP="00082C4E">
      <w:pPr>
        <w:rPr>
          <w:rFonts w:ascii="宋体" w:eastAsia="宋体" w:hAnsi="宋体" w:cs="宋体"/>
          <w:color w:val="000000" w:themeColor="text1"/>
          <w:szCs w:val="24"/>
        </w:rPr>
      </w:pP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lastRenderedPageBreak/>
        <w:t>Copyright © 2025. Published by Elsevier B.V.</w:t>
      </w:r>
    </w:p>
    <w:p w:rsidR="00082C4E" w:rsidRPr="00D66A78" w:rsidRDefault="00082C4E" w:rsidP="00082C4E">
      <w:pPr>
        <w:rPr>
          <w:rFonts w:ascii="宋体" w:eastAsia="宋体" w:hAnsi="宋体" w:cs="宋体"/>
          <w:color w:val="000000" w:themeColor="text1"/>
          <w:szCs w:val="24"/>
        </w:rPr>
      </w:pP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DOI: 10.1016/j.talanta.2025.129340</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PMID: 41546891</w:t>
      </w:r>
    </w:p>
    <w:p w:rsidR="00082C4E" w:rsidRPr="00D66A78" w:rsidRDefault="00082C4E" w:rsidP="00082C4E">
      <w:pPr>
        <w:rPr>
          <w:rFonts w:ascii="宋体" w:eastAsia="宋体" w:hAnsi="宋体" w:cs="宋体"/>
          <w:color w:val="000000" w:themeColor="text1"/>
          <w:szCs w:val="24"/>
        </w:rPr>
      </w:pPr>
    </w:p>
    <w:p w:rsidR="00082C4E" w:rsidRPr="00BD0914" w:rsidRDefault="001F654D" w:rsidP="00082C4E">
      <w:pPr>
        <w:rPr>
          <w:rFonts w:ascii="宋体" w:eastAsia="宋体" w:hAnsi="宋体" w:cs="宋体"/>
          <w:b/>
          <w:color w:val="FF0000"/>
          <w:szCs w:val="24"/>
        </w:rPr>
      </w:pPr>
      <w:r>
        <w:rPr>
          <w:rFonts w:ascii="宋体" w:eastAsia="宋体" w:hAnsi="宋体" w:cs="宋体"/>
          <w:b/>
          <w:color w:val="FF0000"/>
          <w:szCs w:val="24"/>
        </w:rPr>
        <w:t>15</w:t>
      </w:r>
      <w:r w:rsidR="00082C4E" w:rsidRPr="00BD0914">
        <w:rPr>
          <w:rFonts w:ascii="宋体" w:eastAsia="宋体" w:hAnsi="宋体" w:cs="宋体"/>
          <w:b/>
          <w:color w:val="FF0000"/>
          <w:szCs w:val="24"/>
        </w:rPr>
        <w:t xml:space="preserve">. Ann Med. 2026 Dec;58(1):2615538. doi: 10.1080/07853890.2026.2615538. Epub 2026 </w:t>
      </w:r>
      <w:bookmarkStart w:id="0" w:name="_GoBack"/>
      <w:bookmarkEnd w:id="0"/>
      <w:r w:rsidR="00082C4E" w:rsidRPr="00BD0914">
        <w:rPr>
          <w:rFonts w:ascii="宋体" w:eastAsia="宋体" w:hAnsi="宋体" w:cs="宋体"/>
          <w:b/>
          <w:color w:val="FF0000"/>
          <w:szCs w:val="24"/>
        </w:rPr>
        <w:t>Jan 16.</w:t>
      </w:r>
    </w:p>
    <w:p w:rsidR="00082C4E" w:rsidRPr="00D66A78" w:rsidRDefault="00082C4E" w:rsidP="00082C4E">
      <w:pPr>
        <w:rPr>
          <w:rFonts w:ascii="宋体" w:eastAsia="宋体" w:hAnsi="宋体" w:cs="宋体"/>
          <w:color w:val="000000" w:themeColor="text1"/>
          <w:szCs w:val="24"/>
        </w:rPr>
      </w:pP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Construction of a diagnostic model for tuberculosis based on long non-coding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RNA.</w:t>
      </w:r>
    </w:p>
    <w:p w:rsidR="00082C4E" w:rsidRPr="00D66A78" w:rsidRDefault="00082C4E" w:rsidP="00082C4E">
      <w:pPr>
        <w:rPr>
          <w:rFonts w:ascii="宋体" w:eastAsia="宋体" w:hAnsi="宋体" w:cs="宋体"/>
          <w:color w:val="000000" w:themeColor="text1"/>
          <w:szCs w:val="24"/>
        </w:rPr>
      </w:pP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Ji X(1)(2), Yao S(3), Jia H(1)(2), Sun Q(1)(2), Wang Y(1)(2), Shang X(1)(2),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Wang Z(1)(2), Huang M(4), Zhang L(1)(2), Zhu C(1)(2), Liu Q(3), Pan L(1)(2).</w:t>
      </w:r>
    </w:p>
    <w:p w:rsidR="00082C4E" w:rsidRDefault="00082C4E" w:rsidP="00082C4E">
      <w:pPr>
        <w:rPr>
          <w:rFonts w:ascii="宋体" w:eastAsia="宋体" w:hAnsi="宋体" w:cs="宋体"/>
          <w:color w:val="000000" w:themeColor="text1"/>
          <w:szCs w:val="24"/>
        </w:rPr>
      </w:pPr>
    </w:p>
    <w:p w:rsidR="00082C4E" w:rsidRPr="006C7382" w:rsidRDefault="00082C4E" w:rsidP="00082C4E">
      <w:pPr>
        <w:rPr>
          <w:rFonts w:ascii="宋体" w:eastAsia="宋体" w:hAnsi="宋体" w:cs="宋体"/>
          <w:b/>
          <w:color w:val="0070C0"/>
          <w:szCs w:val="24"/>
        </w:rPr>
      </w:pPr>
      <w:r w:rsidRPr="006C7382">
        <w:rPr>
          <w:rFonts w:ascii="宋体" w:eastAsia="宋体" w:hAnsi="宋体" w:cs="宋体"/>
          <w:b/>
          <w:color w:val="0070C0"/>
          <w:szCs w:val="24"/>
        </w:rPr>
        <w:t>Xiuxiu Ji, Siyu Yao, Hongyan Jia, Qi Sun, Yingchao Wang, Xuetian Shang, Zeqi Wang, Mailing Huang, Lanyue Zhang, Chuanzhi Zhu, Qiuyue Liu</w:t>
      </w:r>
      <w:r w:rsidR="00C67B97">
        <w:rPr>
          <w:rFonts w:ascii="宋体" w:eastAsia="宋体" w:hAnsi="宋体" w:cs="宋体" w:hint="eastAsia"/>
          <w:b/>
          <w:color w:val="0070C0"/>
          <w:szCs w:val="24"/>
        </w:rPr>
        <w:t>*</w:t>
      </w:r>
      <w:r w:rsidRPr="006C7382">
        <w:rPr>
          <w:rFonts w:ascii="宋体" w:eastAsia="宋体" w:hAnsi="宋体" w:cs="宋体"/>
          <w:b/>
          <w:color w:val="0070C0"/>
          <w:szCs w:val="24"/>
        </w:rPr>
        <w:t>, Liping Pan</w:t>
      </w:r>
      <w:r w:rsidR="00C67B97">
        <w:rPr>
          <w:rFonts w:ascii="宋体" w:eastAsia="宋体" w:hAnsi="宋体" w:cs="宋体" w:hint="eastAsia"/>
          <w:b/>
          <w:color w:val="0070C0"/>
          <w:szCs w:val="24"/>
        </w:rPr>
        <w:t>*</w:t>
      </w:r>
    </w:p>
    <w:p w:rsidR="00082C4E" w:rsidRPr="00C67B97" w:rsidRDefault="00C67B97" w:rsidP="00082C4E">
      <w:pPr>
        <w:rPr>
          <w:rFonts w:ascii="宋体" w:eastAsia="宋体" w:hAnsi="宋体" w:cs="宋体"/>
          <w:b/>
          <w:color w:val="0070C0"/>
          <w:szCs w:val="24"/>
        </w:rPr>
      </w:pPr>
      <w:r w:rsidRPr="00C67B97">
        <w:rPr>
          <w:rFonts w:ascii="宋体" w:eastAsia="宋体" w:hAnsi="宋体" w:cs="宋体" w:hint="eastAsia"/>
          <w:b/>
          <w:color w:val="0070C0"/>
          <w:szCs w:val="24"/>
        </w:rPr>
        <w:t>*</w:t>
      </w:r>
      <w:r w:rsidRPr="00C67B97">
        <w:rPr>
          <w:rFonts w:ascii="宋体" w:eastAsia="宋体" w:hAnsi="宋体" w:cs="宋体"/>
          <w:b/>
          <w:color w:val="0070C0"/>
          <w:szCs w:val="24"/>
        </w:rPr>
        <w:t>CONTACT liping Pan</w:t>
      </w:r>
      <w:r w:rsidRPr="00C67B97">
        <w:rPr>
          <w:rFonts w:ascii="宋体" w:eastAsia="宋体" w:hAnsi="宋体" w:cs="宋体" w:hint="eastAsia"/>
          <w:b/>
          <w:color w:val="0070C0"/>
          <w:szCs w:val="24"/>
        </w:rPr>
        <w:t>，</w:t>
      </w:r>
      <w:r w:rsidRPr="00C67B97">
        <w:rPr>
          <w:rFonts w:ascii="宋体" w:eastAsia="宋体" w:hAnsi="宋体" w:cs="宋体"/>
          <w:b/>
          <w:color w:val="0070C0"/>
          <w:szCs w:val="24"/>
        </w:rPr>
        <w:t xml:space="preserve">panliping2006@163.com </w:t>
      </w:r>
      <w:r>
        <w:rPr>
          <w:rFonts w:ascii="宋体" w:eastAsia="宋体" w:hAnsi="宋体" w:cs="宋体" w:hint="eastAsia"/>
          <w:b/>
          <w:color w:val="0070C0"/>
          <w:szCs w:val="24"/>
        </w:rPr>
        <w:t>；</w:t>
      </w:r>
      <w:r w:rsidRPr="00C67B97">
        <w:rPr>
          <w:rFonts w:ascii="宋体" w:eastAsia="宋体" w:hAnsi="宋体" w:cs="宋体"/>
          <w:b/>
          <w:color w:val="0070C0"/>
          <w:szCs w:val="24"/>
        </w:rPr>
        <w:t>Qiuyue liu</w:t>
      </w:r>
      <w:r w:rsidRPr="00C67B97">
        <w:rPr>
          <w:rFonts w:ascii="宋体" w:eastAsia="宋体" w:hAnsi="宋体" w:cs="宋体" w:hint="eastAsia"/>
          <w:b/>
          <w:color w:val="0070C0"/>
          <w:szCs w:val="24"/>
        </w:rPr>
        <w:t>，</w:t>
      </w:r>
      <w:r w:rsidRPr="00C67B97">
        <w:rPr>
          <w:rFonts w:ascii="宋体" w:eastAsia="宋体" w:hAnsi="宋体" w:cs="宋体"/>
          <w:b/>
          <w:color w:val="0070C0"/>
          <w:szCs w:val="24"/>
        </w:rPr>
        <w:t xml:space="preserve">liuqiuyue@bjxkyy.cn </w:t>
      </w:r>
    </w:p>
    <w:p w:rsidR="00082C4E" w:rsidRDefault="00082C4E" w:rsidP="00082C4E">
      <w:pPr>
        <w:rPr>
          <w:rFonts w:ascii="宋体" w:eastAsia="宋体" w:hAnsi="宋体" w:cs="宋体"/>
          <w:color w:val="000000" w:themeColor="text1"/>
          <w:szCs w:val="24"/>
        </w:rPr>
      </w:pP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Author information:</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(1)Department of Molecular Biology, Beijing Chest Hospital, Capital Medical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University.</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(2)Beijing Key Laboratory for Drug Resistant Tuberculosis Research, Beijing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Tuberculosis and Thoracic Tumor Research Institute, Beijing, China.</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(3)Intensive Care Unit, Beijing Chest Hospital, Capital Medical University,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Beijing, China.</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(4)Department of Tuberculosis, Beijing Chest Hospital, Capital Medical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University, Beijing, China.</w:t>
      </w:r>
    </w:p>
    <w:p w:rsidR="00082C4E" w:rsidRPr="00D66A78" w:rsidRDefault="00082C4E" w:rsidP="00082C4E">
      <w:pPr>
        <w:rPr>
          <w:rFonts w:ascii="宋体" w:eastAsia="宋体" w:hAnsi="宋体" w:cs="宋体"/>
          <w:color w:val="000000" w:themeColor="text1"/>
          <w:szCs w:val="24"/>
        </w:rPr>
      </w:pPr>
    </w:p>
    <w:p w:rsidR="00082C4E" w:rsidRPr="00D66A78" w:rsidRDefault="00082C4E" w:rsidP="00082C4E">
      <w:pPr>
        <w:rPr>
          <w:rFonts w:ascii="宋体" w:eastAsia="宋体" w:hAnsi="宋体" w:cs="宋体"/>
          <w:color w:val="000000" w:themeColor="text1"/>
          <w:szCs w:val="24"/>
        </w:rPr>
      </w:pPr>
      <w:r w:rsidRPr="00BD0914">
        <w:rPr>
          <w:rFonts w:ascii="宋体" w:eastAsia="宋体" w:hAnsi="宋体" w:cs="宋体"/>
          <w:b/>
          <w:color w:val="000000" w:themeColor="text1"/>
          <w:szCs w:val="24"/>
        </w:rPr>
        <w:t>BACKGROUND:</w:t>
      </w:r>
      <w:r w:rsidRPr="00D66A78">
        <w:rPr>
          <w:rFonts w:ascii="宋体" w:eastAsia="宋体" w:hAnsi="宋体" w:cs="宋体"/>
          <w:color w:val="000000" w:themeColor="text1"/>
          <w:szCs w:val="24"/>
        </w:rPr>
        <w:t xml:space="preserve"> The World Health Organization encourages the development of novel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diagnostic tools based on 'non-sputum' samples to meet global goals for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tuberculosis (TB) control. We aimed to develop a machine learning-driven model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for TB diagnosis, using long non-coding RNAs (lncRNAs) as biomarkers.</w:t>
      </w:r>
    </w:p>
    <w:p w:rsidR="00082C4E" w:rsidRPr="00D66A78" w:rsidRDefault="00082C4E" w:rsidP="00082C4E">
      <w:pPr>
        <w:rPr>
          <w:rFonts w:ascii="宋体" w:eastAsia="宋体" w:hAnsi="宋体" w:cs="宋体"/>
          <w:color w:val="000000" w:themeColor="text1"/>
          <w:szCs w:val="24"/>
        </w:rPr>
      </w:pPr>
      <w:r w:rsidRPr="00BD0914">
        <w:rPr>
          <w:rFonts w:ascii="宋体" w:eastAsia="宋体" w:hAnsi="宋体" w:cs="宋体"/>
          <w:b/>
          <w:color w:val="000000" w:themeColor="text1"/>
          <w:szCs w:val="24"/>
        </w:rPr>
        <w:t>METHODS:</w:t>
      </w:r>
      <w:r w:rsidRPr="00D66A78">
        <w:rPr>
          <w:rFonts w:ascii="宋体" w:eastAsia="宋体" w:hAnsi="宋体" w:cs="宋体"/>
          <w:color w:val="000000" w:themeColor="text1"/>
          <w:szCs w:val="24"/>
        </w:rPr>
        <w:t xml:space="preserve"> Peripheral blood mononuclear cells (PBMCs) from 10 TB patients, 10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latent TB infection individuals (LTBI), and 10 healthy controls (HCs) underwent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microarray analysis, and the TB-related lncRNA modules were identified by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weighted gene co-expression network analysis (WGCNA). Key lncRNAs were validated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by qPCR and selected using LASSO regression. Five machine learning algorithms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were employed to construct a diagnostic model, with the ROC analysis assessing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its performance.</w:t>
      </w:r>
    </w:p>
    <w:p w:rsidR="00082C4E" w:rsidRPr="00D66A78" w:rsidRDefault="00082C4E" w:rsidP="00082C4E">
      <w:pPr>
        <w:rPr>
          <w:rFonts w:ascii="宋体" w:eastAsia="宋体" w:hAnsi="宋体" w:cs="宋体"/>
          <w:color w:val="000000" w:themeColor="text1"/>
          <w:szCs w:val="24"/>
        </w:rPr>
      </w:pPr>
      <w:r w:rsidRPr="00BD0914">
        <w:rPr>
          <w:rFonts w:ascii="宋体" w:eastAsia="宋体" w:hAnsi="宋体" w:cs="宋体"/>
          <w:b/>
          <w:color w:val="000000" w:themeColor="text1"/>
          <w:szCs w:val="24"/>
        </w:rPr>
        <w:t>RESULTS:</w:t>
      </w:r>
      <w:r w:rsidRPr="00D66A78">
        <w:rPr>
          <w:rFonts w:ascii="宋体" w:eastAsia="宋体" w:hAnsi="宋体" w:cs="宋体"/>
          <w:color w:val="000000" w:themeColor="text1"/>
          <w:szCs w:val="24"/>
        </w:rPr>
        <w:t xml:space="preserve"> Based on the differential lncRNA profile, WGCNA identified 12</w:t>
      </w:r>
      <w:r w:rsidRPr="00D66A78">
        <w:rPr>
          <w:rFonts w:ascii="MS Gothic" w:eastAsia="MS Gothic" w:hAnsi="MS Gothic" w:cs="MS Gothic" w:hint="eastAsia"/>
          <w:color w:val="000000" w:themeColor="text1"/>
          <w:szCs w:val="24"/>
        </w:rPr>
        <w:t> </w:t>
      </w:r>
      <w:r w:rsidRPr="00D66A78">
        <w:rPr>
          <w:rFonts w:ascii="宋体" w:eastAsia="宋体" w:hAnsi="宋体" w:cs="宋体"/>
          <w:color w:val="000000" w:themeColor="text1"/>
          <w:szCs w:val="24"/>
        </w:rPr>
        <w:t xml:space="preserve">key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modules associated with TB. From the most significant modules, 45 candidate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lncRNAs were validated by qPCR, with 14 showing differential expression among TB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(n</w:t>
      </w:r>
      <w:r w:rsidRPr="00D66A78">
        <w:rPr>
          <w:rFonts w:ascii="MS Gothic" w:eastAsia="MS Gothic" w:hAnsi="MS Gothic" w:cs="MS Gothic" w:hint="eastAsia"/>
          <w:color w:val="000000" w:themeColor="text1"/>
          <w:szCs w:val="24"/>
        </w:rPr>
        <w:t> </w:t>
      </w:r>
      <w:r w:rsidRPr="00D66A78">
        <w:rPr>
          <w:rFonts w:ascii="宋体" w:eastAsia="宋体" w:hAnsi="宋体" w:cs="宋体"/>
          <w:color w:val="000000" w:themeColor="text1"/>
          <w:szCs w:val="24"/>
        </w:rPr>
        <w:t>=</w:t>
      </w:r>
      <w:r w:rsidRPr="00D66A78">
        <w:rPr>
          <w:rFonts w:ascii="MS Gothic" w:eastAsia="MS Gothic" w:hAnsi="MS Gothic" w:cs="MS Gothic" w:hint="eastAsia"/>
          <w:color w:val="000000" w:themeColor="text1"/>
          <w:szCs w:val="24"/>
        </w:rPr>
        <w:t> </w:t>
      </w:r>
      <w:r w:rsidRPr="00D66A78">
        <w:rPr>
          <w:rFonts w:ascii="宋体" w:eastAsia="宋体" w:hAnsi="宋体" w:cs="宋体"/>
          <w:color w:val="000000" w:themeColor="text1"/>
          <w:szCs w:val="24"/>
        </w:rPr>
        <w:t>192), LTBI (n</w:t>
      </w:r>
      <w:r w:rsidRPr="00D66A78">
        <w:rPr>
          <w:rFonts w:ascii="MS Gothic" w:eastAsia="MS Gothic" w:hAnsi="MS Gothic" w:cs="MS Gothic" w:hint="eastAsia"/>
          <w:color w:val="000000" w:themeColor="text1"/>
          <w:szCs w:val="24"/>
        </w:rPr>
        <w:t> </w:t>
      </w:r>
      <w:r w:rsidRPr="00D66A78">
        <w:rPr>
          <w:rFonts w:ascii="宋体" w:eastAsia="宋体" w:hAnsi="宋体" w:cs="宋体"/>
          <w:color w:val="000000" w:themeColor="text1"/>
          <w:szCs w:val="24"/>
        </w:rPr>
        <w:t>=</w:t>
      </w:r>
      <w:r w:rsidRPr="00D66A78">
        <w:rPr>
          <w:rFonts w:ascii="MS Gothic" w:eastAsia="MS Gothic" w:hAnsi="MS Gothic" w:cs="MS Gothic" w:hint="eastAsia"/>
          <w:color w:val="000000" w:themeColor="text1"/>
          <w:szCs w:val="24"/>
        </w:rPr>
        <w:t> </w:t>
      </w:r>
      <w:r w:rsidRPr="00D66A78">
        <w:rPr>
          <w:rFonts w:ascii="宋体" w:eastAsia="宋体" w:hAnsi="宋体" w:cs="宋体"/>
          <w:color w:val="000000" w:themeColor="text1"/>
          <w:szCs w:val="24"/>
        </w:rPr>
        <w:t>55), HC (n</w:t>
      </w:r>
      <w:r w:rsidRPr="00D66A78">
        <w:rPr>
          <w:rFonts w:ascii="MS Gothic" w:eastAsia="MS Gothic" w:hAnsi="MS Gothic" w:cs="MS Gothic" w:hint="eastAsia"/>
          <w:color w:val="000000" w:themeColor="text1"/>
          <w:szCs w:val="24"/>
        </w:rPr>
        <w:t> </w:t>
      </w:r>
      <w:r w:rsidRPr="00D66A78">
        <w:rPr>
          <w:rFonts w:ascii="宋体" w:eastAsia="宋体" w:hAnsi="宋体" w:cs="宋体"/>
          <w:color w:val="000000" w:themeColor="text1"/>
          <w:szCs w:val="24"/>
        </w:rPr>
        <w:t>=</w:t>
      </w:r>
      <w:r w:rsidRPr="00D66A78">
        <w:rPr>
          <w:rFonts w:ascii="MS Gothic" w:eastAsia="MS Gothic" w:hAnsi="MS Gothic" w:cs="MS Gothic" w:hint="eastAsia"/>
          <w:color w:val="000000" w:themeColor="text1"/>
          <w:szCs w:val="24"/>
        </w:rPr>
        <w:t> </w:t>
      </w:r>
      <w:r w:rsidRPr="00D66A78">
        <w:rPr>
          <w:rFonts w:ascii="宋体" w:eastAsia="宋体" w:hAnsi="宋体" w:cs="宋体"/>
          <w:color w:val="000000" w:themeColor="text1"/>
          <w:szCs w:val="24"/>
        </w:rPr>
        <w:t>66), and NTB (n</w:t>
      </w:r>
      <w:r w:rsidRPr="00D66A78">
        <w:rPr>
          <w:rFonts w:ascii="MS Gothic" w:eastAsia="MS Gothic" w:hAnsi="MS Gothic" w:cs="MS Gothic" w:hint="eastAsia"/>
          <w:color w:val="000000" w:themeColor="text1"/>
          <w:szCs w:val="24"/>
        </w:rPr>
        <w:t> </w:t>
      </w:r>
      <w:r w:rsidRPr="00D66A78">
        <w:rPr>
          <w:rFonts w:ascii="宋体" w:eastAsia="宋体" w:hAnsi="宋体" w:cs="宋体"/>
          <w:color w:val="000000" w:themeColor="text1"/>
          <w:szCs w:val="24"/>
        </w:rPr>
        <w:t>=</w:t>
      </w:r>
      <w:r w:rsidRPr="00D66A78">
        <w:rPr>
          <w:rFonts w:ascii="MS Gothic" w:eastAsia="MS Gothic" w:hAnsi="MS Gothic" w:cs="MS Gothic" w:hint="eastAsia"/>
          <w:color w:val="000000" w:themeColor="text1"/>
          <w:szCs w:val="24"/>
        </w:rPr>
        <w:t> </w:t>
      </w:r>
      <w:r w:rsidRPr="00D66A78">
        <w:rPr>
          <w:rFonts w:ascii="宋体" w:eastAsia="宋体" w:hAnsi="宋体" w:cs="宋体"/>
          <w:color w:val="000000" w:themeColor="text1"/>
          <w:szCs w:val="24"/>
        </w:rPr>
        <w:t xml:space="preserve">78) groups. Five lncRNAs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demonstrating the greatest contribution to TB diagnosis were further selected by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lastRenderedPageBreak/>
        <w:t xml:space="preserve">LASSO analysis. AdaBoost algorithm incorporating these five lncRNAs achieved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optimal diagnostic performance, with an area under the curve (AUC) of 0.97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(95%CI: 0.95-0.98) in the training cohort (n</w:t>
      </w:r>
      <w:r w:rsidRPr="00D66A78">
        <w:rPr>
          <w:rFonts w:ascii="MS Gothic" w:eastAsia="MS Gothic" w:hAnsi="MS Gothic" w:cs="MS Gothic" w:hint="eastAsia"/>
          <w:color w:val="000000" w:themeColor="text1"/>
          <w:szCs w:val="24"/>
        </w:rPr>
        <w:t> </w:t>
      </w:r>
      <w:r w:rsidRPr="00D66A78">
        <w:rPr>
          <w:rFonts w:ascii="宋体" w:eastAsia="宋体" w:hAnsi="宋体" w:cs="宋体"/>
          <w:color w:val="000000" w:themeColor="text1"/>
          <w:szCs w:val="24"/>
        </w:rPr>
        <w:t>=</w:t>
      </w:r>
      <w:r w:rsidRPr="00D66A78">
        <w:rPr>
          <w:rFonts w:ascii="MS Gothic" w:eastAsia="MS Gothic" w:hAnsi="MS Gothic" w:cs="MS Gothic" w:hint="eastAsia"/>
          <w:color w:val="000000" w:themeColor="text1"/>
          <w:szCs w:val="24"/>
        </w:rPr>
        <w:t> </w:t>
      </w:r>
      <w:r w:rsidRPr="00D66A78">
        <w:rPr>
          <w:rFonts w:ascii="宋体" w:eastAsia="宋体" w:hAnsi="宋体" w:cs="宋体"/>
          <w:color w:val="000000" w:themeColor="text1"/>
          <w:szCs w:val="24"/>
        </w:rPr>
        <w:t xml:space="preserve">272) and 0.91 (95%CI: 0.86-0.96)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in the validation cohort (n</w:t>
      </w:r>
      <w:r w:rsidRPr="00D66A78">
        <w:rPr>
          <w:rFonts w:ascii="MS Gothic" w:eastAsia="MS Gothic" w:hAnsi="MS Gothic" w:cs="MS Gothic" w:hint="eastAsia"/>
          <w:color w:val="000000" w:themeColor="text1"/>
          <w:szCs w:val="24"/>
        </w:rPr>
        <w:t> </w:t>
      </w:r>
      <w:r w:rsidRPr="00D66A78">
        <w:rPr>
          <w:rFonts w:ascii="宋体" w:eastAsia="宋体" w:hAnsi="宋体" w:cs="宋体"/>
          <w:color w:val="000000" w:themeColor="text1"/>
          <w:szCs w:val="24"/>
        </w:rPr>
        <w:t>=</w:t>
      </w:r>
      <w:r w:rsidRPr="00D66A78">
        <w:rPr>
          <w:rFonts w:ascii="MS Gothic" w:eastAsia="MS Gothic" w:hAnsi="MS Gothic" w:cs="MS Gothic" w:hint="eastAsia"/>
          <w:color w:val="000000" w:themeColor="text1"/>
          <w:szCs w:val="24"/>
        </w:rPr>
        <w:t> </w:t>
      </w:r>
      <w:r w:rsidRPr="00D66A78">
        <w:rPr>
          <w:rFonts w:ascii="宋体" w:eastAsia="宋体" w:hAnsi="宋体" w:cs="宋体"/>
          <w:color w:val="000000" w:themeColor="text1"/>
          <w:szCs w:val="24"/>
        </w:rPr>
        <w:t xml:space="preserve">119). Independent validation of the model in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another cohort (n</w:t>
      </w:r>
      <w:r w:rsidRPr="00D66A78">
        <w:rPr>
          <w:rFonts w:ascii="MS Gothic" w:eastAsia="MS Gothic" w:hAnsi="MS Gothic" w:cs="MS Gothic" w:hint="eastAsia"/>
          <w:color w:val="000000" w:themeColor="text1"/>
          <w:szCs w:val="24"/>
        </w:rPr>
        <w:t> </w:t>
      </w:r>
      <w:r w:rsidRPr="00D66A78">
        <w:rPr>
          <w:rFonts w:ascii="宋体" w:eastAsia="宋体" w:hAnsi="宋体" w:cs="宋体"/>
          <w:color w:val="000000" w:themeColor="text1"/>
          <w:szCs w:val="24"/>
        </w:rPr>
        <w:t>=</w:t>
      </w:r>
      <w:r w:rsidRPr="00D66A78">
        <w:rPr>
          <w:rFonts w:ascii="MS Gothic" w:eastAsia="MS Gothic" w:hAnsi="MS Gothic" w:cs="MS Gothic" w:hint="eastAsia"/>
          <w:color w:val="000000" w:themeColor="text1"/>
          <w:szCs w:val="24"/>
        </w:rPr>
        <w:t> </w:t>
      </w:r>
      <w:r w:rsidRPr="00D66A78">
        <w:rPr>
          <w:rFonts w:ascii="宋体" w:eastAsia="宋体" w:hAnsi="宋体" w:cs="宋体"/>
          <w:color w:val="000000" w:themeColor="text1"/>
          <w:szCs w:val="24"/>
        </w:rPr>
        <w:t>206) showed an AUC of 0.92 (95%CI: 0.88-0.95).</w:t>
      </w:r>
    </w:p>
    <w:p w:rsidR="00082C4E" w:rsidRPr="00D66A78" w:rsidRDefault="00082C4E" w:rsidP="00082C4E">
      <w:pPr>
        <w:rPr>
          <w:rFonts w:ascii="宋体" w:eastAsia="宋体" w:hAnsi="宋体" w:cs="宋体"/>
          <w:color w:val="000000" w:themeColor="text1"/>
          <w:szCs w:val="24"/>
        </w:rPr>
      </w:pPr>
      <w:r w:rsidRPr="00BD0914">
        <w:rPr>
          <w:rFonts w:ascii="宋体" w:eastAsia="宋体" w:hAnsi="宋体" w:cs="宋体"/>
          <w:b/>
          <w:color w:val="000000" w:themeColor="text1"/>
          <w:szCs w:val="24"/>
        </w:rPr>
        <w:t xml:space="preserve">CONCLUSIONS: </w:t>
      </w:r>
      <w:r w:rsidRPr="00D66A78">
        <w:rPr>
          <w:rFonts w:ascii="宋体" w:eastAsia="宋体" w:hAnsi="宋体" w:cs="宋体"/>
          <w:color w:val="000000" w:themeColor="text1"/>
          <w:szCs w:val="24"/>
        </w:rPr>
        <w:t xml:space="preserve">This study established a novel, blood-based diagnostic model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incorporating five host-derived lncRNAs with an AdaBoost algorithm, offering a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non-sputum approach to enhance TB diagnosis.</w:t>
      </w:r>
    </w:p>
    <w:p w:rsidR="00082C4E" w:rsidRPr="00D66A78" w:rsidRDefault="00082C4E" w:rsidP="00082C4E">
      <w:pPr>
        <w:rPr>
          <w:rFonts w:ascii="宋体" w:eastAsia="宋体" w:hAnsi="宋体" w:cs="宋体"/>
          <w:color w:val="000000" w:themeColor="text1"/>
          <w:szCs w:val="24"/>
        </w:rPr>
      </w:pP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DOI: 10.1080/07853890.2026.2615538</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PMID: 41543364 [Indexed for MEDLINE]</w:t>
      </w:r>
    </w:p>
    <w:p w:rsidR="00082C4E" w:rsidRPr="00D66A78" w:rsidRDefault="00082C4E" w:rsidP="00082C4E">
      <w:pPr>
        <w:rPr>
          <w:rFonts w:ascii="宋体" w:eastAsia="宋体" w:hAnsi="宋体" w:cs="宋体"/>
          <w:color w:val="000000" w:themeColor="text1"/>
          <w:szCs w:val="24"/>
        </w:rPr>
      </w:pPr>
    </w:p>
    <w:p w:rsidR="00082C4E" w:rsidRPr="00BD0914" w:rsidRDefault="001F654D" w:rsidP="00082C4E">
      <w:pPr>
        <w:rPr>
          <w:rFonts w:ascii="宋体" w:eastAsia="宋体" w:hAnsi="宋体" w:cs="宋体"/>
          <w:b/>
          <w:color w:val="FF0000"/>
          <w:szCs w:val="24"/>
        </w:rPr>
      </w:pPr>
      <w:r>
        <w:rPr>
          <w:rFonts w:ascii="宋体" w:eastAsia="宋体" w:hAnsi="宋体" w:cs="宋体"/>
          <w:b/>
          <w:color w:val="FF0000"/>
          <w:szCs w:val="24"/>
        </w:rPr>
        <w:t>16</w:t>
      </w:r>
      <w:r w:rsidR="00082C4E" w:rsidRPr="00BD0914">
        <w:rPr>
          <w:rFonts w:ascii="宋体" w:eastAsia="宋体" w:hAnsi="宋体" w:cs="宋体"/>
          <w:b/>
          <w:color w:val="FF0000"/>
          <w:szCs w:val="24"/>
        </w:rPr>
        <w:t>. Br J Clin Pharmacol. 2026 Jan 14. doi: 10.1002/bcp.70446. Online ahead of print.</w:t>
      </w:r>
    </w:p>
    <w:p w:rsidR="00082C4E" w:rsidRPr="00D66A78" w:rsidRDefault="00082C4E" w:rsidP="00082C4E">
      <w:pPr>
        <w:rPr>
          <w:rFonts w:ascii="宋体" w:eastAsia="宋体" w:hAnsi="宋体" w:cs="宋体"/>
          <w:color w:val="000000" w:themeColor="text1"/>
          <w:szCs w:val="24"/>
        </w:rPr>
      </w:pP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Plasma proteomics biomarkers for predicting anti-tuberculosis drug-induced liver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injury: A comprehensive assessment.</w:t>
      </w:r>
    </w:p>
    <w:p w:rsidR="00082C4E" w:rsidRPr="00D66A78" w:rsidRDefault="00082C4E" w:rsidP="00082C4E">
      <w:pPr>
        <w:rPr>
          <w:rFonts w:ascii="宋体" w:eastAsia="宋体" w:hAnsi="宋体" w:cs="宋体"/>
          <w:color w:val="000000" w:themeColor="text1"/>
          <w:szCs w:val="24"/>
        </w:rPr>
      </w:pP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Wang MG(1)(2), Zhang MM(1)(3), Liu QX(1)(2), He JQ(1)(2).</w:t>
      </w:r>
    </w:p>
    <w:p w:rsidR="00082C4E" w:rsidRDefault="00082C4E" w:rsidP="00082C4E">
      <w:pPr>
        <w:rPr>
          <w:rFonts w:ascii="宋体" w:eastAsia="宋体" w:hAnsi="宋体" w:cs="宋体"/>
          <w:color w:val="000000" w:themeColor="text1"/>
          <w:szCs w:val="24"/>
        </w:rPr>
      </w:pPr>
    </w:p>
    <w:p w:rsidR="00082C4E" w:rsidRPr="00F41B72" w:rsidRDefault="00082C4E" w:rsidP="00082C4E">
      <w:pPr>
        <w:rPr>
          <w:rFonts w:ascii="宋体" w:eastAsia="宋体" w:hAnsi="宋体" w:cs="宋体"/>
          <w:b/>
          <w:color w:val="0070C0"/>
          <w:szCs w:val="24"/>
        </w:rPr>
      </w:pPr>
      <w:r w:rsidRPr="00F41B72">
        <w:rPr>
          <w:rFonts w:ascii="宋体" w:eastAsia="宋体" w:hAnsi="宋体" w:cs="宋体"/>
          <w:b/>
          <w:color w:val="0070C0"/>
          <w:szCs w:val="24"/>
        </w:rPr>
        <w:t>Ming-Gui Wang, Meng-Meng Zhang, Quan-Xian Liu, Jian-Qing He</w:t>
      </w:r>
      <w:r w:rsidR="00EC6A25">
        <w:rPr>
          <w:rFonts w:ascii="宋体" w:eastAsia="宋体" w:hAnsi="宋体" w:cs="宋体" w:hint="eastAsia"/>
          <w:b/>
          <w:color w:val="0070C0"/>
          <w:szCs w:val="24"/>
        </w:rPr>
        <w:t>*</w:t>
      </w:r>
    </w:p>
    <w:p w:rsidR="00082C4E" w:rsidRPr="00EC6A25" w:rsidRDefault="00EC6A25" w:rsidP="00082C4E">
      <w:pPr>
        <w:rPr>
          <w:rFonts w:ascii="宋体" w:eastAsia="宋体" w:hAnsi="宋体" w:cs="宋体"/>
          <w:b/>
          <w:color w:val="0070C0"/>
          <w:szCs w:val="24"/>
        </w:rPr>
      </w:pPr>
      <w:r w:rsidRPr="00EC6A25">
        <w:rPr>
          <w:rFonts w:ascii="宋体" w:eastAsia="宋体" w:hAnsi="宋体" w:cs="宋体" w:hint="eastAsia"/>
          <w:b/>
          <w:color w:val="0070C0"/>
          <w:szCs w:val="24"/>
        </w:rPr>
        <w:t>*</w:t>
      </w:r>
      <w:r w:rsidRPr="00EC6A25">
        <w:rPr>
          <w:rFonts w:ascii="宋体" w:eastAsia="宋体" w:hAnsi="宋体" w:cs="宋体"/>
          <w:b/>
          <w:color w:val="0070C0"/>
          <w:szCs w:val="24"/>
        </w:rPr>
        <w:t>Correspondence Jian-Qing He, Email: jianqing_he@scu.edu.cn</w:t>
      </w:r>
    </w:p>
    <w:p w:rsidR="00082C4E" w:rsidRDefault="00082C4E" w:rsidP="00082C4E">
      <w:pPr>
        <w:rPr>
          <w:rFonts w:ascii="宋体" w:eastAsia="宋体" w:hAnsi="宋体" w:cs="宋体"/>
          <w:color w:val="000000" w:themeColor="text1"/>
          <w:szCs w:val="24"/>
        </w:rPr>
      </w:pP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Author information:</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(1)Department of Respiratory and Critical Care Medicine, West China Hospital,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Sichuan University, Chengdu, China.</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(2)State Key Laboratory of Respiratory Health and Multimorbidity, Beijing,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China.</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(3)Department of Respiratory and Critical Care Medicine, Genertec 363 Hospital,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Chengdu, China.</w:t>
      </w:r>
    </w:p>
    <w:p w:rsidR="00082C4E" w:rsidRPr="00D66A78" w:rsidRDefault="00082C4E" w:rsidP="00082C4E">
      <w:pPr>
        <w:rPr>
          <w:rFonts w:ascii="宋体" w:eastAsia="宋体" w:hAnsi="宋体" w:cs="宋体"/>
          <w:color w:val="000000" w:themeColor="text1"/>
          <w:szCs w:val="24"/>
        </w:rPr>
      </w:pPr>
    </w:p>
    <w:p w:rsidR="00082C4E" w:rsidRPr="00D66A78" w:rsidRDefault="00082C4E" w:rsidP="00082C4E">
      <w:pPr>
        <w:rPr>
          <w:rFonts w:ascii="宋体" w:eastAsia="宋体" w:hAnsi="宋体" w:cs="宋体"/>
          <w:color w:val="000000" w:themeColor="text1"/>
          <w:szCs w:val="24"/>
        </w:rPr>
      </w:pPr>
      <w:r w:rsidRPr="00BD0914">
        <w:rPr>
          <w:rFonts w:ascii="宋体" w:eastAsia="宋体" w:hAnsi="宋体" w:cs="宋体"/>
          <w:b/>
          <w:color w:val="000000" w:themeColor="text1"/>
          <w:szCs w:val="24"/>
        </w:rPr>
        <w:t xml:space="preserve">AIMS: </w:t>
      </w:r>
      <w:r w:rsidRPr="00D66A78">
        <w:rPr>
          <w:rFonts w:ascii="宋体" w:eastAsia="宋体" w:hAnsi="宋体" w:cs="宋体"/>
          <w:color w:val="000000" w:themeColor="text1"/>
          <w:szCs w:val="24"/>
        </w:rPr>
        <w:t xml:space="preserve">This study aims to identify predictive plasma protein biomarkers for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anti-tuberculosis drug-induced liver injury (ATB-DILI) and develop machine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learning models for pre-treatment risk stratification.</w:t>
      </w:r>
    </w:p>
    <w:p w:rsidR="00082C4E" w:rsidRPr="00D66A78" w:rsidRDefault="00082C4E" w:rsidP="00082C4E">
      <w:pPr>
        <w:rPr>
          <w:rFonts w:ascii="宋体" w:eastAsia="宋体" w:hAnsi="宋体" w:cs="宋体"/>
          <w:color w:val="000000" w:themeColor="text1"/>
          <w:szCs w:val="24"/>
        </w:rPr>
      </w:pPr>
      <w:r w:rsidRPr="00BD0914">
        <w:rPr>
          <w:rFonts w:ascii="宋体" w:eastAsia="宋体" w:hAnsi="宋体" w:cs="宋体"/>
          <w:b/>
          <w:color w:val="000000" w:themeColor="text1"/>
          <w:szCs w:val="24"/>
        </w:rPr>
        <w:t>METHODS:</w:t>
      </w:r>
      <w:r w:rsidRPr="00D66A78">
        <w:rPr>
          <w:rFonts w:ascii="宋体" w:eastAsia="宋体" w:hAnsi="宋体" w:cs="宋体"/>
          <w:color w:val="000000" w:themeColor="text1"/>
          <w:szCs w:val="24"/>
        </w:rPr>
        <w:t xml:space="preserve"> In this retrospective nested case-control study, proteomic profiling of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pre-treatment plasma from 24 patients (12 ATB-DILI, 12 controls) identified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differentially expressed proteins, which were validated by ELISA in an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independent cohort (35 ATB-DILI, 37 controls). Multiple machine learning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algorithms were implemented to develop clinical prediction models and evaluate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the prognostic value of the identified protein biomarkers.</w:t>
      </w:r>
    </w:p>
    <w:p w:rsidR="00082C4E" w:rsidRPr="00D66A78" w:rsidRDefault="00082C4E" w:rsidP="00082C4E">
      <w:pPr>
        <w:rPr>
          <w:rFonts w:ascii="宋体" w:eastAsia="宋体" w:hAnsi="宋体" w:cs="宋体"/>
          <w:color w:val="000000" w:themeColor="text1"/>
          <w:szCs w:val="24"/>
        </w:rPr>
      </w:pPr>
      <w:r w:rsidRPr="00BD0914">
        <w:rPr>
          <w:rFonts w:ascii="宋体" w:eastAsia="宋体" w:hAnsi="宋体" w:cs="宋体"/>
          <w:b/>
          <w:color w:val="000000" w:themeColor="text1"/>
          <w:szCs w:val="24"/>
        </w:rPr>
        <w:t xml:space="preserve">RESULTS: </w:t>
      </w:r>
      <w:r w:rsidRPr="00D66A78">
        <w:rPr>
          <w:rFonts w:ascii="宋体" w:eastAsia="宋体" w:hAnsi="宋体" w:cs="宋体"/>
          <w:color w:val="000000" w:themeColor="text1"/>
          <w:szCs w:val="24"/>
        </w:rPr>
        <w:t xml:space="preserve">Proteomic analysis of pre-treatment samples from the exploratory cohort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identified five significantly differentially expressed proteins: antithrombin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III, apolipoprotein D, carboxypeptidase B2, Chromogranin-A, and Retinol-binding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protein 4. These proteins are functionally implicated in inflammatory responses,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lastRenderedPageBreak/>
        <w:t xml:space="preserve">oxidative stress, and drug metabolism pathways. Validation using baseline plasma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from an independent cohort confirmed consistent expression patterns for all five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proteins (p</w:t>
      </w:r>
      <w:r w:rsidRPr="00D66A78">
        <w:rPr>
          <w:rFonts w:ascii="MS Gothic" w:eastAsia="MS Gothic" w:hAnsi="MS Gothic" w:cs="MS Gothic" w:hint="eastAsia"/>
          <w:color w:val="000000" w:themeColor="text1"/>
          <w:szCs w:val="24"/>
        </w:rPr>
        <w:t> </w:t>
      </w:r>
      <w:r w:rsidRPr="00D66A78">
        <w:rPr>
          <w:rFonts w:ascii="宋体" w:eastAsia="宋体" w:hAnsi="宋体" w:cs="宋体"/>
          <w:color w:val="000000" w:themeColor="text1"/>
          <w:szCs w:val="24"/>
        </w:rPr>
        <w:t>&lt;</w:t>
      </w:r>
      <w:r w:rsidRPr="00D66A78">
        <w:rPr>
          <w:rFonts w:ascii="MS Gothic" w:eastAsia="MS Gothic" w:hAnsi="MS Gothic" w:cs="MS Gothic" w:hint="eastAsia"/>
          <w:color w:val="000000" w:themeColor="text1"/>
          <w:szCs w:val="24"/>
        </w:rPr>
        <w:t> </w:t>
      </w:r>
      <w:r w:rsidRPr="00D66A78">
        <w:rPr>
          <w:rFonts w:ascii="宋体" w:eastAsia="宋体" w:hAnsi="宋体" w:cs="宋体"/>
          <w:color w:val="000000" w:themeColor="text1"/>
          <w:szCs w:val="24"/>
        </w:rPr>
        <w:t xml:space="preserve">0.01), with directional changes matching the discovery phase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findings. The random forest model, built on these pre-treatment biomarkers,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demonstrated robust predictive performance in the test set (AUC</w:t>
      </w:r>
      <w:r w:rsidRPr="00D66A78">
        <w:rPr>
          <w:rFonts w:ascii="MS Gothic" w:eastAsia="MS Gothic" w:hAnsi="MS Gothic" w:cs="MS Gothic" w:hint="eastAsia"/>
          <w:color w:val="000000" w:themeColor="text1"/>
          <w:szCs w:val="24"/>
        </w:rPr>
        <w:t> </w:t>
      </w:r>
      <w:r w:rsidRPr="00D66A78">
        <w:rPr>
          <w:rFonts w:ascii="宋体" w:eastAsia="宋体" w:hAnsi="宋体" w:cs="宋体"/>
          <w:color w:val="000000" w:themeColor="text1"/>
          <w:szCs w:val="24"/>
        </w:rPr>
        <w:t>=</w:t>
      </w:r>
      <w:r w:rsidRPr="00D66A78">
        <w:rPr>
          <w:rFonts w:ascii="MS Gothic" w:eastAsia="MS Gothic" w:hAnsi="MS Gothic" w:cs="MS Gothic" w:hint="eastAsia"/>
          <w:color w:val="000000" w:themeColor="text1"/>
          <w:szCs w:val="24"/>
        </w:rPr>
        <w:t> </w:t>
      </w:r>
      <w:r w:rsidRPr="00D66A78">
        <w:rPr>
          <w:rFonts w:ascii="宋体" w:eastAsia="宋体" w:hAnsi="宋体" w:cs="宋体"/>
          <w:color w:val="000000" w:themeColor="text1"/>
          <w:szCs w:val="24"/>
        </w:rPr>
        <w:t xml:space="preserve">0.94,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sensitivity</w:t>
      </w:r>
      <w:r w:rsidRPr="00D66A78">
        <w:rPr>
          <w:rFonts w:ascii="MS Gothic" w:eastAsia="MS Gothic" w:hAnsi="MS Gothic" w:cs="MS Gothic" w:hint="eastAsia"/>
          <w:color w:val="000000" w:themeColor="text1"/>
          <w:szCs w:val="24"/>
        </w:rPr>
        <w:t> </w:t>
      </w:r>
      <w:r w:rsidRPr="00D66A78">
        <w:rPr>
          <w:rFonts w:ascii="宋体" w:eastAsia="宋体" w:hAnsi="宋体" w:cs="宋体"/>
          <w:color w:val="000000" w:themeColor="text1"/>
          <w:szCs w:val="24"/>
        </w:rPr>
        <w:t>=</w:t>
      </w:r>
      <w:r w:rsidRPr="00D66A78">
        <w:rPr>
          <w:rFonts w:ascii="MS Gothic" w:eastAsia="MS Gothic" w:hAnsi="MS Gothic" w:cs="MS Gothic" w:hint="eastAsia"/>
          <w:color w:val="000000" w:themeColor="text1"/>
          <w:szCs w:val="24"/>
        </w:rPr>
        <w:t> </w:t>
      </w:r>
      <w:r w:rsidRPr="00D66A78">
        <w:rPr>
          <w:rFonts w:ascii="宋体" w:eastAsia="宋体" w:hAnsi="宋体" w:cs="宋体"/>
          <w:color w:val="000000" w:themeColor="text1"/>
          <w:szCs w:val="24"/>
        </w:rPr>
        <w:t>90.0%, specificity</w:t>
      </w:r>
      <w:r w:rsidRPr="00D66A78">
        <w:rPr>
          <w:rFonts w:ascii="MS Gothic" w:eastAsia="MS Gothic" w:hAnsi="MS Gothic" w:cs="MS Gothic" w:hint="eastAsia"/>
          <w:color w:val="000000" w:themeColor="text1"/>
          <w:szCs w:val="24"/>
        </w:rPr>
        <w:t> </w:t>
      </w:r>
      <w:r w:rsidRPr="00D66A78">
        <w:rPr>
          <w:rFonts w:ascii="宋体" w:eastAsia="宋体" w:hAnsi="宋体" w:cs="宋体"/>
          <w:color w:val="000000" w:themeColor="text1"/>
          <w:szCs w:val="24"/>
        </w:rPr>
        <w:t>=</w:t>
      </w:r>
      <w:r w:rsidRPr="00D66A78">
        <w:rPr>
          <w:rFonts w:ascii="MS Gothic" w:eastAsia="MS Gothic" w:hAnsi="MS Gothic" w:cs="MS Gothic" w:hint="eastAsia"/>
          <w:color w:val="000000" w:themeColor="text1"/>
          <w:szCs w:val="24"/>
        </w:rPr>
        <w:t> </w:t>
      </w:r>
      <w:r w:rsidRPr="00D66A78">
        <w:rPr>
          <w:rFonts w:ascii="宋体" w:eastAsia="宋体" w:hAnsi="宋体" w:cs="宋体"/>
          <w:color w:val="000000" w:themeColor="text1"/>
          <w:szCs w:val="24"/>
        </w:rPr>
        <w:t>90.0%, accuracy</w:t>
      </w:r>
      <w:r w:rsidRPr="00D66A78">
        <w:rPr>
          <w:rFonts w:ascii="MS Gothic" w:eastAsia="MS Gothic" w:hAnsi="MS Gothic" w:cs="MS Gothic" w:hint="eastAsia"/>
          <w:color w:val="000000" w:themeColor="text1"/>
          <w:szCs w:val="24"/>
        </w:rPr>
        <w:t> </w:t>
      </w:r>
      <w:r w:rsidRPr="00D66A78">
        <w:rPr>
          <w:rFonts w:ascii="宋体" w:eastAsia="宋体" w:hAnsi="宋体" w:cs="宋体"/>
          <w:color w:val="000000" w:themeColor="text1"/>
          <w:szCs w:val="24"/>
        </w:rPr>
        <w:t>=</w:t>
      </w:r>
      <w:r w:rsidRPr="00D66A78">
        <w:rPr>
          <w:rFonts w:ascii="MS Gothic" w:eastAsia="MS Gothic" w:hAnsi="MS Gothic" w:cs="MS Gothic" w:hint="eastAsia"/>
          <w:color w:val="000000" w:themeColor="text1"/>
          <w:szCs w:val="24"/>
        </w:rPr>
        <w:t> </w:t>
      </w:r>
      <w:r w:rsidRPr="00D66A78">
        <w:rPr>
          <w:rFonts w:ascii="宋体" w:eastAsia="宋体" w:hAnsi="宋体" w:cs="宋体"/>
          <w:color w:val="000000" w:themeColor="text1"/>
          <w:szCs w:val="24"/>
        </w:rPr>
        <w:t xml:space="preserve">0.90). Importantly,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consensus across multiple machine learning approaches (GBDT, SVM, GBM, etc.)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confirmed predictive stability and generalizability of this protein signature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(inter-model AUC range: 0.85-0.96).</w:t>
      </w:r>
    </w:p>
    <w:p w:rsidR="00082C4E" w:rsidRPr="00D66A78" w:rsidRDefault="00082C4E" w:rsidP="00082C4E">
      <w:pPr>
        <w:rPr>
          <w:rFonts w:ascii="宋体" w:eastAsia="宋体" w:hAnsi="宋体" w:cs="宋体"/>
          <w:color w:val="000000" w:themeColor="text1"/>
          <w:szCs w:val="24"/>
        </w:rPr>
      </w:pPr>
      <w:r w:rsidRPr="00BD0914">
        <w:rPr>
          <w:rFonts w:ascii="宋体" w:eastAsia="宋体" w:hAnsi="宋体" w:cs="宋体"/>
          <w:b/>
          <w:color w:val="000000" w:themeColor="text1"/>
          <w:szCs w:val="24"/>
        </w:rPr>
        <w:t xml:space="preserve">CONCLUSION: </w:t>
      </w:r>
      <w:r w:rsidRPr="00D66A78">
        <w:rPr>
          <w:rFonts w:ascii="宋体" w:eastAsia="宋体" w:hAnsi="宋体" w:cs="宋体"/>
          <w:color w:val="000000" w:themeColor="text1"/>
          <w:szCs w:val="24"/>
        </w:rPr>
        <w:t xml:space="preserve">This study has successfully identified five pre-treatment plasma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protein signature that, when incorporated into machine learning models, may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enable the prediction of ATB-DILI risk, offering potential for early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intervention in tuberculosis therapy.</w:t>
      </w:r>
    </w:p>
    <w:p w:rsidR="00082C4E" w:rsidRPr="00D66A78" w:rsidRDefault="00082C4E" w:rsidP="00082C4E">
      <w:pPr>
        <w:rPr>
          <w:rFonts w:ascii="宋体" w:eastAsia="宋体" w:hAnsi="宋体" w:cs="宋体"/>
          <w:color w:val="000000" w:themeColor="text1"/>
          <w:szCs w:val="24"/>
        </w:rPr>
      </w:pP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hint="eastAsia"/>
          <w:color w:val="000000" w:themeColor="text1"/>
          <w:szCs w:val="24"/>
        </w:rPr>
        <w:t>©</w:t>
      </w:r>
      <w:r w:rsidRPr="00D66A78">
        <w:rPr>
          <w:rFonts w:ascii="宋体" w:eastAsia="宋体" w:hAnsi="宋体" w:cs="宋体"/>
          <w:color w:val="000000" w:themeColor="text1"/>
          <w:szCs w:val="24"/>
        </w:rPr>
        <w:t xml:space="preserve"> 2026 British Pharmacological Society.</w:t>
      </w:r>
    </w:p>
    <w:p w:rsidR="00082C4E" w:rsidRPr="00D66A78" w:rsidRDefault="00082C4E" w:rsidP="00082C4E">
      <w:pPr>
        <w:rPr>
          <w:rFonts w:ascii="宋体" w:eastAsia="宋体" w:hAnsi="宋体" w:cs="宋体"/>
          <w:color w:val="000000" w:themeColor="text1"/>
          <w:szCs w:val="24"/>
        </w:rPr>
      </w:pP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DOI: 10.1002/bcp.70446</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PMID: 41534953</w:t>
      </w:r>
    </w:p>
    <w:p w:rsidR="00082C4E" w:rsidRPr="00D66A78" w:rsidRDefault="00082C4E" w:rsidP="00082C4E">
      <w:pPr>
        <w:rPr>
          <w:rFonts w:ascii="宋体" w:eastAsia="宋体" w:hAnsi="宋体" w:cs="宋体"/>
          <w:color w:val="000000" w:themeColor="text1"/>
          <w:szCs w:val="24"/>
        </w:rPr>
      </w:pPr>
    </w:p>
    <w:p w:rsidR="00082C4E" w:rsidRPr="00BD0914" w:rsidRDefault="001F654D" w:rsidP="00082C4E">
      <w:pPr>
        <w:rPr>
          <w:rFonts w:ascii="宋体" w:eastAsia="宋体" w:hAnsi="宋体" w:cs="宋体"/>
          <w:b/>
          <w:color w:val="FF0000"/>
          <w:szCs w:val="24"/>
        </w:rPr>
      </w:pPr>
      <w:r>
        <w:rPr>
          <w:rFonts w:ascii="宋体" w:eastAsia="宋体" w:hAnsi="宋体" w:cs="宋体"/>
          <w:b/>
          <w:color w:val="FF0000"/>
          <w:szCs w:val="24"/>
        </w:rPr>
        <w:t>17</w:t>
      </w:r>
      <w:r w:rsidR="00082C4E" w:rsidRPr="00BD0914">
        <w:rPr>
          <w:rFonts w:ascii="宋体" w:eastAsia="宋体" w:hAnsi="宋体" w:cs="宋体"/>
          <w:b/>
          <w:color w:val="FF0000"/>
          <w:szCs w:val="24"/>
        </w:rPr>
        <w:t>. J Infect. 2026 Jan 12:106678. doi: 10.1016/j.jin</w:t>
      </w:r>
      <w:r w:rsidR="00082C4E">
        <w:rPr>
          <w:rFonts w:ascii="宋体" w:eastAsia="宋体" w:hAnsi="宋体" w:cs="宋体"/>
          <w:b/>
          <w:color w:val="FF0000"/>
          <w:szCs w:val="24"/>
        </w:rPr>
        <w:t xml:space="preserve">f.2026.106678. Online ahead of </w:t>
      </w:r>
      <w:r w:rsidR="00082C4E" w:rsidRPr="00BD0914">
        <w:rPr>
          <w:rFonts w:ascii="宋体" w:eastAsia="宋体" w:hAnsi="宋体" w:cs="宋体"/>
          <w:b/>
          <w:color w:val="FF0000"/>
          <w:szCs w:val="24"/>
        </w:rPr>
        <w:t>print.</w:t>
      </w:r>
    </w:p>
    <w:p w:rsidR="00082C4E" w:rsidRPr="00D66A78" w:rsidRDefault="00082C4E" w:rsidP="00082C4E">
      <w:pPr>
        <w:rPr>
          <w:rFonts w:ascii="宋体" w:eastAsia="宋体" w:hAnsi="宋体" w:cs="宋体"/>
          <w:color w:val="000000" w:themeColor="text1"/>
          <w:szCs w:val="24"/>
        </w:rPr>
      </w:pP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A blood-based Xpert host response assay for diagnosis and differentiation of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active and latent tuberculosis in children and adolescents: a multi-center,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prospective study.</w:t>
      </w:r>
    </w:p>
    <w:p w:rsidR="00082C4E" w:rsidRPr="00D66A78" w:rsidRDefault="00082C4E" w:rsidP="00082C4E">
      <w:pPr>
        <w:rPr>
          <w:rFonts w:ascii="宋体" w:eastAsia="宋体" w:hAnsi="宋体" w:cs="宋体"/>
          <w:color w:val="000000" w:themeColor="text1"/>
          <w:szCs w:val="24"/>
        </w:rPr>
      </w:pP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Sun L(1), Fang M(2), Chen Y(3), Jiao W(4), Zou T(5), Long X(6), Wang Y(4), Jiang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T(7), Bi J(7), Gao X(8), Li M(8), Duan L(2), Fan L(3), Qi Y(9), Wang M(10), Shi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J(10), Zhang T(11), Xu Y(11), Tang Y(12), Wan C(5), Xu H(13), Zhu Y(14), Shen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A(15).</w:t>
      </w:r>
    </w:p>
    <w:p w:rsidR="00082C4E" w:rsidRDefault="00082C4E" w:rsidP="00082C4E">
      <w:pPr>
        <w:rPr>
          <w:rFonts w:ascii="宋体" w:eastAsia="宋体" w:hAnsi="宋体" w:cs="宋体"/>
          <w:color w:val="000000" w:themeColor="text1"/>
          <w:szCs w:val="24"/>
        </w:rPr>
      </w:pPr>
    </w:p>
    <w:p w:rsidR="00082C4E" w:rsidRPr="00EC6A25" w:rsidRDefault="00EC6A25" w:rsidP="00082C4E">
      <w:pPr>
        <w:rPr>
          <w:rFonts w:ascii="宋体" w:eastAsia="宋体" w:hAnsi="宋体" w:cs="宋体"/>
          <w:b/>
          <w:color w:val="0070C0"/>
          <w:szCs w:val="24"/>
        </w:rPr>
      </w:pPr>
      <w:r w:rsidRPr="00EC6A25">
        <w:rPr>
          <w:rFonts w:ascii="宋体" w:eastAsia="宋体" w:hAnsi="宋体" w:cs="宋体"/>
          <w:b/>
          <w:color w:val="0070C0"/>
          <w:szCs w:val="24"/>
        </w:rPr>
        <w:t>Lin Sun</w:t>
      </w:r>
      <w:r w:rsidRPr="00EC6A25">
        <w:rPr>
          <w:rFonts w:ascii="宋体" w:eastAsia="宋体" w:hAnsi="宋体" w:cs="宋体" w:hint="eastAsia"/>
          <w:b/>
          <w:color w:val="0070C0"/>
          <w:szCs w:val="24"/>
        </w:rPr>
        <w:t>*</w:t>
      </w:r>
      <w:r w:rsidRPr="00EC6A25">
        <w:rPr>
          <w:rFonts w:ascii="宋体" w:eastAsia="宋体" w:hAnsi="宋体" w:cs="宋体"/>
          <w:b/>
          <w:color w:val="0070C0"/>
          <w:szCs w:val="24"/>
        </w:rPr>
        <w:t>, Min Fang, Yu Chen, Weiwei Jiao, Tingting Zou, Xiaoru Long, Yuqing Wang, Tingting Jiang, Jing Bi, Xinghui Gao, Mengran Li, Li Duan, Lichao Fan, Yun Qi, Manzhi Wang, Jiayun Shi, Tongqiang Zhang, Yongsheng Xu, Yiwei Tang, Chaomin Wan, Hongmei Xu</w:t>
      </w:r>
      <w:r w:rsidRPr="00EC6A25">
        <w:rPr>
          <w:rFonts w:ascii="宋体" w:eastAsia="宋体" w:hAnsi="宋体" w:cs="宋体" w:hint="eastAsia"/>
          <w:b/>
          <w:color w:val="0070C0"/>
          <w:szCs w:val="24"/>
        </w:rPr>
        <w:t>*</w:t>
      </w:r>
      <w:r w:rsidRPr="00EC6A25">
        <w:rPr>
          <w:rFonts w:ascii="宋体" w:eastAsia="宋体" w:hAnsi="宋体" w:cs="宋体"/>
          <w:b/>
          <w:color w:val="0070C0"/>
          <w:szCs w:val="24"/>
        </w:rPr>
        <w:t>, Yu Zhu</w:t>
      </w:r>
      <w:r w:rsidRPr="00EC6A25">
        <w:rPr>
          <w:rFonts w:ascii="宋体" w:eastAsia="宋体" w:hAnsi="宋体" w:cs="宋体" w:hint="eastAsia"/>
          <w:b/>
          <w:color w:val="0070C0"/>
          <w:szCs w:val="24"/>
        </w:rPr>
        <w:t>*</w:t>
      </w:r>
      <w:r w:rsidRPr="00EC6A25">
        <w:rPr>
          <w:rFonts w:ascii="宋体" w:eastAsia="宋体" w:hAnsi="宋体" w:cs="宋体"/>
          <w:b/>
          <w:color w:val="0070C0"/>
          <w:szCs w:val="24"/>
        </w:rPr>
        <w:t>, Adong Shen</w:t>
      </w:r>
      <w:r w:rsidRPr="00EC6A25">
        <w:rPr>
          <w:rFonts w:ascii="宋体" w:eastAsia="宋体" w:hAnsi="宋体" w:cs="宋体" w:hint="eastAsia"/>
          <w:b/>
          <w:color w:val="0070C0"/>
          <w:szCs w:val="24"/>
        </w:rPr>
        <w:t>*</w:t>
      </w:r>
    </w:p>
    <w:p w:rsidR="00082C4E" w:rsidRPr="00EC6A25" w:rsidRDefault="00EC6A25" w:rsidP="00082C4E">
      <w:pPr>
        <w:rPr>
          <w:rFonts w:ascii="宋体" w:eastAsia="宋体" w:hAnsi="宋体" w:cs="宋体"/>
          <w:b/>
          <w:color w:val="0070C0"/>
          <w:szCs w:val="24"/>
        </w:rPr>
      </w:pPr>
      <w:r w:rsidRPr="00EC6A25">
        <w:rPr>
          <w:rFonts w:ascii="宋体" w:eastAsia="宋体" w:hAnsi="宋体" w:cs="宋体" w:hint="eastAsia"/>
          <w:b/>
          <w:color w:val="0070C0"/>
          <w:szCs w:val="24"/>
        </w:rPr>
        <w:t>*</w:t>
      </w:r>
      <w:r w:rsidRPr="00EC6A25">
        <w:rPr>
          <w:rFonts w:ascii="宋体" w:eastAsia="宋体" w:hAnsi="宋体" w:cs="宋体"/>
          <w:b/>
          <w:color w:val="0070C0"/>
          <w:szCs w:val="24"/>
        </w:rPr>
        <w:t>Correspondence: shenad16@hotmail.com (Adong Shen); zhuyu_wj@163.com (Yu Zhu);</w:t>
      </w:r>
    </w:p>
    <w:p w:rsidR="00082C4E" w:rsidRPr="00EC6A25" w:rsidRDefault="00EC6A25" w:rsidP="00082C4E">
      <w:pPr>
        <w:rPr>
          <w:rFonts w:ascii="宋体" w:eastAsia="宋体" w:hAnsi="宋体" w:cs="宋体"/>
          <w:b/>
          <w:color w:val="0070C0"/>
          <w:szCs w:val="24"/>
        </w:rPr>
      </w:pPr>
      <w:r w:rsidRPr="00EC6A25">
        <w:rPr>
          <w:rFonts w:ascii="宋体" w:eastAsia="宋体" w:hAnsi="宋体" w:cs="宋体"/>
          <w:b/>
          <w:color w:val="0070C0"/>
          <w:szCs w:val="24"/>
        </w:rPr>
        <w:t>xuhongm0095@sina.com (Hongmei Xu); sunlinbch@163.com (Lin Sun)</w:t>
      </w:r>
    </w:p>
    <w:p w:rsidR="00082C4E" w:rsidRPr="00D66A78" w:rsidRDefault="00082C4E" w:rsidP="00082C4E">
      <w:pPr>
        <w:rPr>
          <w:rFonts w:ascii="宋体" w:eastAsia="宋体" w:hAnsi="宋体" w:cs="宋体"/>
          <w:color w:val="000000" w:themeColor="text1"/>
          <w:szCs w:val="24"/>
        </w:rPr>
      </w:pP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Author information:</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(1)Laboratory of Respiratory Diseases, Beijing Pediatric Research Institute,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Beijing Children's Hospital, Capital Medical University, Beijing Key Laboratory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of Core Technologies for the Prevention and Treatment of Emerging Infectious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Diseases in Children, Key Laboratory of Major Diseases in Children, Ministry of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Education, National Clinical Research Center for Respiratory Diseases, National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lastRenderedPageBreak/>
        <w:t xml:space="preserve">Center for Children's Health, Beijing, China. Electronic address: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sunlinbch@163.com.</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(2)The No. 1 People's Hospital of Liangshan Yizu Autonomous Prefecture,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Liangshan, Sichuan, China; The Seventh People's Hospital of Liangshan Yizu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Autonomous Prefecture, Liangshan, Sichuan, China.</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(3)Shenyang Tenth People's Hospital (Shenyang Chest Hospital), Shenyang,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Liaoning, China.</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(4)Laboratory of Respiratory Diseases, Beijing Pediatric Research Institute,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Beijing Children's Hospital, Capital Medical University, Beijing Key Laboratory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of Core Technologies for the Prevention and Treatment of Emerging Infectious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Diseases in Children, Key Laboratory of Major Diseases in Children, Ministry of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Education, National Clinical Research Center for Respiratory Diseases, National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Center for Children's Health, Beijing, China.</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(5)West China Second Hospital, Sichuan University, Chengdu, Sichuan, China.</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(6)Children's Hospital of Chongqing Medical University, Chongqing, China.</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(7)Baoding Hospital of Beijing Children's Hospital, Capital Medical University,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Baoding, Hebei, China.</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(8)Medical Affairs, Danaher Diagnostic Platform/Cephid (China), Shanghai, China.</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(9)Department of Gynecology and Pediatric Tuberculosis, Xi'an Chest Hospital,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Xi'an, Shaanxi, China.</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(10)Changsha Central Hospital, University of South China, Changsha, China.</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(11)Tianjin Children's Hospital, Tianjin, China.</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(12)Medical Affairs, Danaher Diagnostic Platform/Cephid (China), Shanghai,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China; College of Public Health, Chongqing Medical University, Chongqing, China.</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(13)Children's Hospital of Chongqing Medical University, Chongqing, China.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Electronic address: xuhongm0095@sina.com.</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(14)West China Second Hospital, Sichuan University, Chengdu, Sichuan, China.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Electronic address: zhuyu_wj@163.com.</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(15)Laboratory of Respiratory Diseases, Beijing Pediatric Research Institute,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Beijing Children's Hospital, Capital Medical University, Beijing Key Laboratory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of Core Technologies for the Prevention and Treatment of Emerging Infectious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Diseases in Children, Key Laboratory of Major Diseases in Children, Ministry of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Education, National Clinical Research Center for Respiratory Diseases, National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Center for Children's Health, Beijing, China. Electronic address: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shenad16@hotmail.com.</w:t>
      </w:r>
    </w:p>
    <w:p w:rsidR="00082C4E" w:rsidRPr="00D66A78" w:rsidRDefault="00082C4E" w:rsidP="00082C4E">
      <w:pPr>
        <w:rPr>
          <w:rFonts w:ascii="宋体" w:eastAsia="宋体" w:hAnsi="宋体" w:cs="宋体"/>
          <w:color w:val="000000" w:themeColor="text1"/>
          <w:szCs w:val="24"/>
        </w:rPr>
      </w:pPr>
    </w:p>
    <w:p w:rsidR="00082C4E" w:rsidRPr="00D66A78" w:rsidRDefault="00082C4E" w:rsidP="00082C4E">
      <w:pPr>
        <w:rPr>
          <w:rFonts w:ascii="宋体" w:eastAsia="宋体" w:hAnsi="宋体" w:cs="宋体"/>
          <w:color w:val="000000" w:themeColor="text1"/>
          <w:szCs w:val="24"/>
        </w:rPr>
      </w:pPr>
      <w:r w:rsidRPr="00BD0914">
        <w:rPr>
          <w:rFonts w:ascii="宋体" w:eastAsia="宋体" w:hAnsi="宋体" w:cs="宋体"/>
          <w:b/>
          <w:color w:val="000000" w:themeColor="text1"/>
          <w:szCs w:val="24"/>
        </w:rPr>
        <w:t>OBJECTIVES:</w:t>
      </w:r>
      <w:r w:rsidRPr="00D66A78">
        <w:rPr>
          <w:rFonts w:ascii="宋体" w:eastAsia="宋体" w:hAnsi="宋体" w:cs="宋体"/>
          <w:color w:val="000000" w:themeColor="text1"/>
          <w:szCs w:val="24"/>
        </w:rPr>
        <w:t xml:space="preserve"> Non-sputum based, child-friendly triage tests are urgently needed to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achieve accurate diagnosis and monitoring of tuberculosis (TB) in children. We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aimed to assess an Xpert MTB Host Response (MTB-HR) assay, which provides a TB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score based on the mRNA expression level of three host genes, for diagnosis and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differentiation TB in children and adolescents.</w:t>
      </w:r>
    </w:p>
    <w:p w:rsidR="00082C4E" w:rsidRPr="00D66A78" w:rsidRDefault="00082C4E" w:rsidP="00082C4E">
      <w:pPr>
        <w:rPr>
          <w:rFonts w:ascii="宋体" w:eastAsia="宋体" w:hAnsi="宋体" w:cs="宋体"/>
          <w:color w:val="000000" w:themeColor="text1"/>
          <w:szCs w:val="24"/>
        </w:rPr>
      </w:pPr>
      <w:r w:rsidRPr="00BD0914">
        <w:rPr>
          <w:rFonts w:ascii="宋体" w:eastAsia="宋体" w:hAnsi="宋体" w:cs="宋体"/>
          <w:b/>
          <w:color w:val="000000" w:themeColor="text1"/>
          <w:szCs w:val="24"/>
        </w:rPr>
        <w:t>METHODS:</w:t>
      </w:r>
      <w:r w:rsidRPr="00D66A78">
        <w:rPr>
          <w:rFonts w:ascii="宋体" w:eastAsia="宋体" w:hAnsi="宋体" w:cs="宋体"/>
          <w:color w:val="000000" w:themeColor="text1"/>
          <w:szCs w:val="24"/>
        </w:rPr>
        <w:t xml:space="preserve"> The multicenter, prospective study was conducted in four provinces of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China among children and adolescents which were admitted to hospitals for TB or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latent tuberculosis infection (LTBI) screening. Subjects were included in the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lastRenderedPageBreak/>
        <w:t xml:space="preserve">evaluation of Xpert-MTB-HR from February 2020 to December 2021. Baselines of TB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scores were analyzed in healthy children and adolescents with various ages.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Accuracy was evaluated in subjects with various TB status, including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microbiological data, disease severity and age.</w:t>
      </w:r>
    </w:p>
    <w:p w:rsidR="00082C4E" w:rsidRPr="00D66A78" w:rsidRDefault="00082C4E" w:rsidP="00082C4E">
      <w:pPr>
        <w:rPr>
          <w:rFonts w:ascii="宋体" w:eastAsia="宋体" w:hAnsi="宋体" w:cs="宋体"/>
          <w:color w:val="000000" w:themeColor="text1"/>
          <w:szCs w:val="24"/>
        </w:rPr>
      </w:pPr>
      <w:r w:rsidRPr="00BD0914">
        <w:rPr>
          <w:rFonts w:ascii="宋体" w:eastAsia="宋体" w:hAnsi="宋体" w:cs="宋体"/>
          <w:b/>
          <w:color w:val="000000" w:themeColor="text1"/>
          <w:szCs w:val="24"/>
        </w:rPr>
        <w:t>RESULTS:</w:t>
      </w:r>
      <w:r w:rsidRPr="00D66A78">
        <w:rPr>
          <w:rFonts w:ascii="宋体" w:eastAsia="宋体" w:hAnsi="宋体" w:cs="宋体"/>
          <w:color w:val="000000" w:themeColor="text1"/>
          <w:szCs w:val="24"/>
        </w:rPr>
        <w:t xml:space="preserve"> Based on a composite clinical reference standard, among 780 patients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enrolled, 403, 41, 109, and 227 were diagnosed as TB, LTBI, non-TB infectious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diseases (DC) and healthy controls (HC), respectively. The mean TB scores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decreased from 4 (IQR, 3·54-4·46) in infants to 0·91 (IQR, -0·23-2·04) in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adolescents aged 17-18 years old. Using the composite clinical reference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standard, the area under curves (AUCs) of the MTB-HR assay in discriminating ATB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from HC, LTBI, and DC were 0·786 (95% CI, 0·749-0·823), 0·652 (95% CI,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 xml:space="preserve">0·559-0·744) and 0·771 (95% CI, 0·718-0·823), respectively.The optimal cutoff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value was less than or equal to 2·675, resulting a</w:t>
      </w:r>
      <w:r>
        <w:rPr>
          <w:rFonts w:ascii="宋体" w:eastAsia="宋体" w:hAnsi="宋体" w:cs="宋体"/>
          <w:color w:val="000000" w:themeColor="text1"/>
          <w:szCs w:val="24"/>
        </w:rPr>
        <w:t xml:space="preserve"> sensitivity of 75·9% (95% CI, </w:t>
      </w:r>
      <w:r w:rsidRPr="00D66A78">
        <w:rPr>
          <w:rFonts w:ascii="宋体" w:eastAsia="宋体" w:hAnsi="宋体" w:cs="宋体"/>
          <w:color w:val="000000" w:themeColor="text1"/>
          <w:szCs w:val="24"/>
        </w:rPr>
        <w:t>67·0%-80·9%) and specificity of 70·5% (95%CI, 60·</w:t>
      </w:r>
      <w:r>
        <w:rPr>
          <w:rFonts w:ascii="宋体" w:eastAsia="宋体" w:hAnsi="宋体" w:cs="宋体"/>
          <w:color w:val="000000" w:themeColor="text1"/>
          <w:szCs w:val="24"/>
        </w:rPr>
        <w:t xml:space="preserve">3%-76·7%) in TB diagnosis. The </w:t>
      </w:r>
      <w:r w:rsidRPr="00D66A78">
        <w:rPr>
          <w:rFonts w:ascii="宋体" w:eastAsia="宋体" w:hAnsi="宋体" w:cs="宋体"/>
          <w:color w:val="000000" w:themeColor="text1"/>
          <w:szCs w:val="24"/>
        </w:rPr>
        <w:t>MTB-HR assay showed better auxiliary effect fo</w:t>
      </w:r>
      <w:r>
        <w:rPr>
          <w:rFonts w:ascii="宋体" w:eastAsia="宋体" w:hAnsi="宋体" w:cs="宋体"/>
          <w:color w:val="000000" w:themeColor="text1"/>
          <w:szCs w:val="24"/>
        </w:rPr>
        <w:t xml:space="preserve">r diagnosis of ATB in children </w:t>
      </w:r>
      <w:r w:rsidRPr="00D66A78">
        <w:rPr>
          <w:rFonts w:ascii="宋体" w:eastAsia="宋体" w:hAnsi="宋体" w:cs="宋体"/>
          <w:color w:val="000000" w:themeColor="text1"/>
          <w:szCs w:val="24"/>
        </w:rPr>
        <w:t>younger than five years of age (AUC, 0·885, 95% C</w:t>
      </w:r>
      <w:r>
        <w:rPr>
          <w:rFonts w:ascii="宋体" w:eastAsia="宋体" w:hAnsi="宋体" w:cs="宋体"/>
          <w:color w:val="000000" w:themeColor="text1"/>
          <w:szCs w:val="24"/>
        </w:rPr>
        <w:t xml:space="preserve">I, 0·824-0·945, P=0·0006). The </w:t>
      </w:r>
      <w:r w:rsidRPr="00D66A78">
        <w:rPr>
          <w:rFonts w:ascii="宋体" w:eastAsia="宋体" w:hAnsi="宋体" w:cs="宋体"/>
          <w:color w:val="000000" w:themeColor="text1"/>
          <w:szCs w:val="24"/>
        </w:rPr>
        <w:t>mean TB scores elevated at one month (P=0·000</w:t>
      </w:r>
      <w:r>
        <w:rPr>
          <w:rFonts w:ascii="宋体" w:eastAsia="宋体" w:hAnsi="宋体" w:cs="宋体"/>
          <w:color w:val="000000" w:themeColor="text1"/>
          <w:szCs w:val="24"/>
        </w:rPr>
        <w:t xml:space="preserve">9) and three months (P=0·0061) </w:t>
      </w:r>
      <w:r w:rsidRPr="00D66A78">
        <w:rPr>
          <w:rFonts w:ascii="宋体" w:eastAsia="宋体" w:hAnsi="宋体" w:cs="宋体"/>
          <w:color w:val="000000" w:themeColor="text1"/>
          <w:szCs w:val="24"/>
        </w:rPr>
        <w:t>after anti-TB treatment initiation.</w:t>
      </w:r>
    </w:p>
    <w:p w:rsidR="00082C4E" w:rsidRPr="00D66A78" w:rsidRDefault="00082C4E" w:rsidP="00082C4E">
      <w:pPr>
        <w:rPr>
          <w:rFonts w:ascii="宋体" w:eastAsia="宋体" w:hAnsi="宋体" w:cs="宋体"/>
          <w:color w:val="000000" w:themeColor="text1"/>
          <w:szCs w:val="24"/>
        </w:rPr>
      </w:pPr>
      <w:r w:rsidRPr="00BD0914">
        <w:rPr>
          <w:rFonts w:ascii="宋体" w:eastAsia="宋体" w:hAnsi="宋体" w:cs="宋体"/>
          <w:b/>
          <w:color w:val="000000" w:themeColor="text1"/>
          <w:szCs w:val="24"/>
        </w:rPr>
        <w:t xml:space="preserve">CONCLUSIONS: </w:t>
      </w:r>
      <w:r w:rsidRPr="00D66A78">
        <w:rPr>
          <w:rFonts w:ascii="宋体" w:eastAsia="宋体" w:hAnsi="宋体" w:cs="宋体"/>
          <w:color w:val="000000" w:themeColor="text1"/>
          <w:szCs w:val="24"/>
        </w:rPr>
        <w:t xml:space="preserve">The MTB-HR assay showed potential for ATB diagnosis and treatment </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monitoring in children and adolescents, especially in ages under five years old.</w:t>
      </w:r>
    </w:p>
    <w:p w:rsidR="00082C4E" w:rsidRPr="00D66A78" w:rsidRDefault="00082C4E" w:rsidP="00082C4E">
      <w:pPr>
        <w:rPr>
          <w:rFonts w:ascii="宋体" w:eastAsia="宋体" w:hAnsi="宋体" w:cs="宋体"/>
          <w:color w:val="000000" w:themeColor="text1"/>
          <w:szCs w:val="24"/>
        </w:rPr>
      </w:pP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Copyright © 2026. Published by Elsevier Ltd.</w:t>
      </w:r>
    </w:p>
    <w:p w:rsidR="00082C4E" w:rsidRPr="00D66A78" w:rsidRDefault="00082C4E" w:rsidP="00082C4E">
      <w:pPr>
        <w:rPr>
          <w:rFonts w:ascii="宋体" w:eastAsia="宋体" w:hAnsi="宋体" w:cs="宋体"/>
          <w:color w:val="000000" w:themeColor="text1"/>
          <w:szCs w:val="24"/>
        </w:rPr>
      </w:pP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DOI: 10.1016/j.jinf.2026.106678</w:t>
      </w:r>
    </w:p>
    <w:p w:rsidR="00082C4E" w:rsidRPr="00D66A78" w:rsidRDefault="00082C4E" w:rsidP="00082C4E">
      <w:pPr>
        <w:rPr>
          <w:rFonts w:ascii="宋体" w:eastAsia="宋体" w:hAnsi="宋体" w:cs="宋体"/>
          <w:color w:val="000000" w:themeColor="text1"/>
          <w:szCs w:val="24"/>
        </w:rPr>
      </w:pPr>
      <w:r w:rsidRPr="00D66A78">
        <w:rPr>
          <w:rFonts w:ascii="宋体" w:eastAsia="宋体" w:hAnsi="宋体" w:cs="宋体"/>
          <w:color w:val="000000" w:themeColor="text1"/>
          <w:szCs w:val="24"/>
        </w:rPr>
        <w:t>PMID: 41534601</w:t>
      </w:r>
    </w:p>
    <w:p w:rsidR="00082C4E" w:rsidRDefault="00082C4E" w:rsidP="00C26C2A">
      <w:pPr>
        <w:rPr>
          <w:rFonts w:ascii="宋体" w:eastAsia="宋体" w:hAnsi="宋体" w:cs="宋体"/>
          <w:color w:val="000000" w:themeColor="text1"/>
          <w:szCs w:val="24"/>
        </w:rPr>
      </w:pPr>
    </w:p>
    <w:p w:rsidR="006A0040" w:rsidRPr="00513913" w:rsidRDefault="001F654D" w:rsidP="006A0040">
      <w:pPr>
        <w:rPr>
          <w:rFonts w:ascii="宋体" w:eastAsia="宋体" w:hAnsi="宋体" w:cs="宋体"/>
          <w:b/>
          <w:color w:val="FF0000"/>
          <w:szCs w:val="24"/>
        </w:rPr>
      </w:pPr>
      <w:r>
        <w:rPr>
          <w:rFonts w:ascii="宋体" w:eastAsia="宋体" w:hAnsi="宋体" w:cs="宋体"/>
          <w:b/>
          <w:color w:val="FF0000"/>
          <w:szCs w:val="24"/>
        </w:rPr>
        <w:t>18</w:t>
      </w:r>
      <w:r w:rsidR="006A0040" w:rsidRPr="00513913">
        <w:rPr>
          <w:rFonts w:ascii="宋体" w:eastAsia="宋体" w:hAnsi="宋体" w:cs="宋体"/>
          <w:b/>
          <w:color w:val="FF0000"/>
          <w:szCs w:val="24"/>
        </w:rPr>
        <w:t xml:space="preserve">. Lancet Rheumatol. 2026 Jan 9:S2665-9913(25)00345-5. doi: </w:t>
      </w:r>
    </w:p>
    <w:p w:rsidR="006A0040" w:rsidRPr="00513913" w:rsidRDefault="006A0040" w:rsidP="006A0040">
      <w:pPr>
        <w:rPr>
          <w:rFonts w:ascii="宋体" w:eastAsia="宋体" w:hAnsi="宋体" w:cs="宋体"/>
          <w:b/>
          <w:color w:val="FF0000"/>
          <w:szCs w:val="24"/>
        </w:rPr>
      </w:pPr>
      <w:r w:rsidRPr="00513913">
        <w:rPr>
          <w:rFonts w:ascii="宋体" w:eastAsia="宋体" w:hAnsi="宋体" w:cs="宋体"/>
          <w:b/>
          <w:color w:val="FF0000"/>
          <w:szCs w:val="24"/>
        </w:rPr>
        <w:t>10.1016/S2665-9913(25)00345-5. Online ahead of print.</w:t>
      </w:r>
    </w:p>
    <w:p w:rsidR="006A0040" w:rsidRPr="00C26C2A" w:rsidRDefault="006A0040" w:rsidP="006A0040">
      <w:pPr>
        <w:rPr>
          <w:rFonts w:ascii="宋体" w:eastAsia="宋体" w:hAnsi="宋体" w:cs="宋体"/>
          <w:color w:val="000000" w:themeColor="text1"/>
          <w:szCs w:val="24"/>
        </w:rPr>
      </w:pPr>
    </w:p>
    <w:p w:rsidR="006A0040" w:rsidRPr="00C26C2A" w:rsidRDefault="006A0040" w:rsidP="006A0040">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Isolated muscular tuberculosis with secondary haemophagocytic </w:t>
      </w:r>
    </w:p>
    <w:p w:rsidR="006A0040" w:rsidRPr="00C26C2A" w:rsidRDefault="006A0040" w:rsidP="006A0040">
      <w:pPr>
        <w:rPr>
          <w:rFonts w:ascii="宋体" w:eastAsia="宋体" w:hAnsi="宋体" w:cs="宋体"/>
          <w:color w:val="000000" w:themeColor="text1"/>
          <w:szCs w:val="24"/>
        </w:rPr>
      </w:pPr>
      <w:r w:rsidRPr="00C26C2A">
        <w:rPr>
          <w:rFonts w:ascii="宋体" w:eastAsia="宋体" w:hAnsi="宋体" w:cs="宋体"/>
          <w:color w:val="000000" w:themeColor="text1"/>
          <w:szCs w:val="24"/>
        </w:rPr>
        <w:t>lymphohistiocytosis.</w:t>
      </w:r>
    </w:p>
    <w:p w:rsidR="006A0040" w:rsidRPr="00C26C2A" w:rsidRDefault="006A0040" w:rsidP="006A0040">
      <w:pPr>
        <w:rPr>
          <w:rFonts w:ascii="宋体" w:eastAsia="宋体" w:hAnsi="宋体" w:cs="宋体"/>
          <w:color w:val="000000" w:themeColor="text1"/>
          <w:szCs w:val="24"/>
        </w:rPr>
      </w:pPr>
    </w:p>
    <w:p w:rsidR="006A0040" w:rsidRPr="00C26C2A" w:rsidRDefault="006A0040" w:rsidP="006A0040">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Zhang W(1), Du G(2), Zheng S(1), Zhou Z(1), Li H(3), Hu S(1), Zheng K(1), Lin </w:t>
      </w:r>
    </w:p>
    <w:p w:rsidR="006A0040" w:rsidRPr="00C26C2A" w:rsidRDefault="006A0040" w:rsidP="006A0040">
      <w:pPr>
        <w:rPr>
          <w:rFonts w:ascii="宋体" w:eastAsia="宋体" w:hAnsi="宋体" w:cs="宋体"/>
          <w:color w:val="000000" w:themeColor="text1"/>
          <w:szCs w:val="24"/>
        </w:rPr>
      </w:pPr>
      <w:r w:rsidRPr="00C26C2A">
        <w:rPr>
          <w:rFonts w:ascii="宋体" w:eastAsia="宋体" w:hAnsi="宋体" w:cs="宋体"/>
          <w:color w:val="000000" w:themeColor="text1"/>
          <w:szCs w:val="24"/>
        </w:rPr>
        <w:t>J(1), Lin Q(1), Ruaro B(4), Matucci-Cerinic M(5), Furst DE(6), Wang Y(7).</w:t>
      </w:r>
    </w:p>
    <w:p w:rsidR="006A0040" w:rsidRDefault="006A0040" w:rsidP="006A0040">
      <w:pPr>
        <w:rPr>
          <w:rFonts w:ascii="宋体" w:eastAsia="宋体" w:hAnsi="宋体" w:cs="宋体"/>
          <w:color w:val="000000" w:themeColor="text1"/>
          <w:szCs w:val="24"/>
        </w:rPr>
      </w:pPr>
    </w:p>
    <w:p w:rsidR="006A0040" w:rsidRPr="00B3387A" w:rsidRDefault="006A0040" w:rsidP="006A0040">
      <w:pPr>
        <w:rPr>
          <w:rFonts w:ascii="宋体" w:eastAsia="宋体" w:hAnsi="宋体" w:cs="宋体"/>
          <w:b/>
          <w:color w:val="0070C0"/>
          <w:szCs w:val="24"/>
        </w:rPr>
      </w:pPr>
      <w:r w:rsidRPr="00B3387A">
        <w:rPr>
          <w:rFonts w:ascii="宋体" w:eastAsia="宋体" w:hAnsi="宋体" w:cs="宋体"/>
          <w:b/>
          <w:color w:val="0070C0"/>
          <w:szCs w:val="24"/>
        </w:rPr>
        <w:t>Weijin Zhang, Guangzhou Du, Shaoyu Zheng, Zexuan Zhou, Haibin Li, Shijian Hu, Kedi Zheng, Jianqun Lin, Qisheng Lin, Barbara Ruaro, Marco Matucci-Cerinic, Daniel E Furst, Yukai Wang</w:t>
      </w:r>
      <w:r w:rsidR="00EA68D0">
        <w:rPr>
          <w:rFonts w:ascii="宋体" w:eastAsia="宋体" w:hAnsi="宋体" w:cs="宋体" w:hint="eastAsia"/>
          <w:b/>
          <w:color w:val="0070C0"/>
          <w:szCs w:val="24"/>
        </w:rPr>
        <w:t>*</w:t>
      </w:r>
    </w:p>
    <w:p w:rsidR="00EA68D0" w:rsidRPr="00EA68D0" w:rsidRDefault="00EA68D0" w:rsidP="00EA68D0">
      <w:pPr>
        <w:rPr>
          <w:rFonts w:ascii="宋体" w:eastAsia="宋体" w:hAnsi="宋体" w:cs="宋体"/>
          <w:b/>
          <w:color w:val="0070C0"/>
          <w:szCs w:val="24"/>
        </w:rPr>
      </w:pPr>
      <w:r w:rsidRPr="00EA68D0">
        <w:rPr>
          <w:rFonts w:ascii="宋体" w:eastAsia="宋体" w:hAnsi="宋体" w:cs="宋体" w:hint="eastAsia"/>
          <w:b/>
          <w:color w:val="0070C0"/>
          <w:szCs w:val="24"/>
        </w:rPr>
        <w:t>*</w:t>
      </w:r>
      <w:r w:rsidRPr="00EA68D0">
        <w:rPr>
          <w:rFonts w:ascii="宋体" w:eastAsia="宋体" w:hAnsi="宋体" w:cs="宋体"/>
          <w:b/>
          <w:color w:val="0070C0"/>
          <w:szCs w:val="24"/>
        </w:rPr>
        <w:t xml:space="preserve">Electronic address: </w:t>
      </w:r>
      <w:hyperlink r:id="rId12" w:history="1">
        <w:r w:rsidRPr="00EA68D0">
          <w:rPr>
            <w:rStyle w:val="a6"/>
            <w:rFonts w:ascii="宋体" w:eastAsia="宋体" w:hAnsi="宋体" w:cs="宋体"/>
            <w:b/>
            <w:color w:val="0070C0"/>
            <w:szCs w:val="24"/>
            <w:u w:val="none"/>
          </w:rPr>
          <w:t>stzxyywyk@126.com</w:t>
        </w:r>
      </w:hyperlink>
      <w:r w:rsidRPr="00EA68D0">
        <w:rPr>
          <w:rFonts w:ascii="宋体" w:eastAsia="宋体" w:hAnsi="宋体" w:cs="宋体" w:hint="eastAsia"/>
          <w:b/>
          <w:color w:val="0070C0"/>
          <w:szCs w:val="24"/>
        </w:rPr>
        <w:t>（</w:t>
      </w:r>
      <w:r w:rsidRPr="00EA68D0">
        <w:rPr>
          <w:rFonts w:ascii="宋体" w:eastAsia="宋体" w:hAnsi="宋体" w:cs="宋体"/>
          <w:b/>
          <w:color w:val="0070C0"/>
          <w:szCs w:val="24"/>
        </w:rPr>
        <w:t>Yukai Wang</w:t>
      </w:r>
      <w:r w:rsidRPr="00EA68D0">
        <w:rPr>
          <w:rFonts w:ascii="宋体" w:eastAsia="宋体" w:hAnsi="宋体" w:cs="宋体" w:hint="eastAsia"/>
          <w:b/>
          <w:color w:val="0070C0"/>
          <w:szCs w:val="24"/>
        </w:rPr>
        <w:t>）</w:t>
      </w:r>
      <w:r w:rsidRPr="00EA68D0">
        <w:rPr>
          <w:rFonts w:ascii="宋体" w:eastAsia="宋体" w:hAnsi="宋体" w:cs="宋体"/>
          <w:b/>
          <w:color w:val="0070C0"/>
          <w:szCs w:val="24"/>
        </w:rPr>
        <w:t>.</w:t>
      </w:r>
    </w:p>
    <w:p w:rsidR="006A0040" w:rsidRDefault="006A0040" w:rsidP="006A0040">
      <w:pPr>
        <w:rPr>
          <w:rFonts w:ascii="宋体" w:eastAsia="宋体" w:hAnsi="宋体" w:cs="宋体"/>
          <w:color w:val="000000" w:themeColor="text1"/>
          <w:szCs w:val="24"/>
        </w:rPr>
      </w:pPr>
    </w:p>
    <w:p w:rsidR="006A0040" w:rsidRPr="00C26C2A" w:rsidRDefault="006A0040" w:rsidP="006A0040">
      <w:pPr>
        <w:rPr>
          <w:rFonts w:ascii="宋体" w:eastAsia="宋体" w:hAnsi="宋体" w:cs="宋体"/>
          <w:color w:val="000000" w:themeColor="text1"/>
          <w:szCs w:val="24"/>
        </w:rPr>
      </w:pPr>
      <w:r w:rsidRPr="00C26C2A">
        <w:rPr>
          <w:rFonts w:ascii="宋体" w:eastAsia="宋体" w:hAnsi="宋体" w:cs="宋体"/>
          <w:color w:val="000000" w:themeColor="text1"/>
          <w:szCs w:val="24"/>
        </w:rPr>
        <w:t>Author information:</w:t>
      </w:r>
    </w:p>
    <w:p w:rsidR="006A0040" w:rsidRPr="00C26C2A" w:rsidRDefault="006A0040" w:rsidP="006A0040">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(1)Department of Rheumatology and Immunology, Shantou Central Hospital, Shantou, </w:t>
      </w:r>
    </w:p>
    <w:p w:rsidR="006A0040" w:rsidRPr="00C26C2A" w:rsidRDefault="006A0040" w:rsidP="006A0040">
      <w:pPr>
        <w:rPr>
          <w:rFonts w:ascii="宋体" w:eastAsia="宋体" w:hAnsi="宋体" w:cs="宋体"/>
          <w:color w:val="000000" w:themeColor="text1"/>
          <w:szCs w:val="24"/>
        </w:rPr>
      </w:pPr>
      <w:r w:rsidRPr="00C26C2A">
        <w:rPr>
          <w:rFonts w:ascii="宋体" w:eastAsia="宋体" w:hAnsi="宋体" w:cs="宋体"/>
          <w:color w:val="000000" w:themeColor="text1"/>
          <w:szCs w:val="24"/>
        </w:rPr>
        <w:t>China.</w:t>
      </w:r>
    </w:p>
    <w:p w:rsidR="006A0040" w:rsidRPr="00C26C2A" w:rsidRDefault="006A0040" w:rsidP="006A0040">
      <w:pPr>
        <w:rPr>
          <w:rFonts w:ascii="宋体" w:eastAsia="宋体" w:hAnsi="宋体" w:cs="宋体"/>
          <w:color w:val="000000" w:themeColor="text1"/>
          <w:szCs w:val="24"/>
        </w:rPr>
      </w:pPr>
      <w:r w:rsidRPr="00C26C2A">
        <w:rPr>
          <w:rFonts w:ascii="宋体" w:eastAsia="宋体" w:hAnsi="宋体" w:cs="宋体"/>
          <w:color w:val="000000" w:themeColor="text1"/>
          <w:szCs w:val="24"/>
        </w:rPr>
        <w:t>(2)Department of Radiology, Shantou Central Hospital, Shantou, China.</w:t>
      </w:r>
    </w:p>
    <w:p w:rsidR="006A0040" w:rsidRPr="00C26C2A" w:rsidRDefault="006A0040" w:rsidP="006A0040">
      <w:pPr>
        <w:rPr>
          <w:rFonts w:ascii="宋体" w:eastAsia="宋体" w:hAnsi="宋体" w:cs="宋体"/>
          <w:color w:val="000000" w:themeColor="text1"/>
          <w:szCs w:val="24"/>
        </w:rPr>
      </w:pPr>
      <w:r w:rsidRPr="00C26C2A">
        <w:rPr>
          <w:rFonts w:ascii="宋体" w:eastAsia="宋体" w:hAnsi="宋体" w:cs="宋体"/>
          <w:color w:val="000000" w:themeColor="text1"/>
          <w:szCs w:val="24"/>
        </w:rPr>
        <w:lastRenderedPageBreak/>
        <w:t xml:space="preserve">(3)Department of Clinical Laboratory Medicine, Shantou Central Hospital, </w:t>
      </w:r>
    </w:p>
    <w:p w:rsidR="006A0040" w:rsidRPr="00C26C2A" w:rsidRDefault="006A0040" w:rsidP="006A0040">
      <w:pPr>
        <w:rPr>
          <w:rFonts w:ascii="宋体" w:eastAsia="宋体" w:hAnsi="宋体" w:cs="宋体"/>
          <w:color w:val="000000" w:themeColor="text1"/>
          <w:szCs w:val="24"/>
        </w:rPr>
      </w:pPr>
      <w:r w:rsidRPr="00C26C2A">
        <w:rPr>
          <w:rFonts w:ascii="宋体" w:eastAsia="宋体" w:hAnsi="宋体" w:cs="宋体"/>
          <w:color w:val="000000" w:themeColor="text1"/>
          <w:szCs w:val="24"/>
        </w:rPr>
        <w:t>Shantou, China.</w:t>
      </w:r>
    </w:p>
    <w:p w:rsidR="006A0040" w:rsidRPr="00C26C2A" w:rsidRDefault="006A0040" w:rsidP="006A0040">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(4)Department of Pulmonology, Cattinara Hospital, University of Trieste, </w:t>
      </w:r>
    </w:p>
    <w:p w:rsidR="006A0040" w:rsidRPr="00C26C2A" w:rsidRDefault="006A0040" w:rsidP="006A0040">
      <w:pPr>
        <w:rPr>
          <w:rFonts w:ascii="宋体" w:eastAsia="宋体" w:hAnsi="宋体" w:cs="宋体"/>
          <w:color w:val="000000" w:themeColor="text1"/>
          <w:szCs w:val="24"/>
        </w:rPr>
      </w:pPr>
      <w:r w:rsidRPr="00C26C2A">
        <w:rPr>
          <w:rFonts w:ascii="宋体" w:eastAsia="宋体" w:hAnsi="宋体" w:cs="宋体"/>
          <w:color w:val="000000" w:themeColor="text1"/>
          <w:szCs w:val="24"/>
        </w:rPr>
        <w:t>Trieste, Italy.</w:t>
      </w:r>
    </w:p>
    <w:p w:rsidR="006A0040" w:rsidRPr="00C26C2A" w:rsidRDefault="006A0040" w:rsidP="006A0040">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(5)Unit of Immunology, Rheumatology, Allergy and Rare Diseases, IRCCS San </w:t>
      </w:r>
    </w:p>
    <w:p w:rsidR="006A0040" w:rsidRPr="00C26C2A" w:rsidRDefault="006A0040" w:rsidP="006A0040">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Raffaele Hospital, Milan, Italy; Vita-Salute San Raffaele University, Milan, </w:t>
      </w:r>
    </w:p>
    <w:p w:rsidR="006A0040" w:rsidRPr="00C26C2A" w:rsidRDefault="006A0040" w:rsidP="006A0040">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Italy; Inflammation, Fibrosis, and Ageing Initiative, Division of Genetics and </w:t>
      </w:r>
    </w:p>
    <w:p w:rsidR="006A0040" w:rsidRPr="00C26C2A" w:rsidRDefault="006A0040" w:rsidP="006A0040">
      <w:pPr>
        <w:rPr>
          <w:rFonts w:ascii="宋体" w:eastAsia="宋体" w:hAnsi="宋体" w:cs="宋体"/>
          <w:color w:val="000000" w:themeColor="text1"/>
          <w:szCs w:val="24"/>
        </w:rPr>
      </w:pPr>
      <w:r w:rsidRPr="00C26C2A">
        <w:rPr>
          <w:rFonts w:ascii="宋体" w:eastAsia="宋体" w:hAnsi="宋体" w:cs="宋体"/>
          <w:color w:val="000000" w:themeColor="text1"/>
          <w:szCs w:val="24"/>
        </w:rPr>
        <w:t>Cell Biology, IRCCS San Raffaele Scientific Institute, Milan, Italy.</w:t>
      </w:r>
    </w:p>
    <w:p w:rsidR="006A0040" w:rsidRPr="00C26C2A" w:rsidRDefault="006A0040" w:rsidP="006A0040">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(6)Division of Rheumatology, Department of Medicine, University of California, </w:t>
      </w:r>
    </w:p>
    <w:p w:rsidR="006A0040" w:rsidRPr="00C26C2A" w:rsidRDefault="006A0040" w:rsidP="006A0040">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Los Angeles, Los Angeles, CA, USA; University of Washington, Seattle, WA, USA; </w:t>
      </w:r>
    </w:p>
    <w:p w:rsidR="006A0040" w:rsidRPr="00C26C2A" w:rsidRDefault="006A0040" w:rsidP="006A0040">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Department of Experimental and Clinical Medicine, Division of Rheumatology, </w:t>
      </w:r>
    </w:p>
    <w:p w:rsidR="006A0040" w:rsidRPr="00C26C2A" w:rsidRDefault="006A0040" w:rsidP="006A0040">
      <w:pPr>
        <w:rPr>
          <w:rFonts w:ascii="宋体" w:eastAsia="宋体" w:hAnsi="宋体" w:cs="宋体"/>
          <w:color w:val="000000" w:themeColor="text1"/>
          <w:szCs w:val="24"/>
        </w:rPr>
      </w:pPr>
      <w:r w:rsidRPr="00C26C2A">
        <w:rPr>
          <w:rFonts w:ascii="宋体" w:eastAsia="宋体" w:hAnsi="宋体" w:cs="宋体"/>
          <w:color w:val="000000" w:themeColor="text1"/>
          <w:szCs w:val="24"/>
        </w:rPr>
        <w:t>Careggi University Hospital, University of Florence, Florence, Italy.</w:t>
      </w:r>
    </w:p>
    <w:p w:rsidR="006A0040" w:rsidRPr="00C26C2A" w:rsidRDefault="006A0040" w:rsidP="006A0040">
      <w:pPr>
        <w:rPr>
          <w:rFonts w:ascii="宋体" w:eastAsia="宋体" w:hAnsi="宋体" w:cs="宋体"/>
          <w:color w:val="000000" w:themeColor="text1"/>
          <w:szCs w:val="24"/>
        </w:rPr>
      </w:pPr>
      <w:r w:rsidRPr="00C26C2A">
        <w:rPr>
          <w:rFonts w:ascii="宋体" w:eastAsia="宋体" w:hAnsi="宋体" w:cs="宋体"/>
          <w:color w:val="000000" w:themeColor="text1"/>
          <w:szCs w:val="24"/>
        </w:rPr>
        <w:t xml:space="preserve">(7)Department of Rheumatology and Immunology, Shantou Central Hospital, Shantou, </w:t>
      </w:r>
    </w:p>
    <w:p w:rsidR="006A0040" w:rsidRPr="00C26C2A" w:rsidRDefault="006A0040" w:rsidP="006A0040">
      <w:pPr>
        <w:rPr>
          <w:rFonts w:ascii="宋体" w:eastAsia="宋体" w:hAnsi="宋体" w:cs="宋体"/>
          <w:color w:val="000000" w:themeColor="text1"/>
          <w:szCs w:val="24"/>
        </w:rPr>
      </w:pPr>
      <w:r w:rsidRPr="00C26C2A">
        <w:rPr>
          <w:rFonts w:ascii="宋体" w:eastAsia="宋体" w:hAnsi="宋体" w:cs="宋体"/>
          <w:color w:val="000000" w:themeColor="text1"/>
          <w:szCs w:val="24"/>
        </w:rPr>
        <w:t>China. Electronic address: stzxyywyk@126.com.</w:t>
      </w:r>
    </w:p>
    <w:p w:rsidR="006A0040" w:rsidRPr="00C26C2A" w:rsidRDefault="006A0040" w:rsidP="006A0040">
      <w:pPr>
        <w:rPr>
          <w:rFonts w:ascii="宋体" w:eastAsia="宋体" w:hAnsi="宋体" w:cs="宋体"/>
          <w:color w:val="000000" w:themeColor="text1"/>
          <w:szCs w:val="24"/>
        </w:rPr>
      </w:pPr>
    </w:p>
    <w:p w:rsidR="006A0040" w:rsidRPr="00C26C2A" w:rsidRDefault="006A0040" w:rsidP="006A0040">
      <w:pPr>
        <w:rPr>
          <w:rFonts w:ascii="宋体" w:eastAsia="宋体" w:hAnsi="宋体" w:cs="宋体"/>
          <w:color w:val="000000" w:themeColor="text1"/>
          <w:szCs w:val="24"/>
        </w:rPr>
      </w:pPr>
      <w:r w:rsidRPr="00C26C2A">
        <w:rPr>
          <w:rFonts w:ascii="宋体" w:eastAsia="宋体" w:hAnsi="宋体" w:cs="宋体"/>
          <w:color w:val="000000" w:themeColor="text1"/>
          <w:szCs w:val="24"/>
        </w:rPr>
        <w:t>DOI: 10.1016/S2665-9913(25)00345-5</w:t>
      </w:r>
    </w:p>
    <w:p w:rsidR="006A0040" w:rsidRPr="00C26C2A" w:rsidRDefault="006A0040" w:rsidP="006A0040">
      <w:pPr>
        <w:rPr>
          <w:rFonts w:ascii="宋体" w:eastAsia="宋体" w:hAnsi="宋体" w:cs="宋体"/>
          <w:color w:val="000000" w:themeColor="text1"/>
          <w:szCs w:val="24"/>
        </w:rPr>
      </w:pPr>
      <w:r w:rsidRPr="00C26C2A">
        <w:rPr>
          <w:rFonts w:ascii="宋体" w:eastAsia="宋体" w:hAnsi="宋体" w:cs="宋体"/>
          <w:color w:val="000000" w:themeColor="text1"/>
          <w:szCs w:val="24"/>
        </w:rPr>
        <w:t>PMID: 41525774</w:t>
      </w:r>
    </w:p>
    <w:p w:rsidR="006A0040" w:rsidRPr="00C26C2A" w:rsidRDefault="006A0040" w:rsidP="006A0040">
      <w:pPr>
        <w:rPr>
          <w:rFonts w:ascii="宋体" w:eastAsia="宋体" w:hAnsi="宋体" w:cs="宋体"/>
          <w:color w:val="000000" w:themeColor="text1"/>
          <w:szCs w:val="24"/>
        </w:rPr>
      </w:pPr>
    </w:p>
    <w:p w:rsidR="00082C4E" w:rsidRPr="00C26C2A" w:rsidRDefault="00082C4E" w:rsidP="00C26C2A">
      <w:pPr>
        <w:rPr>
          <w:rFonts w:ascii="宋体" w:eastAsia="宋体" w:hAnsi="宋体" w:cs="宋体"/>
          <w:color w:val="000000" w:themeColor="text1"/>
          <w:szCs w:val="24"/>
        </w:rPr>
      </w:pPr>
    </w:p>
    <w:p w:rsidR="00A865E5" w:rsidRPr="00A865E5" w:rsidRDefault="00A865E5" w:rsidP="00BC6A89">
      <w:pPr>
        <w:rPr>
          <w:rFonts w:ascii="宋体" w:eastAsia="宋体" w:hAnsi="宋体" w:cs="宋体"/>
          <w:color w:val="000000" w:themeColor="text1"/>
          <w:szCs w:val="24"/>
        </w:rPr>
      </w:pPr>
    </w:p>
    <w:sectPr w:rsidR="00A865E5" w:rsidRPr="00A865E5" w:rsidSect="00F92D14">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80C" w:rsidRDefault="00AA780C" w:rsidP="004C39AF">
      <w:r>
        <w:separator/>
      </w:r>
    </w:p>
  </w:endnote>
  <w:endnote w:type="continuationSeparator" w:id="0">
    <w:p w:rsidR="00AA780C" w:rsidRDefault="00AA780C" w:rsidP="004C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80C" w:rsidRDefault="00AA780C" w:rsidP="004C39AF">
      <w:r>
        <w:separator/>
      </w:r>
    </w:p>
  </w:footnote>
  <w:footnote w:type="continuationSeparator" w:id="0">
    <w:p w:rsidR="00AA780C" w:rsidRDefault="00AA780C" w:rsidP="004C3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11840"/>
    <w:multiLevelType w:val="hybridMultilevel"/>
    <w:tmpl w:val="905A39FC"/>
    <w:lvl w:ilvl="0" w:tplc="C9CAD3D0">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EE23364"/>
    <w:multiLevelType w:val="hybridMultilevel"/>
    <w:tmpl w:val="63B0B616"/>
    <w:lvl w:ilvl="0" w:tplc="310639EC">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F376409"/>
    <w:multiLevelType w:val="multilevel"/>
    <w:tmpl w:val="FE86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7C7289"/>
    <w:multiLevelType w:val="hybridMultilevel"/>
    <w:tmpl w:val="EB5851E0"/>
    <w:lvl w:ilvl="0" w:tplc="7C7063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A45BDD"/>
    <w:multiLevelType w:val="multilevel"/>
    <w:tmpl w:val="F804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EB3630"/>
    <w:multiLevelType w:val="multilevel"/>
    <w:tmpl w:val="10A0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5E3772"/>
    <w:multiLevelType w:val="hybridMultilevel"/>
    <w:tmpl w:val="23F6EB3C"/>
    <w:lvl w:ilvl="0" w:tplc="69BA72A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5A61168"/>
    <w:multiLevelType w:val="multilevel"/>
    <w:tmpl w:val="D36C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EF4D4A"/>
    <w:multiLevelType w:val="hybridMultilevel"/>
    <w:tmpl w:val="809A2174"/>
    <w:lvl w:ilvl="0" w:tplc="246CAA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50E110C"/>
    <w:multiLevelType w:val="hybridMultilevel"/>
    <w:tmpl w:val="23E21F6A"/>
    <w:lvl w:ilvl="0" w:tplc="19809D0A">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6E372A6"/>
    <w:multiLevelType w:val="hybridMultilevel"/>
    <w:tmpl w:val="447499D8"/>
    <w:lvl w:ilvl="0" w:tplc="EAF69324">
      <w:start w:val="13"/>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81F2DD9"/>
    <w:multiLevelType w:val="multilevel"/>
    <w:tmpl w:val="13B6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2C3BEF"/>
    <w:multiLevelType w:val="multilevel"/>
    <w:tmpl w:val="E74C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CB52AC"/>
    <w:multiLevelType w:val="hybridMultilevel"/>
    <w:tmpl w:val="B0A4FBA4"/>
    <w:lvl w:ilvl="0" w:tplc="6DF82C08">
      <w:start w:val="13"/>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3086C9A"/>
    <w:multiLevelType w:val="multilevel"/>
    <w:tmpl w:val="551C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E90DEA"/>
    <w:multiLevelType w:val="multilevel"/>
    <w:tmpl w:val="F960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36751A"/>
    <w:multiLevelType w:val="hybridMultilevel"/>
    <w:tmpl w:val="FBCEB74A"/>
    <w:lvl w:ilvl="0" w:tplc="E410C494">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717D1667"/>
    <w:multiLevelType w:val="multilevel"/>
    <w:tmpl w:val="3C32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4217901"/>
    <w:multiLevelType w:val="multilevel"/>
    <w:tmpl w:val="CC74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5271D6"/>
    <w:multiLevelType w:val="multilevel"/>
    <w:tmpl w:val="D668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787F15"/>
    <w:multiLevelType w:val="multilevel"/>
    <w:tmpl w:val="3D72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6"/>
  </w:num>
  <w:num w:numId="3">
    <w:abstractNumId w:val="17"/>
  </w:num>
  <w:num w:numId="4">
    <w:abstractNumId w:val="18"/>
  </w:num>
  <w:num w:numId="5">
    <w:abstractNumId w:val="0"/>
  </w:num>
  <w:num w:numId="6">
    <w:abstractNumId w:val="2"/>
  </w:num>
  <w:num w:numId="7">
    <w:abstractNumId w:val="12"/>
  </w:num>
  <w:num w:numId="8">
    <w:abstractNumId w:val="19"/>
  </w:num>
  <w:num w:numId="9">
    <w:abstractNumId w:val="5"/>
  </w:num>
  <w:num w:numId="10">
    <w:abstractNumId w:val="14"/>
  </w:num>
  <w:num w:numId="11">
    <w:abstractNumId w:val="4"/>
  </w:num>
  <w:num w:numId="12">
    <w:abstractNumId w:val="15"/>
  </w:num>
  <w:num w:numId="13">
    <w:abstractNumId w:val="6"/>
  </w:num>
  <w:num w:numId="14">
    <w:abstractNumId w:val="7"/>
  </w:num>
  <w:num w:numId="15">
    <w:abstractNumId w:val="20"/>
  </w:num>
  <w:num w:numId="16">
    <w:abstractNumId w:val="1"/>
  </w:num>
  <w:num w:numId="17">
    <w:abstractNumId w:val="11"/>
  </w:num>
  <w:num w:numId="18">
    <w:abstractNumId w:val="3"/>
  </w:num>
  <w:num w:numId="19">
    <w:abstractNumId w:val="13"/>
  </w:num>
  <w:num w:numId="20">
    <w:abstractNumId w:val="1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099"/>
    <w:rsid w:val="00000DB9"/>
    <w:rsid w:val="000014AB"/>
    <w:rsid w:val="00001D3A"/>
    <w:rsid w:val="00002158"/>
    <w:rsid w:val="0000344F"/>
    <w:rsid w:val="00004DDC"/>
    <w:rsid w:val="00004E0D"/>
    <w:rsid w:val="000053D4"/>
    <w:rsid w:val="00005626"/>
    <w:rsid w:val="00005C57"/>
    <w:rsid w:val="00005DF6"/>
    <w:rsid w:val="00006207"/>
    <w:rsid w:val="00006365"/>
    <w:rsid w:val="00006B5E"/>
    <w:rsid w:val="00006BCA"/>
    <w:rsid w:val="00006DF9"/>
    <w:rsid w:val="00007617"/>
    <w:rsid w:val="00007812"/>
    <w:rsid w:val="00007A28"/>
    <w:rsid w:val="00011C35"/>
    <w:rsid w:val="00012109"/>
    <w:rsid w:val="0001360E"/>
    <w:rsid w:val="0001363A"/>
    <w:rsid w:val="00013BEE"/>
    <w:rsid w:val="00014403"/>
    <w:rsid w:val="00015A87"/>
    <w:rsid w:val="00016B45"/>
    <w:rsid w:val="00016B5F"/>
    <w:rsid w:val="0001711E"/>
    <w:rsid w:val="0001736B"/>
    <w:rsid w:val="0001780F"/>
    <w:rsid w:val="00017F5F"/>
    <w:rsid w:val="0002050B"/>
    <w:rsid w:val="000212B5"/>
    <w:rsid w:val="00021B2B"/>
    <w:rsid w:val="00022216"/>
    <w:rsid w:val="00022C1A"/>
    <w:rsid w:val="00024C92"/>
    <w:rsid w:val="0002517A"/>
    <w:rsid w:val="0002556C"/>
    <w:rsid w:val="00025EF3"/>
    <w:rsid w:val="00026721"/>
    <w:rsid w:val="00026903"/>
    <w:rsid w:val="00026B44"/>
    <w:rsid w:val="00030C8F"/>
    <w:rsid w:val="00031017"/>
    <w:rsid w:val="00032443"/>
    <w:rsid w:val="0003251D"/>
    <w:rsid w:val="000336F2"/>
    <w:rsid w:val="000341A3"/>
    <w:rsid w:val="000349DB"/>
    <w:rsid w:val="00034C47"/>
    <w:rsid w:val="000369F1"/>
    <w:rsid w:val="000377E0"/>
    <w:rsid w:val="00040D2C"/>
    <w:rsid w:val="000411E9"/>
    <w:rsid w:val="00041F05"/>
    <w:rsid w:val="00042044"/>
    <w:rsid w:val="00042257"/>
    <w:rsid w:val="00042426"/>
    <w:rsid w:val="00042646"/>
    <w:rsid w:val="000426FD"/>
    <w:rsid w:val="00042BCC"/>
    <w:rsid w:val="000430FF"/>
    <w:rsid w:val="000439C5"/>
    <w:rsid w:val="00043AA7"/>
    <w:rsid w:val="00043EC1"/>
    <w:rsid w:val="0004433C"/>
    <w:rsid w:val="0004482E"/>
    <w:rsid w:val="00044BF9"/>
    <w:rsid w:val="00044C1D"/>
    <w:rsid w:val="000467F6"/>
    <w:rsid w:val="00046D3D"/>
    <w:rsid w:val="0004738B"/>
    <w:rsid w:val="0004796A"/>
    <w:rsid w:val="00047D8A"/>
    <w:rsid w:val="00050F4A"/>
    <w:rsid w:val="000512A8"/>
    <w:rsid w:val="000518ED"/>
    <w:rsid w:val="00052F5C"/>
    <w:rsid w:val="00053092"/>
    <w:rsid w:val="00054174"/>
    <w:rsid w:val="000542D4"/>
    <w:rsid w:val="0005483D"/>
    <w:rsid w:val="00055647"/>
    <w:rsid w:val="000557AE"/>
    <w:rsid w:val="00055DAE"/>
    <w:rsid w:val="00055E67"/>
    <w:rsid w:val="0005622B"/>
    <w:rsid w:val="00056868"/>
    <w:rsid w:val="00056925"/>
    <w:rsid w:val="00056A0E"/>
    <w:rsid w:val="000570CD"/>
    <w:rsid w:val="00057CFD"/>
    <w:rsid w:val="000608E2"/>
    <w:rsid w:val="00061893"/>
    <w:rsid w:val="00061C4A"/>
    <w:rsid w:val="00062457"/>
    <w:rsid w:val="00063178"/>
    <w:rsid w:val="0006337A"/>
    <w:rsid w:val="000637F3"/>
    <w:rsid w:val="00063930"/>
    <w:rsid w:val="00063E49"/>
    <w:rsid w:val="000650D3"/>
    <w:rsid w:val="00065A57"/>
    <w:rsid w:val="00065B56"/>
    <w:rsid w:val="000660CB"/>
    <w:rsid w:val="0006702C"/>
    <w:rsid w:val="000672B8"/>
    <w:rsid w:val="00070260"/>
    <w:rsid w:val="0007069D"/>
    <w:rsid w:val="00070FE6"/>
    <w:rsid w:val="000716E0"/>
    <w:rsid w:val="00071D85"/>
    <w:rsid w:val="00073164"/>
    <w:rsid w:val="00074A4F"/>
    <w:rsid w:val="00075067"/>
    <w:rsid w:val="000750A2"/>
    <w:rsid w:val="000751FE"/>
    <w:rsid w:val="00075D82"/>
    <w:rsid w:val="00075F42"/>
    <w:rsid w:val="000765F0"/>
    <w:rsid w:val="0007684E"/>
    <w:rsid w:val="00076855"/>
    <w:rsid w:val="00076884"/>
    <w:rsid w:val="00076A1E"/>
    <w:rsid w:val="00076E62"/>
    <w:rsid w:val="00076F4D"/>
    <w:rsid w:val="0007729A"/>
    <w:rsid w:val="0008093D"/>
    <w:rsid w:val="00080EB3"/>
    <w:rsid w:val="00081087"/>
    <w:rsid w:val="000811D4"/>
    <w:rsid w:val="000815C7"/>
    <w:rsid w:val="00082408"/>
    <w:rsid w:val="00082565"/>
    <w:rsid w:val="00082B2E"/>
    <w:rsid w:val="00082B6A"/>
    <w:rsid w:val="00082C4E"/>
    <w:rsid w:val="00082EB9"/>
    <w:rsid w:val="00083766"/>
    <w:rsid w:val="00083B28"/>
    <w:rsid w:val="00083C1E"/>
    <w:rsid w:val="00083CDE"/>
    <w:rsid w:val="00083F4F"/>
    <w:rsid w:val="00084611"/>
    <w:rsid w:val="00085CBB"/>
    <w:rsid w:val="00086220"/>
    <w:rsid w:val="000866EC"/>
    <w:rsid w:val="000871EA"/>
    <w:rsid w:val="000878F0"/>
    <w:rsid w:val="000879A2"/>
    <w:rsid w:val="000900A1"/>
    <w:rsid w:val="000902B4"/>
    <w:rsid w:val="00092343"/>
    <w:rsid w:val="00092419"/>
    <w:rsid w:val="0009252C"/>
    <w:rsid w:val="00092C39"/>
    <w:rsid w:val="00092C59"/>
    <w:rsid w:val="00092F3A"/>
    <w:rsid w:val="00093655"/>
    <w:rsid w:val="00093A63"/>
    <w:rsid w:val="00094139"/>
    <w:rsid w:val="00094FD8"/>
    <w:rsid w:val="00094FDF"/>
    <w:rsid w:val="00095EEB"/>
    <w:rsid w:val="00096767"/>
    <w:rsid w:val="00096770"/>
    <w:rsid w:val="00096805"/>
    <w:rsid w:val="00097075"/>
    <w:rsid w:val="000979C8"/>
    <w:rsid w:val="00097C56"/>
    <w:rsid w:val="000A0C4E"/>
    <w:rsid w:val="000A12C3"/>
    <w:rsid w:val="000A1FB5"/>
    <w:rsid w:val="000A2735"/>
    <w:rsid w:val="000A3785"/>
    <w:rsid w:val="000A37B4"/>
    <w:rsid w:val="000A3C36"/>
    <w:rsid w:val="000A4B87"/>
    <w:rsid w:val="000A4CEA"/>
    <w:rsid w:val="000A50DC"/>
    <w:rsid w:val="000A5E88"/>
    <w:rsid w:val="000A6D28"/>
    <w:rsid w:val="000A6DBA"/>
    <w:rsid w:val="000A73A3"/>
    <w:rsid w:val="000A7D87"/>
    <w:rsid w:val="000B086A"/>
    <w:rsid w:val="000B1292"/>
    <w:rsid w:val="000B15A4"/>
    <w:rsid w:val="000B1B8A"/>
    <w:rsid w:val="000B2066"/>
    <w:rsid w:val="000B207D"/>
    <w:rsid w:val="000B2A58"/>
    <w:rsid w:val="000B37C0"/>
    <w:rsid w:val="000B4814"/>
    <w:rsid w:val="000B53D7"/>
    <w:rsid w:val="000B644B"/>
    <w:rsid w:val="000B64CA"/>
    <w:rsid w:val="000B7415"/>
    <w:rsid w:val="000B74EB"/>
    <w:rsid w:val="000B7C3B"/>
    <w:rsid w:val="000C07C5"/>
    <w:rsid w:val="000C09F8"/>
    <w:rsid w:val="000C0A24"/>
    <w:rsid w:val="000C0F9A"/>
    <w:rsid w:val="000C1141"/>
    <w:rsid w:val="000C140B"/>
    <w:rsid w:val="000C1C1D"/>
    <w:rsid w:val="000C2025"/>
    <w:rsid w:val="000C2538"/>
    <w:rsid w:val="000C31CF"/>
    <w:rsid w:val="000C3599"/>
    <w:rsid w:val="000C3C2C"/>
    <w:rsid w:val="000C4172"/>
    <w:rsid w:val="000C4425"/>
    <w:rsid w:val="000C48BE"/>
    <w:rsid w:val="000C4AA0"/>
    <w:rsid w:val="000C54B5"/>
    <w:rsid w:val="000C5BD0"/>
    <w:rsid w:val="000C5D65"/>
    <w:rsid w:val="000C64E2"/>
    <w:rsid w:val="000C6757"/>
    <w:rsid w:val="000C6BE6"/>
    <w:rsid w:val="000D04AB"/>
    <w:rsid w:val="000D088A"/>
    <w:rsid w:val="000D0A87"/>
    <w:rsid w:val="000D111E"/>
    <w:rsid w:val="000D1748"/>
    <w:rsid w:val="000D2140"/>
    <w:rsid w:val="000D229A"/>
    <w:rsid w:val="000D2954"/>
    <w:rsid w:val="000D29AC"/>
    <w:rsid w:val="000D29FE"/>
    <w:rsid w:val="000D2A7B"/>
    <w:rsid w:val="000D2D26"/>
    <w:rsid w:val="000D2E2E"/>
    <w:rsid w:val="000D3106"/>
    <w:rsid w:val="000D3334"/>
    <w:rsid w:val="000D38BB"/>
    <w:rsid w:val="000D3E73"/>
    <w:rsid w:val="000D401D"/>
    <w:rsid w:val="000D4622"/>
    <w:rsid w:val="000D48F9"/>
    <w:rsid w:val="000D4DA6"/>
    <w:rsid w:val="000D6767"/>
    <w:rsid w:val="000D6B28"/>
    <w:rsid w:val="000D7130"/>
    <w:rsid w:val="000D7225"/>
    <w:rsid w:val="000E0BA3"/>
    <w:rsid w:val="000E0FAD"/>
    <w:rsid w:val="000E160C"/>
    <w:rsid w:val="000E1ED0"/>
    <w:rsid w:val="000E2070"/>
    <w:rsid w:val="000E321F"/>
    <w:rsid w:val="000E350F"/>
    <w:rsid w:val="000E3685"/>
    <w:rsid w:val="000E3861"/>
    <w:rsid w:val="000E3922"/>
    <w:rsid w:val="000E3998"/>
    <w:rsid w:val="000E3E6F"/>
    <w:rsid w:val="000E3FAA"/>
    <w:rsid w:val="000E515E"/>
    <w:rsid w:val="000E5936"/>
    <w:rsid w:val="000E6910"/>
    <w:rsid w:val="000E7095"/>
    <w:rsid w:val="000E7324"/>
    <w:rsid w:val="000E782C"/>
    <w:rsid w:val="000F02D4"/>
    <w:rsid w:val="000F031F"/>
    <w:rsid w:val="000F1325"/>
    <w:rsid w:val="000F1799"/>
    <w:rsid w:val="000F1C71"/>
    <w:rsid w:val="000F2CAB"/>
    <w:rsid w:val="000F31C8"/>
    <w:rsid w:val="000F352E"/>
    <w:rsid w:val="000F38A7"/>
    <w:rsid w:val="000F4278"/>
    <w:rsid w:val="000F5325"/>
    <w:rsid w:val="000F5B62"/>
    <w:rsid w:val="000F5E34"/>
    <w:rsid w:val="000F64D5"/>
    <w:rsid w:val="000F69E7"/>
    <w:rsid w:val="000F6C96"/>
    <w:rsid w:val="000F6F22"/>
    <w:rsid w:val="000F6FA9"/>
    <w:rsid w:val="000F763E"/>
    <w:rsid w:val="001011E5"/>
    <w:rsid w:val="001014FB"/>
    <w:rsid w:val="00101917"/>
    <w:rsid w:val="00101965"/>
    <w:rsid w:val="0010208F"/>
    <w:rsid w:val="00102C3A"/>
    <w:rsid w:val="00102CB5"/>
    <w:rsid w:val="00102F6D"/>
    <w:rsid w:val="00104454"/>
    <w:rsid w:val="001054FA"/>
    <w:rsid w:val="001058AC"/>
    <w:rsid w:val="0010615D"/>
    <w:rsid w:val="0010782E"/>
    <w:rsid w:val="00111272"/>
    <w:rsid w:val="00111661"/>
    <w:rsid w:val="00111A11"/>
    <w:rsid w:val="00112598"/>
    <w:rsid w:val="00112A13"/>
    <w:rsid w:val="00112A56"/>
    <w:rsid w:val="00112F4B"/>
    <w:rsid w:val="0011324E"/>
    <w:rsid w:val="00113349"/>
    <w:rsid w:val="001136AC"/>
    <w:rsid w:val="00113A4D"/>
    <w:rsid w:val="00113BD6"/>
    <w:rsid w:val="00114747"/>
    <w:rsid w:val="001148A1"/>
    <w:rsid w:val="00115471"/>
    <w:rsid w:val="00115539"/>
    <w:rsid w:val="00115817"/>
    <w:rsid w:val="00116CC5"/>
    <w:rsid w:val="001170F6"/>
    <w:rsid w:val="00117346"/>
    <w:rsid w:val="001174DF"/>
    <w:rsid w:val="00117773"/>
    <w:rsid w:val="001177F1"/>
    <w:rsid w:val="00117E84"/>
    <w:rsid w:val="00120949"/>
    <w:rsid w:val="001209C1"/>
    <w:rsid w:val="00120A34"/>
    <w:rsid w:val="00120ED7"/>
    <w:rsid w:val="00122327"/>
    <w:rsid w:val="00122F4E"/>
    <w:rsid w:val="00123068"/>
    <w:rsid w:val="0012347D"/>
    <w:rsid w:val="00124801"/>
    <w:rsid w:val="0012481A"/>
    <w:rsid w:val="00125C53"/>
    <w:rsid w:val="001266D9"/>
    <w:rsid w:val="0012692E"/>
    <w:rsid w:val="0012702F"/>
    <w:rsid w:val="00127511"/>
    <w:rsid w:val="00127B6E"/>
    <w:rsid w:val="00127CF5"/>
    <w:rsid w:val="00130E3F"/>
    <w:rsid w:val="00131585"/>
    <w:rsid w:val="00132F43"/>
    <w:rsid w:val="001336F7"/>
    <w:rsid w:val="00133A73"/>
    <w:rsid w:val="00133ACC"/>
    <w:rsid w:val="001346A8"/>
    <w:rsid w:val="00134766"/>
    <w:rsid w:val="00134A12"/>
    <w:rsid w:val="00134A7B"/>
    <w:rsid w:val="00134DEE"/>
    <w:rsid w:val="00135067"/>
    <w:rsid w:val="001356E3"/>
    <w:rsid w:val="0013594B"/>
    <w:rsid w:val="001362DC"/>
    <w:rsid w:val="00136B8B"/>
    <w:rsid w:val="00136FAC"/>
    <w:rsid w:val="001370CD"/>
    <w:rsid w:val="001401A3"/>
    <w:rsid w:val="001405D6"/>
    <w:rsid w:val="00140740"/>
    <w:rsid w:val="0014119D"/>
    <w:rsid w:val="001412B3"/>
    <w:rsid w:val="001415DE"/>
    <w:rsid w:val="00141786"/>
    <w:rsid w:val="00141CE3"/>
    <w:rsid w:val="00142416"/>
    <w:rsid w:val="0014494D"/>
    <w:rsid w:val="00145B48"/>
    <w:rsid w:val="001502F0"/>
    <w:rsid w:val="00150583"/>
    <w:rsid w:val="00150794"/>
    <w:rsid w:val="0015126B"/>
    <w:rsid w:val="00151455"/>
    <w:rsid w:val="00151E7D"/>
    <w:rsid w:val="00152B66"/>
    <w:rsid w:val="0015367E"/>
    <w:rsid w:val="00153B0D"/>
    <w:rsid w:val="001559A6"/>
    <w:rsid w:val="00155C7B"/>
    <w:rsid w:val="00156286"/>
    <w:rsid w:val="001565EA"/>
    <w:rsid w:val="00156FBA"/>
    <w:rsid w:val="00157277"/>
    <w:rsid w:val="00157490"/>
    <w:rsid w:val="00157628"/>
    <w:rsid w:val="001609A6"/>
    <w:rsid w:val="00160D4F"/>
    <w:rsid w:val="00161378"/>
    <w:rsid w:val="001615D7"/>
    <w:rsid w:val="00161BF1"/>
    <w:rsid w:val="00161F92"/>
    <w:rsid w:val="00162F9A"/>
    <w:rsid w:val="00163152"/>
    <w:rsid w:val="00165A37"/>
    <w:rsid w:val="00166250"/>
    <w:rsid w:val="00166477"/>
    <w:rsid w:val="0016753E"/>
    <w:rsid w:val="0016764C"/>
    <w:rsid w:val="00167748"/>
    <w:rsid w:val="00167E31"/>
    <w:rsid w:val="00170319"/>
    <w:rsid w:val="0017116D"/>
    <w:rsid w:val="00171541"/>
    <w:rsid w:val="00172F22"/>
    <w:rsid w:val="00173B35"/>
    <w:rsid w:val="00174065"/>
    <w:rsid w:val="001743F5"/>
    <w:rsid w:val="00175ACE"/>
    <w:rsid w:val="00175B5A"/>
    <w:rsid w:val="00175C0E"/>
    <w:rsid w:val="00175D6E"/>
    <w:rsid w:val="0017715C"/>
    <w:rsid w:val="00177548"/>
    <w:rsid w:val="00177C94"/>
    <w:rsid w:val="0018099B"/>
    <w:rsid w:val="0018108C"/>
    <w:rsid w:val="001812F4"/>
    <w:rsid w:val="0018181D"/>
    <w:rsid w:val="001830BE"/>
    <w:rsid w:val="00183788"/>
    <w:rsid w:val="001837F3"/>
    <w:rsid w:val="00183F32"/>
    <w:rsid w:val="001849FC"/>
    <w:rsid w:val="0018564F"/>
    <w:rsid w:val="0018682D"/>
    <w:rsid w:val="00186BCA"/>
    <w:rsid w:val="00187878"/>
    <w:rsid w:val="001878CF"/>
    <w:rsid w:val="00187A92"/>
    <w:rsid w:val="00187DA7"/>
    <w:rsid w:val="00190484"/>
    <w:rsid w:val="001908EB"/>
    <w:rsid w:val="0019192C"/>
    <w:rsid w:val="00191A50"/>
    <w:rsid w:val="001929C1"/>
    <w:rsid w:val="00192D5E"/>
    <w:rsid w:val="001930F1"/>
    <w:rsid w:val="00193AD7"/>
    <w:rsid w:val="00193ADE"/>
    <w:rsid w:val="00194114"/>
    <w:rsid w:val="00194939"/>
    <w:rsid w:val="00194994"/>
    <w:rsid w:val="00195007"/>
    <w:rsid w:val="00195670"/>
    <w:rsid w:val="00196093"/>
    <w:rsid w:val="001960D3"/>
    <w:rsid w:val="0019652D"/>
    <w:rsid w:val="00196C1E"/>
    <w:rsid w:val="0019757F"/>
    <w:rsid w:val="001A0055"/>
    <w:rsid w:val="001A040E"/>
    <w:rsid w:val="001A06AF"/>
    <w:rsid w:val="001A127F"/>
    <w:rsid w:val="001A18AE"/>
    <w:rsid w:val="001A1B60"/>
    <w:rsid w:val="001A1F66"/>
    <w:rsid w:val="001A220A"/>
    <w:rsid w:val="001A3082"/>
    <w:rsid w:val="001A30F9"/>
    <w:rsid w:val="001A3C89"/>
    <w:rsid w:val="001A3ED6"/>
    <w:rsid w:val="001A4B38"/>
    <w:rsid w:val="001A71D4"/>
    <w:rsid w:val="001A7525"/>
    <w:rsid w:val="001A75BC"/>
    <w:rsid w:val="001A75E8"/>
    <w:rsid w:val="001A77F9"/>
    <w:rsid w:val="001A7832"/>
    <w:rsid w:val="001A79CD"/>
    <w:rsid w:val="001A7ADC"/>
    <w:rsid w:val="001B1480"/>
    <w:rsid w:val="001B14E7"/>
    <w:rsid w:val="001B1623"/>
    <w:rsid w:val="001B183C"/>
    <w:rsid w:val="001B1D7B"/>
    <w:rsid w:val="001B2009"/>
    <w:rsid w:val="001B2688"/>
    <w:rsid w:val="001B26E2"/>
    <w:rsid w:val="001B28A8"/>
    <w:rsid w:val="001B2961"/>
    <w:rsid w:val="001B2D3B"/>
    <w:rsid w:val="001B2EE4"/>
    <w:rsid w:val="001B382E"/>
    <w:rsid w:val="001B468D"/>
    <w:rsid w:val="001B4C3C"/>
    <w:rsid w:val="001B4DC6"/>
    <w:rsid w:val="001B51A9"/>
    <w:rsid w:val="001B578C"/>
    <w:rsid w:val="001B59BF"/>
    <w:rsid w:val="001B5DFD"/>
    <w:rsid w:val="001B6637"/>
    <w:rsid w:val="001B6AA0"/>
    <w:rsid w:val="001B6B80"/>
    <w:rsid w:val="001C0858"/>
    <w:rsid w:val="001C0BA3"/>
    <w:rsid w:val="001C0D59"/>
    <w:rsid w:val="001C0DC6"/>
    <w:rsid w:val="001C1546"/>
    <w:rsid w:val="001C1578"/>
    <w:rsid w:val="001C1881"/>
    <w:rsid w:val="001C20B6"/>
    <w:rsid w:val="001C20EB"/>
    <w:rsid w:val="001C2D8C"/>
    <w:rsid w:val="001C2F64"/>
    <w:rsid w:val="001C3115"/>
    <w:rsid w:val="001C3C4B"/>
    <w:rsid w:val="001C3EF8"/>
    <w:rsid w:val="001C5120"/>
    <w:rsid w:val="001C524A"/>
    <w:rsid w:val="001C5712"/>
    <w:rsid w:val="001C57FB"/>
    <w:rsid w:val="001C58F8"/>
    <w:rsid w:val="001C59F0"/>
    <w:rsid w:val="001C62D4"/>
    <w:rsid w:val="001C694D"/>
    <w:rsid w:val="001C69AE"/>
    <w:rsid w:val="001C6E99"/>
    <w:rsid w:val="001D0089"/>
    <w:rsid w:val="001D0B07"/>
    <w:rsid w:val="001D0DD3"/>
    <w:rsid w:val="001D1737"/>
    <w:rsid w:val="001D1D47"/>
    <w:rsid w:val="001D2534"/>
    <w:rsid w:val="001D2C2F"/>
    <w:rsid w:val="001D4E51"/>
    <w:rsid w:val="001D52DD"/>
    <w:rsid w:val="001D5A05"/>
    <w:rsid w:val="001D5FC7"/>
    <w:rsid w:val="001D6262"/>
    <w:rsid w:val="001D69BF"/>
    <w:rsid w:val="001D6D6C"/>
    <w:rsid w:val="001D74AD"/>
    <w:rsid w:val="001D76AC"/>
    <w:rsid w:val="001D7F12"/>
    <w:rsid w:val="001E0201"/>
    <w:rsid w:val="001E02EA"/>
    <w:rsid w:val="001E092D"/>
    <w:rsid w:val="001E0F00"/>
    <w:rsid w:val="001E14F6"/>
    <w:rsid w:val="001E16A8"/>
    <w:rsid w:val="001E179C"/>
    <w:rsid w:val="001E2637"/>
    <w:rsid w:val="001E2B6C"/>
    <w:rsid w:val="001E2D41"/>
    <w:rsid w:val="001E4C91"/>
    <w:rsid w:val="001E5B2C"/>
    <w:rsid w:val="001E6528"/>
    <w:rsid w:val="001E697E"/>
    <w:rsid w:val="001E7838"/>
    <w:rsid w:val="001E7B37"/>
    <w:rsid w:val="001E7CB2"/>
    <w:rsid w:val="001E7CD8"/>
    <w:rsid w:val="001F098B"/>
    <w:rsid w:val="001F0E0C"/>
    <w:rsid w:val="001F1791"/>
    <w:rsid w:val="001F182F"/>
    <w:rsid w:val="001F20FA"/>
    <w:rsid w:val="001F248C"/>
    <w:rsid w:val="001F2638"/>
    <w:rsid w:val="001F2E8E"/>
    <w:rsid w:val="001F3DB3"/>
    <w:rsid w:val="001F4101"/>
    <w:rsid w:val="001F4C90"/>
    <w:rsid w:val="001F55C0"/>
    <w:rsid w:val="001F5BE0"/>
    <w:rsid w:val="001F6243"/>
    <w:rsid w:val="001F6401"/>
    <w:rsid w:val="001F6444"/>
    <w:rsid w:val="001F654D"/>
    <w:rsid w:val="001F6920"/>
    <w:rsid w:val="001F6BB5"/>
    <w:rsid w:val="001F7747"/>
    <w:rsid w:val="00200448"/>
    <w:rsid w:val="0020060C"/>
    <w:rsid w:val="00200BFB"/>
    <w:rsid w:val="00201467"/>
    <w:rsid w:val="00201665"/>
    <w:rsid w:val="0020169B"/>
    <w:rsid w:val="00202162"/>
    <w:rsid w:val="00202614"/>
    <w:rsid w:val="0020283E"/>
    <w:rsid w:val="00203136"/>
    <w:rsid w:val="00203B67"/>
    <w:rsid w:val="00203FDE"/>
    <w:rsid w:val="00204B2F"/>
    <w:rsid w:val="00204F38"/>
    <w:rsid w:val="0020515F"/>
    <w:rsid w:val="0020559A"/>
    <w:rsid w:val="00206265"/>
    <w:rsid w:val="002073DB"/>
    <w:rsid w:val="00207513"/>
    <w:rsid w:val="00207993"/>
    <w:rsid w:val="0021097D"/>
    <w:rsid w:val="0021160B"/>
    <w:rsid w:val="00211AE3"/>
    <w:rsid w:val="00212521"/>
    <w:rsid w:val="0021256D"/>
    <w:rsid w:val="00212D63"/>
    <w:rsid w:val="0021356B"/>
    <w:rsid w:val="00213DC4"/>
    <w:rsid w:val="00213E9D"/>
    <w:rsid w:val="00214099"/>
    <w:rsid w:val="0021415D"/>
    <w:rsid w:val="002143BF"/>
    <w:rsid w:val="00215036"/>
    <w:rsid w:val="00215D68"/>
    <w:rsid w:val="00215E87"/>
    <w:rsid w:val="00216865"/>
    <w:rsid w:val="00216B2D"/>
    <w:rsid w:val="00216B69"/>
    <w:rsid w:val="00216FE3"/>
    <w:rsid w:val="0021718E"/>
    <w:rsid w:val="002172B8"/>
    <w:rsid w:val="00220849"/>
    <w:rsid w:val="0022112B"/>
    <w:rsid w:val="0022177F"/>
    <w:rsid w:val="00222BF8"/>
    <w:rsid w:val="00222C1F"/>
    <w:rsid w:val="002237B6"/>
    <w:rsid w:val="00223EC7"/>
    <w:rsid w:val="00223F13"/>
    <w:rsid w:val="002246F4"/>
    <w:rsid w:val="002250FB"/>
    <w:rsid w:val="0022537C"/>
    <w:rsid w:val="002261D7"/>
    <w:rsid w:val="0022635E"/>
    <w:rsid w:val="00226417"/>
    <w:rsid w:val="002264F6"/>
    <w:rsid w:val="002269CE"/>
    <w:rsid w:val="00226A07"/>
    <w:rsid w:val="0023030B"/>
    <w:rsid w:val="0023054B"/>
    <w:rsid w:val="002307BF"/>
    <w:rsid w:val="00231B75"/>
    <w:rsid w:val="00232D98"/>
    <w:rsid w:val="0023387B"/>
    <w:rsid w:val="00233B2D"/>
    <w:rsid w:val="00234A90"/>
    <w:rsid w:val="00234AC9"/>
    <w:rsid w:val="00235153"/>
    <w:rsid w:val="0023622E"/>
    <w:rsid w:val="00236497"/>
    <w:rsid w:val="002366B9"/>
    <w:rsid w:val="002368A3"/>
    <w:rsid w:val="0023793E"/>
    <w:rsid w:val="0024004F"/>
    <w:rsid w:val="0024013D"/>
    <w:rsid w:val="002404BC"/>
    <w:rsid w:val="0024079D"/>
    <w:rsid w:val="00240F93"/>
    <w:rsid w:val="0024111C"/>
    <w:rsid w:val="0024123B"/>
    <w:rsid w:val="002414C7"/>
    <w:rsid w:val="002426DE"/>
    <w:rsid w:val="00242B2B"/>
    <w:rsid w:val="002434F4"/>
    <w:rsid w:val="00244832"/>
    <w:rsid w:val="002449AD"/>
    <w:rsid w:val="002465F0"/>
    <w:rsid w:val="00246901"/>
    <w:rsid w:val="0024704A"/>
    <w:rsid w:val="00247E12"/>
    <w:rsid w:val="00250A8B"/>
    <w:rsid w:val="00251271"/>
    <w:rsid w:val="00251922"/>
    <w:rsid w:val="00252068"/>
    <w:rsid w:val="002520B2"/>
    <w:rsid w:val="00252307"/>
    <w:rsid w:val="00252DE3"/>
    <w:rsid w:val="0025362F"/>
    <w:rsid w:val="0025415A"/>
    <w:rsid w:val="00254609"/>
    <w:rsid w:val="00254919"/>
    <w:rsid w:val="00254E56"/>
    <w:rsid w:val="00254F1F"/>
    <w:rsid w:val="00255583"/>
    <w:rsid w:val="002557EB"/>
    <w:rsid w:val="002558A0"/>
    <w:rsid w:val="0025671A"/>
    <w:rsid w:val="00256A02"/>
    <w:rsid w:val="00256D18"/>
    <w:rsid w:val="0025701C"/>
    <w:rsid w:val="002573CF"/>
    <w:rsid w:val="002577B2"/>
    <w:rsid w:val="00257A79"/>
    <w:rsid w:val="0026071D"/>
    <w:rsid w:val="00260828"/>
    <w:rsid w:val="002609CD"/>
    <w:rsid w:val="0026193B"/>
    <w:rsid w:val="002619A4"/>
    <w:rsid w:val="00261A00"/>
    <w:rsid w:val="0026216B"/>
    <w:rsid w:val="002622F1"/>
    <w:rsid w:val="002629E1"/>
    <w:rsid w:val="00262EA3"/>
    <w:rsid w:val="002640D3"/>
    <w:rsid w:val="00264730"/>
    <w:rsid w:val="00264E66"/>
    <w:rsid w:val="00264E82"/>
    <w:rsid w:val="002658B8"/>
    <w:rsid w:val="00265E5B"/>
    <w:rsid w:val="0026605C"/>
    <w:rsid w:val="002662B8"/>
    <w:rsid w:val="0026666D"/>
    <w:rsid w:val="002667F6"/>
    <w:rsid w:val="00266D93"/>
    <w:rsid w:val="00266F9B"/>
    <w:rsid w:val="0026754E"/>
    <w:rsid w:val="0026793F"/>
    <w:rsid w:val="00270098"/>
    <w:rsid w:val="00270835"/>
    <w:rsid w:val="002708B4"/>
    <w:rsid w:val="00270CB1"/>
    <w:rsid w:val="002734FB"/>
    <w:rsid w:val="00273BB6"/>
    <w:rsid w:val="00275609"/>
    <w:rsid w:val="00275C21"/>
    <w:rsid w:val="00277640"/>
    <w:rsid w:val="00277768"/>
    <w:rsid w:val="00281323"/>
    <w:rsid w:val="0028258F"/>
    <w:rsid w:val="002839D1"/>
    <w:rsid w:val="00283F3A"/>
    <w:rsid w:val="00284ADA"/>
    <w:rsid w:val="00284E2C"/>
    <w:rsid w:val="002850C9"/>
    <w:rsid w:val="00285233"/>
    <w:rsid w:val="00285261"/>
    <w:rsid w:val="002856EB"/>
    <w:rsid w:val="00285E2D"/>
    <w:rsid w:val="00286A3C"/>
    <w:rsid w:val="00286C77"/>
    <w:rsid w:val="00287DB6"/>
    <w:rsid w:val="00290166"/>
    <w:rsid w:val="00290F48"/>
    <w:rsid w:val="0029167E"/>
    <w:rsid w:val="00291877"/>
    <w:rsid w:val="00291C13"/>
    <w:rsid w:val="00291F64"/>
    <w:rsid w:val="00292D3A"/>
    <w:rsid w:val="00294399"/>
    <w:rsid w:val="00294A7A"/>
    <w:rsid w:val="00294FFF"/>
    <w:rsid w:val="0029557A"/>
    <w:rsid w:val="002968AF"/>
    <w:rsid w:val="0029720F"/>
    <w:rsid w:val="002975D6"/>
    <w:rsid w:val="002A0CFE"/>
    <w:rsid w:val="002A1B89"/>
    <w:rsid w:val="002A1DB0"/>
    <w:rsid w:val="002A22D6"/>
    <w:rsid w:val="002A2B49"/>
    <w:rsid w:val="002A3C2A"/>
    <w:rsid w:val="002A3C75"/>
    <w:rsid w:val="002A4094"/>
    <w:rsid w:val="002A46B4"/>
    <w:rsid w:val="002A48D6"/>
    <w:rsid w:val="002A52D6"/>
    <w:rsid w:val="002A5755"/>
    <w:rsid w:val="002A5A6B"/>
    <w:rsid w:val="002A5EB6"/>
    <w:rsid w:val="002A5EE6"/>
    <w:rsid w:val="002A65C4"/>
    <w:rsid w:val="002A6BE3"/>
    <w:rsid w:val="002A71C7"/>
    <w:rsid w:val="002A76E3"/>
    <w:rsid w:val="002A7785"/>
    <w:rsid w:val="002A779F"/>
    <w:rsid w:val="002B0853"/>
    <w:rsid w:val="002B0E05"/>
    <w:rsid w:val="002B1029"/>
    <w:rsid w:val="002B164A"/>
    <w:rsid w:val="002B1915"/>
    <w:rsid w:val="002B26DA"/>
    <w:rsid w:val="002B2853"/>
    <w:rsid w:val="002B2AF0"/>
    <w:rsid w:val="002B2F94"/>
    <w:rsid w:val="002B39FD"/>
    <w:rsid w:val="002B3B3E"/>
    <w:rsid w:val="002B3C03"/>
    <w:rsid w:val="002B3E8B"/>
    <w:rsid w:val="002B4525"/>
    <w:rsid w:val="002B4A2B"/>
    <w:rsid w:val="002B6176"/>
    <w:rsid w:val="002B6D55"/>
    <w:rsid w:val="002B6E03"/>
    <w:rsid w:val="002B75F8"/>
    <w:rsid w:val="002B7C6A"/>
    <w:rsid w:val="002B7C9B"/>
    <w:rsid w:val="002C0178"/>
    <w:rsid w:val="002C0C00"/>
    <w:rsid w:val="002C0D87"/>
    <w:rsid w:val="002C1311"/>
    <w:rsid w:val="002C1B3D"/>
    <w:rsid w:val="002C1EE8"/>
    <w:rsid w:val="002C2D59"/>
    <w:rsid w:val="002C4737"/>
    <w:rsid w:val="002C4820"/>
    <w:rsid w:val="002C56DB"/>
    <w:rsid w:val="002C5B8B"/>
    <w:rsid w:val="002C5C4A"/>
    <w:rsid w:val="002C6CB6"/>
    <w:rsid w:val="002C6DF3"/>
    <w:rsid w:val="002C756E"/>
    <w:rsid w:val="002D0691"/>
    <w:rsid w:val="002D097F"/>
    <w:rsid w:val="002D1036"/>
    <w:rsid w:val="002D1E5D"/>
    <w:rsid w:val="002D1F45"/>
    <w:rsid w:val="002D227E"/>
    <w:rsid w:val="002D2B2D"/>
    <w:rsid w:val="002D2C9F"/>
    <w:rsid w:val="002D2D13"/>
    <w:rsid w:val="002D3321"/>
    <w:rsid w:val="002D3ED6"/>
    <w:rsid w:val="002D4623"/>
    <w:rsid w:val="002D486C"/>
    <w:rsid w:val="002D4B0D"/>
    <w:rsid w:val="002D5297"/>
    <w:rsid w:val="002D56E1"/>
    <w:rsid w:val="002D5D18"/>
    <w:rsid w:val="002D6980"/>
    <w:rsid w:val="002D7004"/>
    <w:rsid w:val="002E07C7"/>
    <w:rsid w:val="002E141B"/>
    <w:rsid w:val="002E1B94"/>
    <w:rsid w:val="002E2195"/>
    <w:rsid w:val="002E271A"/>
    <w:rsid w:val="002E3D81"/>
    <w:rsid w:val="002E5FCF"/>
    <w:rsid w:val="002E69D6"/>
    <w:rsid w:val="002E6B73"/>
    <w:rsid w:val="002E731D"/>
    <w:rsid w:val="002E7ACD"/>
    <w:rsid w:val="002E7E95"/>
    <w:rsid w:val="002F01F9"/>
    <w:rsid w:val="002F0230"/>
    <w:rsid w:val="002F0755"/>
    <w:rsid w:val="002F0D59"/>
    <w:rsid w:val="002F0DE0"/>
    <w:rsid w:val="002F1B7B"/>
    <w:rsid w:val="002F25BC"/>
    <w:rsid w:val="002F2E7B"/>
    <w:rsid w:val="002F3C7F"/>
    <w:rsid w:val="002F3DAB"/>
    <w:rsid w:val="002F453E"/>
    <w:rsid w:val="002F4946"/>
    <w:rsid w:val="002F4B1A"/>
    <w:rsid w:val="002F5B09"/>
    <w:rsid w:val="002F61DE"/>
    <w:rsid w:val="002F6822"/>
    <w:rsid w:val="002F6EBD"/>
    <w:rsid w:val="002F7159"/>
    <w:rsid w:val="002F723D"/>
    <w:rsid w:val="002F7C4D"/>
    <w:rsid w:val="002F7F3B"/>
    <w:rsid w:val="002F7FC3"/>
    <w:rsid w:val="00300459"/>
    <w:rsid w:val="003004F8"/>
    <w:rsid w:val="00300880"/>
    <w:rsid w:val="00300933"/>
    <w:rsid w:val="00300B17"/>
    <w:rsid w:val="00300B25"/>
    <w:rsid w:val="00301A69"/>
    <w:rsid w:val="00301AFE"/>
    <w:rsid w:val="00301C1E"/>
    <w:rsid w:val="00302429"/>
    <w:rsid w:val="003036B5"/>
    <w:rsid w:val="00303AD4"/>
    <w:rsid w:val="003047CA"/>
    <w:rsid w:val="003047D4"/>
    <w:rsid w:val="00304D6E"/>
    <w:rsid w:val="003059EA"/>
    <w:rsid w:val="00305BF3"/>
    <w:rsid w:val="003076BD"/>
    <w:rsid w:val="0030788B"/>
    <w:rsid w:val="00307B4D"/>
    <w:rsid w:val="00310C6D"/>
    <w:rsid w:val="003112ED"/>
    <w:rsid w:val="003115CE"/>
    <w:rsid w:val="00311803"/>
    <w:rsid w:val="00311A4A"/>
    <w:rsid w:val="00311AE8"/>
    <w:rsid w:val="00311EB9"/>
    <w:rsid w:val="00312830"/>
    <w:rsid w:val="00313453"/>
    <w:rsid w:val="00314BD8"/>
    <w:rsid w:val="00314DA8"/>
    <w:rsid w:val="00315619"/>
    <w:rsid w:val="00315723"/>
    <w:rsid w:val="00316469"/>
    <w:rsid w:val="003164FD"/>
    <w:rsid w:val="00316661"/>
    <w:rsid w:val="003168D6"/>
    <w:rsid w:val="00316EFC"/>
    <w:rsid w:val="0031733D"/>
    <w:rsid w:val="00317342"/>
    <w:rsid w:val="00317F7F"/>
    <w:rsid w:val="00321B3B"/>
    <w:rsid w:val="00321BA1"/>
    <w:rsid w:val="00322183"/>
    <w:rsid w:val="00322A9A"/>
    <w:rsid w:val="00322C7B"/>
    <w:rsid w:val="003236C4"/>
    <w:rsid w:val="00324282"/>
    <w:rsid w:val="00324324"/>
    <w:rsid w:val="003250B7"/>
    <w:rsid w:val="00325B57"/>
    <w:rsid w:val="00325C09"/>
    <w:rsid w:val="00325FC1"/>
    <w:rsid w:val="003264B8"/>
    <w:rsid w:val="003264DA"/>
    <w:rsid w:val="00326B51"/>
    <w:rsid w:val="00326C40"/>
    <w:rsid w:val="00327286"/>
    <w:rsid w:val="00327769"/>
    <w:rsid w:val="00327DC3"/>
    <w:rsid w:val="00330F68"/>
    <w:rsid w:val="003312A7"/>
    <w:rsid w:val="00331C94"/>
    <w:rsid w:val="00331CA9"/>
    <w:rsid w:val="0033244E"/>
    <w:rsid w:val="00332B82"/>
    <w:rsid w:val="00332ED6"/>
    <w:rsid w:val="003337B2"/>
    <w:rsid w:val="00333C97"/>
    <w:rsid w:val="0033405E"/>
    <w:rsid w:val="0033488D"/>
    <w:rsid w:val="00334CFC"/>
    <w:rsid w:val="003351B7"/>
    <w:rsid w:val="00335356"/>
    <w:rsid w:val="00336B6F"/>
    <w:rsid w:val="00336E81"/>
    <w:rsid w:val="00337DD8"/>
    <w:rsid w:val="00340239"/>
    <w:rsid w:val="00340543"/>
    <w:rsid w:val="0034073E"/>
    <w:rsid w:val="00340832"/>
    <w:rsid w:val="003408F2"/>
    <w:rsid w:val="00341464"/>
    <w:rsid w:val="003431E8"/>
    <w:rsid w:val="003432F0"/>
    <w:rsid w:val="003434A1"/>
    <w:rsid w:val="0034379D"/>
    <w:rsid w:val="0034470F"/>
    <w:rsid w:val="0034613D"/>
    <w:rsid w:val="00346C3C"/>
    <w:rsid w:val="0034753F"/>
    <w:rsid w:val="00347C38"/>
    <w:rsid w:val="00347F11"/>
    <w:rsid w:val="00350006"/>
    <w:rsid w:val="00350BAF"/>
    <w:rsid w:val="0035124C"/>
    <w:rsid w:val="0035196D"/>
    <w:rsid w:val="00351EE7"/>
    <w:rsid w:val="00353FA5"/>
    <w:rsid w:val="0035436A"/>
    <w:rsid w:val="00354BF4"/>
    <w:rsid w:val="00354D01"/>
    <w:rsid w:val="00354D93"/>
    <w:rsid w:val="0035505B"/>
    <w:rsid w:val="003554CD"/>
    <w:rsid w:val="0035606C"/>
    <w:rsid w:val="00356D07"/>
    <w:rsid w:val="0035704B"/>
    <w:rsid w:val="003578D4"/>
    <w:rsid w:val="00360B6D"/>
    <w:rsid w:val="00361061"/>
    <w:rsid w:val="0036188C"/>
    <w:rsid w:val="00361922"/>
    <w:rsid w:val="00361AC8"/>
    <w:rsid w:val="00361F88"/>
    <w:rsid w:val="00363137"/>
    <w:rsid w:val="003634E2"/>
    <w:rsid w:val="0036354F"/>
    <w:rsid w:val="00364128"/>
    <w:rsid w:val="00364147"/>
    <w:rsid w:val="003651AB"/>
    <w:rsid w:val="003658FE"/>
    <w:rsid w:val="00365C42"/>
    <w:rsid w:val="003666D3"/>
    <w:rsid w:val="00366949"/>
    <w:rsid w:val="00366985"/>
    <w:rsid w:val="0036725E"/>
    <w:rsid w:val="00367A20"/>
    <w:rsid w:val="00367EDE"/>
    <w:rsid w:val="00367FED"/>
    <w:rsid w:val="003715AF"/>
    <w:rsid w:val="00373035"/>
    <w:rsid w:val="00373E6F"/>
    <w:rsid w:val="00373F21"/>
    <w:rsid w:val="003742AF"/>
    <w:rsid w:val="00374410"/>
    <w:rsid w:val="003746C3"/>
    <w:rsid w:val="00374F06"/>
    <w:rsid w:val="00376182"/>
    <w:rsid w:val="003761D4"/>
    <w:rsid w:val="00376FAF"/>
    <w:rsid w:val="00377921"/>
    <w:rsid w:val="00380554"/>
    <w:rsid w:val="003806FA"/>
    <w:rsid w:val="0038099B"/>
    <w:rsid w:val="00380AAE"/>
    <w:rsid w:val="0038110D"/>
    <w:rsid w:val="0038116D"/>
    <w:rsid w:val="0038141E"/>
    <w:rsid w:val="00381542"/>
    <w:rsid w:val="00381D42"/>
    <w:rsid w:val="00381E27"/>
    <w:rsid w:val="003821C8"/>
    <w:rsid w:val="003829B9"/>
    <w:rsid w:val="0038322B"/>
    <w:rsid w:val="00383BA7"/>
    <w:rsid w:val="00384775"/>
    <w:rsid w:val="0038563A"/>
    <w:rsid w:val="00385E22"/>
    <w:rsid w:val="0039039E"/>
    <w:rsid w:val="0039054F"/>
    <w:rsid w:val="00390BA2"/>
    <w:rsid w:val="00390F4D"/>
    <w:rsid w:val="00391675"/>
    <w:rsid w:val="00391751"/>
    <w:rsid w:val="003918EE"/>
    <w:rsid w:val="00392717"/>
    <w:rsid w:val="003928C1"/>
    <w:rsid w:val="003933E4"/>
    <w:rsid w:val="003936C4"/>
    <w:rsid w:val="0039406E"/>
    <w:rsid w:val="00395A4B"/>
    <w:rsid w:val="00395FEA"/>
    <w:rsid w:val="00396B06"/>
    <w:rsid w:val="003978AB"/>
    <w:rsid w:val="003A01DF"/>
    <w:rsid w:val="003A21DE"/>
    <w:rsid w:val="003A3232"/>
    <w:rsid w:val="003A396B"/>
    <w:rsid w:val="003A3A4E"/>
    <w:rsid w:val="003A3E49"/>
    <w:rsid w:val="003A5979"/>
    <w:rsid w:val="003A6D57"/>
    <w:rsid w:val="003A73D5"/>
    <w:rsid w:val="003B0472"/>
    <w:rsid w:val="003B07D2"/>
    <w:rsid w:val="003B1211"/>
    <w:rsid w:val="003B1E9F"/>
    <w:rsid w:val="003B3657"/>
    <w:rsid w:val="003B37D5"/>
    <w:rsid w:val="003B37F0"/>
    <w:rsid w:val="003B4748"/>
    <w:rsid w:val="003B4BC5"/>
    <w:rsid w:val="003B5A29"/>
    <w:rsid w:val="003B74B5"/>
    <w:rsid w:val="003C12BF"/>
    <w:rsid w:val="003C12E4"/>
    <w:rsid w:val="003C17B3"/>
    <w:rsid w:val="003C261C"/>
    <w:rsid w:val="003C2964"/>
    <w:rsid w:val="003C2D78"/>
    <w:rsid w:val="003C2FD6"/>
    <w:rsid w:val="003C3777"/>
    <w:rsid w:val="003C3B18"/>
    <w:rsid w:val="003C447A"/>
    <w:rsid w:val="003C4B12"/>
    <w:rsid w:val="003C4E94"/>
    <w:rsid w:val="003C5949"/>
    <w:rsid w:val="003C6658"/>
    <w:rsid w:val="003C6DA0"/>
    <w:rsid w:val="003C798C"/>
    <w:rsid w:val="003C79E8"/>
    <w:rsid w:val="003D042F"/>
    <w:rsid w:val="003D0464"/>
    <w:rsid w:val="003D1376"/>
    <w:rsid w:val="003D165F"/>
    <w:rsid w:val="003D2B60"/>
    <w:rsid w:val="003D36E0"/>
    <w:rsid w:val="003D4141"/>
    <w:rsid w:val="003D4B4E"/>
    <w:rsid w:val="003D54C1"/>
    <w:rsid w:val="003D630D"/>
    <w:rsid w:val="003D65F4"/>
    <w:rsid w:val="003D7524"/>
    <w:rsid w:val="003D7D26"/>
    <w:rsid w:val="003E002E"/>
    <w:rsid w:val="003E0336"/>
    <w:rsid w:val="003E09E3"/>
    <w:rsid w:val="003E0B3D"/>
    <w:rsid w:val="003E0E67"/>
    <w:rsid w:val="003E1A75"/>
    <w:rsid w:val="003E2B2B"/>
    <w:rsid w:val="003E2C2D"/>
    <w:rsid w:val="003E2C86"/>
    <w:rsid w:val="003E3935"/>
    <w:rsid w:val="003E3A21"/>
    <w:rsid w:val="003E3CBC"/>
    <w:rsid w:val="003E45FC"/>
    <w:rsid w:val="003E48AC"/>
    <w:rsid w:val="003E48EE"/>
    <w:rsid w:val="003E4E48"/>
    <w:rsid w:val="003E505F"/>
    <w:rsid w:val="003E51FE"/>
    <w:rsid w:val="003E6A35"/>
    <w:rsid w:val="003E726A"/>
    <w:rsid w:val="003E7403"/>
    <w:rsid w:val="003E7CE5"/>
    <w:rsid w:val="003F0284"/>
    <w:rsid w:val="003F0AA6"/>
    <w:rsid w:val="003F0E95"/>
    <w:rsid w:val="003F113C"/>
    <w:rsid w:val="003F24B9"/>
    <w:rsid w:val="003F283A"/>
    <w:rsid w:val="003F3631"/>
    <w:rsid w:val="003F3EFD"/>
    <w:rsid w:val="003F4068"/>
    <w:rsid w:val="003F4C2D"/>
    <w:rsid w:val="003F52AD"/>
    <w:rsid w:val="003F562F"/>
    <w:rsid w:val="003F7583"/>
    <w:rsid w:val="003F76D8"/>
    <w:rsid w:val="003F7775"/>
    <w:rsid w:val="003F7C2C"/>
    <w:rsid w:val="003F7D93"/>
    <w:rsid w:val="003F7EAC"/>
    <w:rsid w:val="004013A4"/>
    <w:rsid w:val="004017ED"/>
    <w:rsid w:val="00401F72"/>
    <w:rsid w:val="00402280"/>
    <w:rsid w:val="004024C7"/>
    <w:rsid w:val="00402545"/>
    <w:rsid w:val="00403146"/>
    <w:rsid w:val="004035AF"/>
    <w:rsid w:val="00403E00"/>
    <w:rsid w:val="004048F2"/>
    <w:rsid w:val="00404999"/>
    <w:rsid w:val="00404B86"/>
    <w:rsid w:val="00405665"/>
    <w:rsid w:val="00405FE9"/>
    <w:rsid w:val="00406328"/>
    <w:rsid w:val="004078DF"/>
    <w:rsid w:val="004110AD"/>
    <w:rsid w:val="004114DD"/>
    <w:rsid w:val="00412BC7"/>
    <w:rsid w:val="0041429B"/>
    <w:rsid w:val="00414361"/>
    <w:rsid w:val="00415306"/>
    <w:rsid w:val="004155D7"/>
    <w:rsid w:val="00415BE5"/>
    <w:rsid w:val="00416636"/>
    <w:rsid w:val="00417C19"/>
    <w:rsid w:val="00417DFE"/>
    <w:rsid w:val="00420607"/>
    <w:rsid w:val="004206FE"/>
    <w:rsid w:val="0042083B"/>
    <w:rsid w:val="00420C63"/>
    <w:rsid w:val="00421469"/>
    <w:rsid w:val="00422191"/>
    <w:rsid w:val="00422E5C"/>
    <w:rsid w:val="004238F2"/>
    <w:rsid w:val="00425780"/>
    <w:rsid w:val="00425A90"/>
    <w:rsid w:val="00425E7A"/>
    <w:rsid w:val="0042603D"/>
    <w:rsid w:val="00426138"/>
    <w:rsid w:val="004262E6"/>
    <w:rsid w:val="00426E0C"/>
    <w:rsid w:val="00427861"/>
    <w:rsid w:val="00427DA6"/>
    <w:rsid w:val="00427E77"/>
    <w:rsid w:val="0043103A"/>
    <w:rsid w:val="0043115B"/>
    <w:rsid w:val="0043130F"/>
    <w:rsid w:val="00431A04"/>
    <w:rsid w:val="00431F1C"/>
    <w:rsid w:val="00432041"/>
    <w:rsid w:val="004321C5"/>
    <w:rsid w:val="004324F1"/>
    <w:rsid w:val="004327EB"/>
    <w:rsid w:val="004333ED"/>
    <w:rsid w:val="00433991"/>
    <w:rsid w:val="00433FD7"/>
    <w:rsid w:val="00434AAA"/>
    <w:rsid w:val="00434D40"/>
    <w:rsid w:val="0043516A"/>
    <w:rsid w:val="004357A5"/>
    <w:rsid w:val="004402E7"/>
    <w:rsid w:val="004407E8"/>
    <w:rsid w:val="00440802"/>
    <w:rsid w:val="004408A5"/>
    <w:rsid w:val="00441188"/>
    <w:rsid w:val="0044128E"/>
    <w:rsid w:val="004414FD"/>
    <w:rsid w:val="0044254E"/>
    <w:rsid w:val="004425FA"/>
    <w:rsid w:val="00442724"/>
    <w:rsid w:val="00443412"/>
    <w:rsid w:val="00443446"/>
    <w:rsid w:val="004437CB"/>
    <w:rsid w:val="00444133"/>
    <w:rsid w:val="00444369"/>
    <w:rsid w:val="00444DB4"/>
    <w:rsid w:val="00446216"/>
    <w:rsid w:val="004464BD"/>
    <w:rsid w:val="004477C3"/>
    <w:rsid w:val="004503C7"/>
    <w:rsid w:val="00450784"/>
    <w:rsid w:val="004507E5"/>
    <w:rsid w:val="00450CBC"/>
    <w:rsid w:val="00451367"/>
    <w:rsid w:val="00453E62"/>
    <w:rsid w:val="00453ED1"/>
    <w:rsid w:val="004541FD"/>
    <w:rsid w:val="00454971"/>
    <w:rsid w:val="00454D1E"/>
    <w:rsid w:val="004555C8"/>
    <w:rsid w:val="00455DA7"/>
    <w:rsid w:val="0045657F"/>
    <w:rsid w:val="00456B60"/>
    <w:rsid w:val="00456DB3"/>
    <w:rsid w:val="00460119"/>
    <w:rsid w:val="004603A0"/>
    <w:rsid w:val="00461010"/>
    <w:rsid w:val="004620E3"/>
    <w:rsid w:val="004624E1"/>
    <w:rsid w:val="00462950"/>
    <w:rsid w:val="00462D96"/>
    <w:rsid w:val="0046350F"/>
    <w:rsid w:val="0046363E"/>
    <w:rsid w:val="0046490E"/>
    <w:rsid w:val="00464FE8"/>
    <w:rsid w:val="00466C06"/>
    <w:rsid w:val="004674FC"/>
    <w:rsid w:val="00470389"/>
    <w:rsid w:val="00471B3F"/>
    <w:rsid w:val="00471C5A"/>
    <w:rsid w:val="004723C7"/>
    <w:rsid w:val="0047320C"/>
    <w:rsid w:val="004732A1"/>
    <w:rsid w:val="00473331"/>
    <w:rsid w:val="004735B6"/>
    <w:rsid w:val="00473A91"/>
    <w:rsid w:val="004742E0"/>
    <w:rsid w:val="004745C0"/>
    <w:rsid w:val="00474746"/>
    <w:rsid w:val="00474ADA"/>
    <w:rsid w:val="0047521A"/>
    <w:rsid w:val="00475F81"/>
    <w:rsid w:val="004761CD"/>
    <w:rsid w:val="00476675"/>
    <w:rsid w:val="00476B9C"/>
    <w:rsid w:val="00477D7E"/>
    <w:rsid w:val="0048024B"/>
    <w:rsid w:val="00480CC2"/>
    <w:rsid w:val="00481210"/>
    <w:rsid w:val="00481406"/>
    <w:rsid w:val="0048155D"/>
    <w:rsid w:val="00481DA4"/>
    <w:rsid w:val="0048297D"/>
    <w:rsid w:val="00483113"/>
    <w:rsid w:val="004838E2"/>
    <w:rsid w:val="00483E90"/>
    <w:rsid w:val="00484051"/>
    <w:rsid w:val="004844D0"/>
    <w:rsid w:val="00484BD3"/>
    <w:rsid w:val="00484E8E"/>
    <w:rsid w:val="00485132"/>
    <w:rsid w:val="00485492"/>
    <w:rsid w:val="004859E6"/>
    <w:rsid w:val="00485A26"/>
    <w:rsid w:val="004868D8"/>
    <w:rsid w:val="00486AED"/>
    <w:rsid w:val="0048706C"/>
    <w:rsid w:val="00487272"/>
    <w:rsid w:val="004879CD"/>
    <w:rsid w:val="00487B2E"/>
    <w:rsid w:val="00490132"/>
    <w:rsid w:val="00490C54"/>
    <w:rsid w:val="00490D13"/>
    <w:rsid w:val="00492480"/>
    <w:rsid w:val="004926B5"/>
    <w:rsid w:val="00492A94"/>
    <w:rsid w:val="00492C89"/>
    <w:rsid w:val="004933DC"/>
    <w:rsid w:val="00495080"/>
    <w:rsid w:val="0049619D"/>
    <w:rsid w:val="00496878"/>
    <w:rsid w:val="00496C86"/>
    <w:rsid w:val="00497113"/>
    <w:rsid w:val="004A0388"/>
    <w:rsid w:val="004A03A0"/>
    <w:rsid w:val="004A0414"/>
    <w:rsid w:val="004A0998"/>
    <w:rsid w:val="004A0E6D"/>
    <w:rsid w:val="004A10E1"/>
    <w:rsid w:val="004A14FE"/>
    <w:rsid w:val="004A1710"/>
    <w:rsid w:val="004A20AB"/>
    <w:rsid w:val="004A20B1"/>
    <w:rsid w:val="004A221A"/>
    <w:rsid w:val="004A24B3"/>
    <w:rsid w:val="004A2703"/>
    <w:rsid w:val="004A32E6"/>
    <w:rsid w:val="004A3E99"/>
    <w:rsid w:val="004A3F28"/>
    <w:rsid w:val="004A405A"/>
    <w:rsid w:val="004A589F"/>
    <w:rsid w:val="004A5D9A"/>
    <w:rsid w:val="004A5F86"/>
    <w:rsid w:val="004A63AC"/>
    <w:rsid w:val="004A70E6"/>
    <w:rsid w:val="004B0063"/>
    <w:rsid w:val="004B131F"/>
    <w:rsid w:val="004B21EC"/>
    <w:rsid w:val="004B2741"/>
    <w:rsid w:val="004B2A6F"/>
    <w:rsid w:val="004B2B7F"/>
    <w:rsid w:val="004B2FFD"/>
    <w:rsid w:val="004B460A"/>
    <w:rsid w:val="004B4BC3"/>
    <w:rsid w:val="004B5C90"/>
    <w:rsid w:val="004B5EAA"/>
    <w:rsid w:val="004B652B"/>
    <w:rsid w:val="004B6958"/>
    <w:rsid w:val="004B706D"/>
    <w:rsid w:val="004B7473"/>
    <w:rsid w:val="004C0BEF"/>
    <w:rsid w:val="004C11AC"/>
    <w:rsid w:val="004C163C"/>
    <w:rsid w:val="004C1FE4"/>
    <w:rsid w:val="004C33DB"/>
    <w:rsid w:val="004C37A0"/>
    <w:rsid w:val="004C39AF"/>
    <w:rsid w:val="004C40BE"/>
    <w:rsid w:val="004C421E"/>
    <w:rsid w:val="004C44DA"/>
    <w:rsid w:val="004C575A"/>
    <w:rsid w:val="004C5C1E"/>
    <w:rsid w:val="004C655A"/>
    <w:rsid w:val="004C7259"/>
    <w:rsid w:val="004C7734"/>
    <w:rsid w:val="004C7A21"/>
    <w:rsid w:val="004C7A4E"/>
    <w:rsid w:val="004C7F23"/>
    <w:rsid w:val="004D0791"/>
    <w:rsid w:val="004D1099"/>
    <w:rsid w:val="004D1D8C"/>
    <w:rsid w:val="004D1E11"/>
    <w:rsid w:val="004D20D6"/>
    <w:rsid w:val="004D235D"/>
    <w:rsid w:val="004D2500"/>
    <w:rsid w:val="004D2C65"/>
    <w:rsid w:val="004D3BE2"/>
    <w:rsid w:val="004D3CD1"/>
    <w:rsid w:val="004D4BB9"/>
    <w:rsid w:val="004D560C"/>
    <w:rsid w:val="004D5676"/>
    <w:rsid w:val="004D5796"/>
    <w:rsid w:val="004D5835"/>
    <w:rsid w:val="004D5B35"/>
    <w:rsid w:val="004D5C18"/>
    <w:rsid w:val="004D7C08"/>
    <w:rsid w:val="004D7C7C"/>
    <w:rsid w:val="004E01BC"/>
    <w:rsid w:val="004E0983"/>
    <w:rsid w:val="004E14B8"/>
    <w:rsid w:val="004E1E0B"/>
    <w:rsid w:val="004E1F87"/>
    <w:rsid w:val="004E21D3"/>
    <w:rsid w:val="004E2841"/>
    <w:rsid w:val="004E2E92"/>
    <w:rsid w:val="004E3C7D"/>
    <w:rsid w:val="004E3CC2"/>
    <w:rsid w:val="004E456A"/>
    <w:rsid w:val="004E4747"/>
    <w:rsid w:val="004E477B"/>
    <w:rsid w:val="004E4CB6"/>
    <w:rsid w:val="004E52E1"/>
    <w:rsid w:val="004E56A1"/>
    <w:rsid w:val="004E6996"/>
    <w:rsid w:val="004E69E5"/>
    <w:rsid w:val="004E7581"/>
    <w:rsid w:val="004E7687"/>
    <w:rsid w:val="004E775D"/>
    <w:rsid w:val="004F0850"/>
    <w:rsid w:val="004F0C58"/>
    <w:rsid w:val="004F1049"/>
    <w:rsid w:val="004F20CB"/>
    <w:rsid w:val="004F2487"/>
    <w:rsid w:val="004F484F"/>
    <w:rsid w:val="004F52AA"/>
    <w:rsid w:val="004F531A"/>
    <w:rsid w:val="004F5A0E"/>
    <w:rsid w:val="004F64F4"/>
    <w:rsid w:val="004F76E0"/>
    <w:rsid w:val="0050001C"/>
    <w:rsid w:val="005008A3"/>
    <w:rsid w:val="00500FB2"/>
    <w:rsid w:val="0050107D"/>
    <w:rsid w:val="005014D7"/>
    <w:rsid w:val="00501DA9"/>
    <w:rsid w:val="0050212E"/>
    <w:rsid w:val="00502AEF"/>
    <w:rsid w:val="00502EE4"/>
    <w:rsid w:val="0050362C"/>
    <w:rsid w:val="00504516"/>
    <w:rsid w:val="00504C5C"/>
    <w:rsid w:val="0050541F"/>
    <w:rsid w:val="00505997"/>
    <w:rsid w:val="00505F8E"/>
    <w:rsid w:val="00506493"/>
    <w:rsid w:val="00506F90"/>
    <w:rsid w:val="005073CF"/>
    <w:rsid w:val="00510B8F"/>
    <w:rsid w:val="005117AC"/>
    <w:rsid w:val="00511E33"/>
    <w:rsid w:val="0051229D"/>
    <w:rsid w:val="00512610"/>
    <w:rsid w:val="00512AED"/>
    <w:rsid w:val="00513327"/>
    <w:rsid w:val="00513913"/>
    <w:rsid w:val="00513D1A"/>
    <w:rsid w:val="0051563E"/>
    <w:rsid w:val="00515F90"/>
    <w:rsid w:val="00515FAC"/>
    <w:rsid w:val="00516223"/>
    <w:rsid w:val="00516566"/>
    <w:rsid w:val="00516718"/>
    <w:rsid w:val="00516D23"/>
    <w:rsid w:val="00517C63"/>
    <w:rsid w:val="00520EF5"/>
    <w:rsid w:val="00520F44"/>
    <w:rsid w:val="005210D9"/>
    <w:rsid w:val="00521280"/>
    <w:rsid w:val="00521AEE"/>
    <w:rsid w:val="005228C0"/>
    <w:rsid w:val="00522A4E"/>
    <w:rsid w:val="00522D67"/>
    <w:rsid w:val="00524C51"/>
    <w:rsid w:val="00524D3F"/>
    <w:rsid w:val="00525431"/>
    <w:rsid w:val="005256F7"/>
    <w:rsid w:val="00525CB4"/>
    <w:rsid w:val="00526038"/>
    <w:rsid w:val="00526157"/>
    <w:rsid w:val="00526233"/>
    <w:rsid w:val="00526479"/>
    <w:rsid w:val="005271DF"/>
    <w:rsid w:val="0052759B"/>
    <w:rsid w:val="00530493"/>
    <w:rsid w:val="00530E25"/>
    <w:rsid w:val="0053112F"/>
    <w:rsid w:val="00531289"/>
    <w:rsid w:val="00531421"/>
    <w:rsid w:val="00532246"/>
    <w:rsid w:val="005328FF"/>
    <w:rsid w:val="00532BEB"/>
    <w:rsid w:val="00533759"/>
    <w:rsid w:val="00534130"/>
    <w:rsid w:val="005347F2"/>
    <w:rsid w:val="00535A76"/>
    <w:rsid w:val="00535C55"/>
    <w:rsid w:val="0053619F"/>
    <w:rsid w:val="005363A7"/>
    <w:rsid w:val="005364EE"/>
    <w:rsid w:val="00536637"/>
    <w:rsid w:val="00536994"/>
    <w:rsid w:val="005369C7"/>
    <w:rsid w:val="00537678"/>
    <w:rsid w:val="00540FD2"/>
    <w:rsid w:val="00541D1C"/>
    <w:rsid w:val="00541E77"/>
    <w:rsid w:val="005425E6"/>
    <w:rsid w:val="00542924"/>
    <w:rsid w:val="00542A65"/>
    <w:rsid w:val="00542A66"/>
    <w:rsid w:val="00542BC0"/>
    <w:rsid w:val="00542DC6"/>
    <w:rsid w:val="0054357B"/>
    <w:rsid w:val="00544C92"/>
    <w:rsid w:val="00544D1E"/>
    <w:rsid w:val="00544E11"/>
    <w:rsid w:val="00544E84"/>
    <w:rsid w:val="00545A46"/>
    <w:rsid w:val="00545D04"/>
    <w:rsid w:val="00545EA8"/>
    <w:rsid w:val="0054613C"/>
    <w:rsid w:val="005463C2"/>
    <w:rsid w:val="005468FB"/>
    <w:rsid w:val="00546D92"/>
    <w:rsid w:val="00546DF0"/>
    <w:rsid w:val="00546EAF"/>
    <w:rsid w:val="0054714C"/>
    <w:rsid w:val="00550993"/>
    <w:rsid w:val="005510A1"/>
    <w:rsid w:val="00551148"/>
    <w:rsid w:val="0055142B"/>
    <w:rsid w:val="00551B20"/>
    <w:rsid w:val="00553692"/>
    <w:rsid w:val="005539F7"/>
    <w:rsid w:val="00553DB0"/>
    <w:rsid w:val="005561D4"/>
    <w:rsid w:val="005605D2"/>
    <w:rsid w:val="0056090E"/>
    <w:rsid w:val="005613F7"/>
    <w:rsid w:val="00561854"/>
    <w:rsid w:val="00561AC4"/>
    <w:rsid w:val="00561DF9"/>
    <w:rsid w:val="00563250"/>
    <w:rsid w:val="005639AA"/>
    <w:rsid w:val="00563B6E"/>
    <w:rsid w:val="00563BE1"/>
    <w:rsid w:val="00563EFD"/>
    <w:rsid w:val="005641AE"/>
    <w:rsid w:val="00564F2D"/>
    <w:rsid w:val="0056547A"/>
    <w:rsid w:val="00565CDB"/>
    <w:rsid w:val="00565D91"/>
    <w:rsid w:val="0056627D"/>
    <w:rsid w:val="005667B7"/>
    <w:rsid w:val="00567A9C"/>
    <w:rsid w:val="0057123A"/>
    <w:rsid w:val="005717DE"/>
    <w:rsid w:val="00572B13"/>
    <w:rsid w:val="00572D95"/>
    <w:rsid w:val="00573DBC"/>
    <w:rsid w:val="00574256"/>
    <w:rsid w:val="005744AE"/>
    <w:rsid w:val="00574706"/>
    <w:rsid w:val="00574CF6"/>
    <w:rsid w:val="0057566A"/>
    <w:rsid w:val="005757C0"/>
    <w:rsid w:val="0057596A"/>
    <w:rsid w:val="00575A86"/>
    <w:rsid w:val="00575F35"/>
    <w:rsid w:val="005764F8"/>
    <w:rsid w:val="0057656C"/>
    <w:rsid w:val="00576C39"/>
    <w:rsid w:val="005771CB"/>
    <w:rsid w:val="005773EC"/>
    <w:rsid w:val="00577446"/>
    <w:rsid w:val="00577753"/>
    <w:rsid w:val="00577F06"/>
    <w:rsid w:val="00577FB7"/>
    <w:rsid w:val="00580229"/>
    <w:rsid w:val="00580629"/>
    <w:rsid w:val="0058087E"/>
    <w:rsid w:val="00581199"/>
    <w:rsid w:val="00581715"/>
    <w:rsid w:val="00581C4E"/>
    <w:rsid w:val="00582356"/>
    <w:rsid w:val="00582A9A"/>
    <w:rsid w:val="00582B3C"/>
    <w:rsid w:val="00582F42"/>
    <w:rsid w:val="00583AE4"/>
    <w:rsid w:val="005847E0"/>
    <w:rsid w:val="00584820"/>
    <w:rsid w:val="00584E3C"/>
    <w:rsid w:val="005854E1"/>
    <w:rsid w:val="005854EF"/>
    <w:rsid w:val="00585B55"/>
    <w:rsid w:val="00585C01"/>
    <w:rsid w:val="00586107"/>
    <w:rsid w:val="00586304"/>
    <w:rsid w:val="0058681F"/>
    <w:rsid w:val="005870C3"/>
    <w:rsid w:val="00587769"/>
    <w:rsid w:val="00587C48"/>
    <w:rsid w:val="005906AE"/>
    <w:rsid w:val="00590D40"/>
    <w:rsid w:val="0059135B"/>
    <w:rsid w:val="005919ED"/>
    <w:rsid w:val="00591C5E"/>
    <w:rsid w:val="00592011"/>
    <w:rsid w:val="00592666"/>
    <w:rsid w:val="00592E0A"/>
    <w:rsid w:val="005954AC"/>
    <w:rsid w:val="005954E1"/>
    <w:rsid w:val="00595E76"/>
    <w:rsid w:val="0059632A"/>
    <w:rsid w:val="00597960"/>
    <w:rsid w:val="005A07B1"/>
    <w:rsid w:val="005A0F8A"/>
    <w:rsid w:val="005A1148"/>
    <w:rsid w:val="005A12C9"/>
    <w:rsid w:val="005A1371"/>
    <w:rsid w:val="005A1910"/>
    <w:rsid w:val="005A1A34"/>
    <w:rsid w:val="005A2514"/>
    <w:rsid w:val="005A32BA"/>
    <w:rsid w:val="005A3D50"/>
    <w:rsid w:val="005A46D1"/>
    <w:rsid w:val="005A4AC6"/>
    <w:rsid w:val="005A4E75"/>
    <w:rsid w:val="005A4F50"/>
    <w:rsid w:val="005A507A"/>
    <w:rsid w:val="005A53EB"/>
    <w:rsid w:val="005A6971"/>
    <w:rsid w:val="005B14FD"/>
    <w:rsid w:val="005B1C1C"/>
    <w:rsid w:val="005B1CFB"/>
    <w:rsid w:val="005B2212"/>
    <w:rsid w:val="005B24F5"/>
    <w:rsid w:val="005B29C0"/>
    <w:rsid w:val="005B2D3A"/>
    <w:rsid w:val="005B3C5A"/>
    <w:rsid w:val="005B484B"/>
    <w:rsid w:val="005B5963"/>
    <w:rsid w:val="005B6734"/>
    <w:rsid w:val="005B6828"/>
    <w:rsid w:val="005B6A8D"/>
    <w:rsid w:val="005B6F08"/>
    <w:rsid w:val="005B6FB7"/>
    <w:rsid w:val="005B727D"/>
    <w:rsid w:val="005C09A6"/>
    <w:rsid w:val="005C1D5B"/>
    <w:rsid w:val="005C2903"/>
    <w:rsid w:val="005C296D"/>
    <w:rsid w:val="005C339C"/>
    <w:rsid w:val="005C341C"/>
    <w:rsid w:val="005C3616"/>
    <w:rsid w:val="005C36CB"/>
    <w:rsid w:val="005C3C9A"/>
    <w:rsid w:val="005C4AAA"/>
    <w:rsid w:val="005C5489"/>
    <w:rsid w:val="005C57F9"/>
    <w:rsid w:val="005C5E3B"/>
    <w:rsid w:val="005C60B5"/>
    <w:rsid w:val="005C74B2"/>
    <w:rsid w:val="005C7630"/>
    <w:rsid w:val="005C768B"/>
    <w:rsid w:val="005C773A"/>
    <w:rsid w:val="005D0735"/>
    <w:rsid w:val="005D0C52"/>
    <w:rsid w:val="005D113E"/>
    <w:rsid w:val="005D1DE4"/>
    <w:rsid w:val="005D27E2"/>
    <w:rsid w:val="005D655F"/>
    <w:rsid w:val="005D6CAB"/>
    <w:rsid w:val="005D7495"/>
    <w:rsid w:val="005D763A"/>
    <w:rsid w:val="005D78B7"/>
    <w:rsid w:val="005D791F"/>
    <w:rsid w:val="005D7AD8"/>
    <w:rsid w:val="005E0397"/>
    <w:rsid w:val="005E0676"/>
    <w:rsid w:val="005E08A7"/>
    <w:rsid w:val="005E1D31"/>
    <w:rsid w:val="005E3E9D"/>
    <w:rsid w:val="005E5330"/>
    <w:rsid w:val="005E53FA"/>
    <w:rsid w:val="005E5461"/>
    <w:rsid w:val="005E56C0"/>
    <w:rsid w:val="005E6037"/>
    <w:rsid w:val="005E7A49"/>
    <w:rsid w:val="005F16BD"/>
    <w:rsid w:val="005F1710"/>
    <w:rsid w:val="005F325B"/>
    <w:rsid w:val="005F35FE"/>
    <w:rsid w:val="005F4617"/>
    <w:rsid w:val="005F5780"/>
    <w:rsid w:val="005F6618"/>
    <w:rsid w:val="005F67F3"/>
    <w:rsid w:val="005F69FA"/>
    <w:rsid w:val="005F6BCD"/>
    <w:rsid w:val="00600765"/>
    <w:rsid w:val="00600E34"/>
    <w:rsid w:val="006012B3"/>
    <w:rsid w:val="00604136"/>
    <w:rsid w:val="006046D8"/>
    <w:rsid w:val="006046E1"/>
    <w:rsid w:val="00604994"/>
    <w:rsid w:val="00604B10"/>
    <w:rsid w:val="00604C3C"/>
    <w:rsid w:val="00604CA8"/>
    <w:rsid w:val="00605A62"/>
    <w:rsid w:val="00605E3D"/>
    <w:rsid w:val="00606339"/>
    <w:rsid w:val="00606E01"/>
    <w:rsid w:val="00606ECC"/>
    <w:rsid w:val="00606F91"/>
    <w:rsid w:val="0060721B"/>
    <w:rsid w:val="006076D5"/>
    <w:rsid w:val="00610403"/>
    <w:rsid w:val="006109CC"/>
    <w:rsid w:val="00610CD3"/>
    <w:rsid w:val="00611BA8"/>
    <w:rsid w:val="0061248D"/>
    <w:rsid w:val="00612BA1"/>
    <w:rsid w:val="00612E69"/>
    <w:rsid w:val="006130C0"/>
    <w:rsid w:val="0061356E"/>
    <w:rsid w:val="00613953"/>
    <w:rsid w:val="00613A12"/>
    <w:rsid w:val="00613A84"/>
    <w:rsid w:val="00613C22"/>
    <w:rsid w:val="00613C37"/>
    <w:rsid w:val="006147C5"/>
    <w:rsid w:val="0061517C"/>
    <w:rsid w:val="00615A71"/>
    <w:rsid w:val="00615C74"/>
    <w:rsid w:val="006160C7"/>
    <w:rsid w:val="006164FF"/>
    <w:rsid w:val="00616B33"/>
    <w:rsid w:val="00617566"/>
    <w:rsid w:val="00617CAF"/>
    <w:rsid w:val="00617F75"/>
    <w:rsid w:val="0062009C"/>
    <w:rsid w:val="00620766"/>
    <w:rsid w:val="00620A34"/>
    <w:rsid w:val="0062176C"/>
    <w:rsid w:val="00621A24"/>
    <w:rsid w:val="006221E3"/>
    <w:rsid w:val="00622365"/>
    <w:rsid w:val="006227EF"/>
    <w:rsid w:val="0062292E"/>
    <w:rsid w:val="00622948"/>
    <w:rsid w:val="00622E3A"/>
    <w:rsid w:val="00623F5A"/>
    <w:rsid w:val="00623FBD"/>
    <w:rsid w:val="00624871"/>
    <w:rsid w:val="00624DFC"/>
    <w:rsid w:val="0062514F"/>
    <w:rsid w:val="006253AF"/>
    <w:rsid w:val="00625C8E"/>
    <w:rsid w:val="00626678"/>
    <w:rsid w:val="00626868"/>
    <w:rsid w:val="00626C50"/>
    <w:rsid w:val="006274E9"/>
    <w:rsid w:val="006278B1"/>
    <w:rsid w:val="00627D5A"/>
    <w:rsid w:val="00627DB7"/>
    <w:rsid w:val="00627F44"/>
    <w:rsid w:val="0063016C"/>
    <w:rsid w:val="006313DB"/>
    <w:rsid w:val="006321EE"/>
    <w:rsid w:val="0063254D"/>
    <w:rsid w:val="0063273A"/>
    <w:rsid w:val="00633521"/>
    <w:rsid w:val="006344C0"/>
    <w:rsid w:val="00634963"/>
    <w:rsid w:val="006351B3"/>
    <w:rsid w:val="0063530A"/>
    <w:rsid w:val="0063579D"/>
    <w:rsid w:val="0063580A"/>
    <w:rsid w:val="006358D6"/>
    <w:rsid w:val="00635B56"/>
    <w:rsid w:val="0063602E"/>
    <w:rsid w:val="006368FD"/>
    <w:rsid w:val="00637137"/>
    <w:rsid w:val="00637349"/>
    <w:rsid w:val="006374EA"/>
    <w:rsid w:val="006375B6"/>
    <w:rsid w:val="006378C9"/>
    <w:rsid w:val="006401CB"/>
    <w:rsid w:val="00640BF2"/>
    <w:rsid w:val="00641284"/>
    <w:rsid w:val="00643189"/>
    <w:rsid w:val="006433C2"/>
    <w:rsid w:val="006436AF"/>
    <w:rsid w:val="00643BD7"/>
    <w:rsid w:val="006448D7"/>
    <w:rsid w:val="006449C1"/>
    <w:rsid w:val="00646CB9"/>
    <w:rsid w:val="006471F4"/>
    <w:rsid w:val="00647474"/>
    <w:rsid w:val="00647D56"/>
    <w:rsid w:val="00647D78"/>
    <w:rsid w:val="006507F4"/>
    <w:rsid w:val="006512B1"/>
    <w:rsid w:val="00651921"/>
    <w:rsid w:val="006520C8"/>
    <w:rsid w:val="00652177"/>
    <w:rsid w:val="0065257E"/>
    <w:rsid w:val="00652780"/>
    <w:rsid w:val="00652B69"/>
    <w:rsid w:val="00652EA4"/>
    <w:rsid w:val="006540B2"/>
    <w:rsid w:val="0065417B"/>
    <w:rsid w:val="0065510B"/>
    <w:rsid w:val="006552EE"/>
    <w:rsid w:val="00655605"/>
    <w:rsid w:val="00655A39"/>
    <w:rsid w:val="00655B89"/>
    <w:rsid w:val="006562B2"/>
    <w:rsid w:val="006565EC"/>
    <w:rsid w:val="00657006"/>
    <w:rsid w:val="006601F0"/>
    <w:rsid w:val="0066234C"/>
    <w:rsid w:val="006628F1"/>
    <w:rsid w:val="0066295F"/>
    <w:rsid w:val="0066352E"/>
    <w:rsid w:val="0066463A"/>
    <w:rsid w:val="00665476"/>
    <w:rsid w:val="0066565F"/>
    <w:rsid w:val="006657D3"/>
    <w:rsid w:val="00665B79"/>
    <w:rsid w:val="00667089"/>
    <w:rsid w:val="0066796D"/>
    <w:rsid w:val="00667BA3"/>
    <w:rsid w:val="00671092"/>
    <w:rsid w:val="006725FF"/>
    <w:rsid w:val="00672780"/>
    <w:rsid w:val="0067287E"/>
    <w:rsid w:val="00673AF7"/>
    <w:rsid w:val="00673FF7"/>
    <w:rsid w:val="00674DD3"/>
    <w:rsid w:val="0067748A"/>
    <w:rsid w:val="006816F2"/>
    <w:rsid w:val="006827B4"/>
    <w:rsid w:val="006828B9"/>
    <w:rsid w:val="00682943"/>
    <w:rsid w:val="00682DBF"/>
    <w:rsid w:val="00683C75"/>
    <w:rsid w:val="006844D1"/>
    <w:rsid w:val="00684A8B"/>
    <w:rsid w:val="00684AE5"/>
    <w:rsid w:val="006857AE"/>
    <w:rsid w:val="00685FAC"/>
    <w:rsid w:val="00686628"/>
    <w:rsid w:val="006869D9"/>
    <w:rsid w:val="00686F90"/>
    <w:rsid w:val="00687164"/>
    <w:rsid w:val="0068748F"/>
    <w:rsid w:val="006902D6"/>
    <w:rsid w:val="006903D9"/>
    <w:rsid w:val="00690B19"/>
    <w:rsid w:val="00691D36"/>
    <w:rsid w:val="00693332"/>
    <w:rsid w:val="00693BA9"/>
    <w:rsid w:val="00693D4A"/>
    <w:rsid w:val="00694712"/>
    <w:rsid w:val="00695436"/>
    <w:rsid w:val="00695817"/>
    <w:rsid w:val="00695B36"/>
    <w:rsid w:val="00695EC3"/>
    <w:rsid w:val="0069663F"/>
    <w:rsid w:val="006971BB"/>
    <w:rsid w:val="006A0040"/>
    <w:rsid w:val="006A0194"/>
    <w:rsid w:val="006A0FBB"/>
    <w:rsid w:val="006A1066"/>
    <w:rsid w:val="006A1466"/>
    <w:rsid w:val="006A2B25"/>
    <w:rsid w:val="006A344E"/>
    <w:rsid w:val="006A358D"/>
    <w:rsid w:val="006A398A"/>
    <w:rsid w:val="006A39F7"/>
    <w:rsid w:val="006A3AE7"/>
    <w:rsid w:val="006A4766"/>
    <w:rsid w:val="006A5A9E"/>
    <w:rsid w:val="006A5AA2"/>
    <w:rsid w:val="006A6A10"/>
    <w:rsid w:val="006A6CC7"/>
    <w:rsid w:val="006B0960"/>
    <w:rsid w:val="006B1E2E"/>
    <w:rsid w:val="006B30F6"/>
    <w:rsid w:val="006B3169"/>
    <w:rsid w:val="006B3571"/>
    <w:rsid w:val="006B3D54"/>
    <w:rsid w:val="006B4698"/>
    <w:rsid w:val="006B52A7"/>
    <w:rsid w:val="006B57E2"/>
    <w:rsid w:val="006B580F"/>
    <w:rsid w:val="006B5C94"/>
    <w:rsid w:val="006B6C2A"/>
    <w:rsid w:val="006B6D06"/>
    <w:rsid w:val="006B6D37"/>
    <w:rsid w:val="006B71D6"/>
    <w:rsid w:val="006B76B3"/>
    <w:rsid w:val="006C04FA"/>
    <w:rsid w:val="006C0837"/>
    <w:rsid w:val="006C127B"/>
    <w:rsid w:val="006C1ADD"/>
    <w:rsid w:val="006C1B41"/>
    <w:rsid w:val="006C3262"/>
    <w:rsid w:val="006C336D"/>
    <w:rsid w:val="006C3CE3"/>
    <w:rsid w:val="006C45C8"/>
    <w:rsid w:val="006C6318"/>
    <w:rsid w:val="006C65D5"/>
    <w:rsid w:val="006C6C80"/>
    <w:rsid w:val="006C7382"/>
    <w:rsid w:val="006C7733"/>
    <w:rsid w:val="006D0BD3"/>
    <w:rsid w:val="006D0D5A"/>
    <w:rsid w:val="006D2CEB"/>
    <w:rsid w:val="006D3077"/>
    <w:rsid w:val="006D3B09"/>
    <w:rsid w:val="006D42AA"/>
    <w:rsid w:val="006D4387"/>
    <w:rsid w:val="006D4F8F"/>
    <w:rsid w:val="006D598D"/>
    <w:rsid w:val="006D5A91"/>
    <w:rsid w:val="006D63FA"/>
    <w:rsid w:val="006D657F"/>
    <w:rsid w:val="006D77A6"/>
    <w:rsid w:val="006D7860"/>
    <w:rsid w:val="006D7ADD"/>
    <w:rsid w:val="006D7F99"/>
    <w:rsid w:val="006E05E7"/>
    <w:rsid w:val="006E067D"/>
    <w:rsid w:val="006E0C7E"/>
    <w:rsid w:val="006E1287"/>
    <w:rsid w:val="006E139D"/>
    <w:rsid w:val="006E41BB"/>
    <w:rsid w:val="006E4F9B"/>
    <w:rsid w:val="006E5F90"/>
    <w:rsid w:val="006E61FA"/>
    <w:rsid w:val="006E6466"/>
    <w:rsid w:val="006E6AAA"/>
    <w:rsid w:val="006E74CE"/>
    <w:rsid w:val="006F038C"/>
    <w:rsid w:val="006F0464"/>
    <w:rsid w:val="006F14F6"/>
    <w:rsid w:val="006F2099"/>
    <w:rsid w:val="006F2408"/>
    <w:rsid w:val="006F3806"/>
    <w:rsid w:val="006F4189"/>
    <w:rsid w:val="006F57FE"/>
    <w:rsid w:val="006F5A02"/>
    <w:rsid w:val="006F5D99"/>
    <w:rsid w:val="006F722C"/>
    <w:rsid w:val="006F7D97"/>
    <w:rsid w:val="00700617"/>
    <w:rsid w:val="00701618"/>
    <w:rsid w:val="007022C0"/>
    <w:rsid w:val="00702454"/>
    <w:rsid w:val="0070247A"/>
    <w:rsid w:val="00702F1A"/>
    <w:rsid w:val="0070328C"/>
    <w:rsid w:val="007037B6"/>
    <w:rsid w:val="00703A1F"/>
    <w:rsid w:val="00703B41"/>
    <w:rsid w:val="00703E18"/>
    <w:rsid w:val="00704113"/>
    <w:rsid w:val="0070449C"/>
    <w:rsid w:val="00705125"/>
    <w:rsid w:val="00705B95"/>
    <w:rsid w:val="00705C90"/>
    <w:rsid w:val="00706602"/>
    <w:rsid w:val="007069A1"/>
    <w:rsid w:val="00706E0B"/>
    <w:rsid w:val="007071E3"/>
    <w:rsid w:val="00707300"/>
    <w:rsid w:val="00707935"/>
    <w:rsid w:val="00711B45"/>
    <w:rsid w:val="007120D6"/>
    <w:rsid w:val="00712616"/>
    <w:rsid w:val="0071350D"/>
    <w:rsid w:val="0071390F"/>
    <w:rsid w:val="00714374"/>
    <w:rsid w:val="0071599D"/>
    <w:rsid w:val="00715ADB"/>
    <w:rsid w:val="00716291"/>
    <w:rsid w:val="007172D2"/>
    <w:rsid w:val="007173E7"/>
    <w:rsid w:val="007204CF"/>
    <w:rsid w:val="00720707"/>
    <w:rsid w:val="00720951"/>
    <w:rsid w:val="00720A47"/>
    <w:rsid w:val="0072136A"/>
    <w:rsid w:val="007218C1"/>
    <w:rsid w:val="00721C7E"/>
    <w:rsid w:val="00722281"/>
    <w:rsid w:val="007227A3"/>
    <w:rsid w:val="00722CAC"/>
    <w:rsid w:val="00722E16"/>
    <w:rsid w:val="0072330E"/>
    <w:rsid w:val="007244E5"/>
    <w:rsid w:val="0072491D"/>
    <w:rsid w:val="00724D65"/>
    <w:rsid w:val="00725154"/>
    <w:rsid w:val="007251FF"/>
    <w:rsid w:val="0072524B"/>
    <w:rsid w:val="00725A44"/>
    <w:rsid w:val="00725D45"/>
    <w:rsid w:val="00727DD7"/>
    <w:rsid w:val="007300C3"/>
    <w:rsid w:val="00730B4A"/>
    <w:rsid w:val="00731036"/>
    <w:rsid w:val="007317ED"/>
    <w:rsid w:val="00731F1F"/>
    <w:rsid w:val="00732650"/>
    <w:rsid w:val="0073298A"/>
    <w:rsid w:val="007338C1"/>
    <w:rsid w:val="00733988"/>
    <w:rsid w:val="0073449C"/>
    <w:rsid w:val="00734B72"/>
    <w:rsid w:val="00734BF8"/>
    <w:rsid w:val="00735370"/>
    <w:rsid w:val="00735A6E"/>
    <w:rsid w:val="0073607D"/>
    <w:rsid w:val="007364ED"/>
    <w:rsid w:val="00736915"/>
    <w:rsid w:val="00736ECC"/>
    <w:rsid w:val="007409E0"/>
    <w:rsid w:val="00740B25"/>
    <w:rsid w:val="007414C8"/>
    <w:rsid w:val="00741A39"/>
    <w:rsid w:val="0074266D"/>
    <w:rsid w:val="00742CCE"/>
    <w:rsid w:val="00742E34"/>
    <w:rsid w:val="00742E77"/>
    <w:rsid w:val="00742FDB"/>
    <w:rsid w:val="0074352B"/>
    <w:rsid w:val="00743C01"/>
    <w:rsid w:val="00744274"/>
    <w:rsid w:val="00744723"/>
    <w:rsid w:val="0074481A"/>
    <w:rsid w:val="00744EF4"/>
    <w:rsid w:val="007452A5"/>
    <w:rsid w:val="00745BB2"/>
    <w:rsid w:val="007465DC"/>
    <w:rsid w:val="00746E28"/>
    <w:rsid w:val="00747710"/>
    <w:rsid w:val="0074794D"/>
    <w:rsid w:val="00747A1B"/>
    <w:rsid w:val="00747A2C"/>
    <w:rsid w:val="00750002"/>
    <w:rsid w:val="007502A7"/>
    <w:rsid w:val="00750819"/>
    <w:rsid w:val="00750883"/>
    <w:rsid w:val="00751203"/>
    <w:rsid w:val="00751218"/>
    <w:rsid w:val="0075188B"/>
    <w:rsid w:val="00752D27"/>
    <w:rsid w:val="00752E94"/>
    <w:rsid w:val="0075306C"/>
    <w:rsid w:val="00753214"/>
    <w:rsid w:val="00753B0E"/>
    <w:rsid w:val="00753F11"/>
    <w:rsid w:val="00754F96"/>
    <w:rsid w:val="0075586B"/>
    <w:rsid w:val="007559C9"/>
    <w:rsid w:val="00755E2C"/>
    <w:rsid w:val="00756563"/>
    <w:rsid w:val="007565F5"/>
    <w:rsid w:val="00757186"/>
    <w:rsid w:val="00757B7B"/>
    <w:rsid w:val="00757CC6"/>
    <w:rsid w:val="00757CF9"/>
    <w:rsid w:val="00760B7E"/>
    <w:rsid w:val="00760D38"/>
    <w:rsid w:val="007616CA"/>
    <w:rsid w:val="00761E6D"/>
    <w:rsid w:val="00762957"/>
    <w:rsid w:val="00762E93"/>
    <w:rsid w:val="00763E0C"/>
    <w:rsid w:val="007640F6"/>
    <w:rsid w:val="00765370"/>
    <w:rsid w:val="00765739"/>
    <w:rsid w:val="00766BFB"/>
    <w:rsid w:val="00766DEC"/>
    <w:rsid w:val="00767B63"/>
    <w:rsid w:val="00767FA3"/>
    <w:rsid w:val="00770878"/>
    <w:rsid w:val="00770B16"/>
    <w:rsid w:val="00770E22"/>
    <w:rsid w:val="007720AA"/>
    <w:rsid w:val="0077263B"/>
    <w:rsid w:val="007729F2"/>
    <w:rsid w:val="00772B2A"/>
    <w:rsid w:val="00773480"/>
    <w:rsid w:val="00774BFA"/>
    <w:rsid w:val="0077537B"/>
    <w:rsid w:val="007756B4"/>
    <w:rsid w:val="00775A9D"/>
    <w:rsid w:val="00775E06"/>
    <w:rsid w:val="0077618A"/>
    <w:rsid w:val="00776350"/>
    <w:rsid w:val="00776970"/>
    <w:rsid w:val="00777321"/>
    <w:rsid w:val="00777371"/>
    <w:rsid w:val="00780249"/>
    <w:rsid w:val="007804AF"/>
    <w:rsid w:val="007808EB"/>
    <w:rsid w:val="00780E89"/>
    <w:rsid w:val="00781810"/>
    <w:rsid w:val="00781CAB"/>
    <w:rsid w:val="00782D2F"/>
    <w:rsid w:val="007831CD"/>
    <w:rsid w:val="0078327D"/>
    <w:rsid w:val="0078407E"/>
    <w:rsid w:val="0078409E"/>
    <w:rsid w:val="007846C1"/>
    <w:rsid w:val="007849AE"/>
    <w:rsid w:val="00784A08"/>
    <w:rsid w:val="00787B4B"/>
    <w:rsid w:val="0079009C"/>
    <w:rsid w:val="00790495"/>
    <w:rsid w:val="00790AA2"/>
    <w:rsid w:val="007923CD"/>
    <w:rsid w:val="00792F5C"/>
    <w:rsid w:val="00793120"/>
    <w:rsid w:val="00793E4B"/>
    <w:rsid w:val="00794365"/>
    <w:rsid w:val="0079510A"/>
    <w:rsid w:val="00795863"/>
    <w:rsid w:val="007974B6"/>
    <w:rsid w:val="007A0071"/>
    <w:rsid w:val="007A0AD3"/>
    <w:rsid w:val="007A182C"/>
    <w:rsid w:val="007A201C"/>
    <w:rsid w:val="007A2A43"/>
    <w:rsid w:val="007A2E23"/>
    <w:rsid w:val="007A32DC"/>
    <w:rsid w:val="007A3A3A"/>
    <w:rsid w:val="007A3E59"/>
    <w:rsid w:val="007A46E8"/>
    <w:rsid w:val="007A497C"/>
    <w:rsid w:val="007A5343"/>
    <w:rsid w:val="007A5E30"/>
    <w:rsid w:val="007A73EF"/>
    <w:rsid w:val="007B1C9B"/>
    <w:rsid w:val="007B3E9A"/>
    <w:rsid w:val="007B499C"/>
    <w:rsid w:val="007B4BFB"/>
    <w:rsid w:val="007B56EA"/>
    <w:rsid w:val="007B5963"/>
    <w:rsid w:val="007B7F69"/>
    <w:rsid w:val="007C057D"/>
    <w:rsid w:val="007C1D3C"/>
    <w:rsid w:val="007C37A3"/>
    <w:rsid w:val="007C3803"/>
    <w:rsid w:val="007C3BB1"/>
    <w:rsid w:val="007C4351"/>
    <w:rsid w:val="007C521B"/>
    <w:rsid w:val="007C5251"/>
    <w:rsid w:val="007C58E0"/>
    <w:rsid w:val="007C5D2F"/>
    <w:rsid w:val="007C5F8D"/>
    <w:rsid w:val="007C68BC"/>
    <w:rsid w:val="007C6EFE"/>
    <w:rsid w:val="007C7032"/>
    <w:rsid w:val="007C71E8"/>
    <w:rsid w:val="007C7BE1"/>
    <w:rsid w:val="007D0957"/>
    <w:rsid w:val="007D09B0"/>
    <w:rsid w:val="007D0E9F"/>
    <w:rsid w:val="007D0F1E"/>
    <w:rsid w:val="007D1F16"/>
    <w:rsid w:val="007D254A"/>
    <w:rsid w:val="007D2CCF"/>
    <w:rsid w:val="007D38B8"/>
    <w:rsid w:val="007D3AF4"/>
    <w:rsid w:val="007D3F73"/>
    <w:rsid w:val="007D443B"/>
    <w:rsid w:val="007D492A"/>
    <w:rsid w:val="007D4B77"/>
    <w:rsid w:val="007D516D"/>
    <w:rsid w:val="007D541E"/>
    <w:rsid w:val="007D6012"/>
    <w:rsid w:val="007D611B"/>
    <w:rsid w:val="007D6BD0"/>
    <w:rsid w:val="007D767C"/>
    <w:rsid w:val="007D77CB"/>
    <w:rsid w:val="007D7944"/>
    <w:rsid w:val="007D7A0E"/>
    <w:rsid w:val="007E205F"/>
    <w:rsid w:val="007E283C"/>
    <w:rsid w:val="007E3576"/>
    <w:rsid w:val="007E3BD6"/>
    <w:rsid w:val="007E438C"/>
    <w:rsid w:val="007E4455"/>
    <w:rsid w:val="007E570F"/>
    <w:rsid w:val="007E5BD1"/>
    <w:rsid w:val="007E6545"/>
    <w:rsid w:val="007E6781"/>
    <w:rsid w:val="007E6FA0"/>
    <w:rsid w:val="007E7249"/>
    <w:rsid w:val="007E72FB"/>
    <w:rsid w:val="007E76FE"/>
    <w:rsid w:val="007E798A"/>
    <w:rsid w:val="007E7B3F"/>
    <w:rsid w:val="007E7C36"/>
    <w:rsid w:val="007E7E58"/>
    <w:rsid w:val="007F1CA6"/>
    <w:rsid w:val="007F1E8A"/>
    <w:rsid w:val="007F1F8B"/>
    <w:rsid w:val="007F2D35"/>
    <w:rsid w:val="007F31F5"/>
    <w:rsid w:val="007F3252"/>
    <w:rsid w:val="007F4D0E"/>
    <w:rsid w:val="007F4F76"/>
    <w:rsid w:val="007F5540"/>
    <w:rsid w:val="007F55E1"/>
    <w:rsid w:val="007F58C8"/>
    <w:rsid w:val="007F58DA"/>
    <w:rsid w:val="007F7F42"/>
    <w:rsid w:val="00800133"/>
    <w:rsid w:val="008005C8"/>
    <w:rsid w:val="00800C4F"/>
    <w:rsid w:val="0080111D"/>
    <w:rsid w:val="0080132C"/>
    <w:rsid w:val="008022E1"/>
    <w:rsid w:val="00803553"/>
    <w:rsid w:val="00803BF7"/>
    <w:rsid w:val="00803DD0"/>
    <w:rsid w:val="0080474F"/>
    <w:rsid w:val="008048AB"/>
    <w:rsid w:val="00804E7B"/>
    <w:rsid w:val="008051D7"/>
    <w:rsid w:val="008056A3"/>
    <w:rsid w:val="00806052"/>
    <w:rsid w:val="00807605"/>
    <w:rsid w:val="00807B96"/>
    <w:rsid w:val="0081025B"/>
    <w:rsid w:val="00810B62"/>
    <w:rsid w:val="00810DC9"/>
    <w:rsid w:val="008110B3"/>
    <w:rsid w:val="0081167A"/>
    <w:rsid w:val="00811AD3"/>
    <w:rsid w:val="00811CAC"/>
    <w:rsid w:val="00813D11"/>
    <w:rsid w:val="00813EA5"/>
    <w:rsid w:val="00814DB4"/>
    <w:rsid w:val="00814E14"/>
    <w:rsid w:val="00814F18"/>
    <w:rsid w:val="00815000"/>
    <w:rsid w:val="00815D35"/>
    <w:rsid w:val="00815E5E"/>
    <w:rsid w:val="008162FC"/>
    <w:rsid w:val="00816ABF"/>
    <w:rsid w:val="00817A46"/>
    <w:rsid w:val="0082171F"/>
    <w:rsid w:val="00821E18"/>
    <w:rsid w:val="0082315C"/>
    <w:rsid w:val="008234D8"/>
    <w:rsid w:val="00824344"/>
    <w:rsid w:val="008243A3"/>
    <w:rsid w:val="00824894"/>
    <w:rsid w:val="00824D19"/>
    <w:rsid w:val="008252CC"/>
    <w:rsid w:val="008255FE"/>
    <w:rsid w:val="0082581D"/>
    <w:rsid w:val="0082602E"/>
    <w:rsid w:val="0082615F"/>
    <w:rsid w:val="008267E7"/>
    <w:rsid w:val="00830FCC"/>
    <w:rsid w:val="008312D6"/>
    <w:rsid w:val="00831DEA"/>
    <w:rsid w:val="00832163"/>
    <w:rsid w:val="008327EB"/>
    <w:rsid w:val="008331AB"/>
    <w:rsid w:val="0083461D"/>
    <w:rsid w:val="00834938"/>
    <w:rsid w:val="00834C1E"/>
    <w:rsid w:val="00834E68"/>
    <w:rsid w:val="008357C6"/>
    <w:rsid w:val="00835E68"/>
    <w:rsid w:val="00835F78"/>
    <w:rsid w:val="0083751C"/>
    <w:rsid w:val="008378FC"/>
    <w:rsid w:val="00837ED8"/>
    <w:rsid w:val="00840D42"/>
    <w:rsid w:val="00840DD7"/>
    <w:rsid w:val="00841191"/>
    <w:rsid w:val="008412EA"/>
    <w:rsid w:val="0084154A"/>
    <w:rsid w:val="00842762"/>
    <w:rsid w:val="00842D92"/>
    <w:rsid w:val="0084332D"/>
    <w:rsid w:val="00843896"/>
    <w:rsid w:val="00845A61"/>
    <w:rsid w:val="0084601D"/>
    <w:rsid w:val="008467D3"/>
    <w:rsid w:val="008470D2"/>
    <w:rsid w:val="00850734"/>
    <w:rsid w:val="0085158E"/>
    <w:rsid w:val="00852118"/>
    <w:rsid w:val="00852969"/>
    <w:rsid w:val="00852A4E"/>
    <w:rsid w:val="00853279"/>
    <w:rsid w:val="00853720"/>
    <w:rsid w:val="00853E37"/>
    <w:rsid w:val="008545D7"/>
    <w:rsid w:val="008548A5"/>
    <w:rsid w:val="008574D9"/>
    <w:rsid w:val="0085769D"/>
    <w:rsid w:val="00861748"/>
    <w:rsid w:val="00861DD5"/>
    <w:rsid w:val="008620D9"/>
    <w:rsid w:val="00862F54"/>
    <w:rsid w:val="00863919"/>
    <w:rsid w:val="008640E9"/>
    <w:rsid w:val="00864B2A"/>
    <w:rsid w:val="00865F14"/>
    <w:rsid w:val="008666F6"/>
    <w:rsid w:val="008675CD"/>
    <w:rsid w:val="008679D8"/>
    <w:rsid w:val="00870312"/>
    <w:rsid w:val="00870492"/>
    <w:rsid w:val="008707AC"/>
    <w:rsid w:val="008721D1"/>
    <w:rsid w:val="00872E28"/>
    <w:rsid w:val="00872FCF"/>
    <w:rsid w:val="00873E07"/>
    <w:rsid w:val="00873E74"/>
    <w:rsid w:val="00876391"/>
    <w:rsid w:val="00876D37"/>
    <w:rsid w:val="008773AF"/>
    <w:rsid w:val="0087758D"/>
    <w:rsid w:val="00877A7E"/>
    <w:rsid w:val="00880AA0"/>
    <w:rsid w:val="00880C94"/>
    <w:rsid w:val="00880E23"/>
    <w:rsid w:val="008810B3"/>
    <w:rsid w:val="0088151C"/>
    <w:rsid w:val="00881543"/>
    <w:rsid w:val="008817D9"/>
    <w:rsid w:val="008819A5"/>
    <w:rsid w:val="00882EDF"/>
    <w:rsid w:val="00883112"/>
    <w:rsid w:val="0088344B"/>
    <w:rsid w:val="00883789"/>
    <w:rsid w:val="008837CA"/>
    <w:rsid w:val="00883A84"/>
    <w:rsid w:val="00883D8A"/>
    <w:rsid w:val="0088433D"/>
    <w:rsid w:val="0088491B"/>
    <w:rsid w:val="008857EC"/>
    <w:rsid w:val="00886913"/>
    <w:rsid w:val="00886F39"/>
    <w:rsid w:val="008878C5"/>
    <w:rsid w:val="00887AEB"/>
    <w:rsid w:val="00890E5A"/>
    <w:rsid w:val="008913C1"/>
    <w:rsid w:val="00891566"/>
    <w:rsid w:val="00891B37"/>
    <w:rsid w:val="00891E54"/>
    <w:rsid w:val="0089221B"/>
    <w:rsid w:val="00892EFD"/>
    <w:rsid w:val="00893270"/>
    <w:rsid w:val="00893C50"/>
    <w:rsid w:val="00893E77"/>
    <w:rsid w:val="00893F70"/>
    <w:rsid w:val="008943C6"/>
    <w:rsid w:val="0089537A"/>
    <w:rsid w:val="00895B68"/>
    <w:rsid w:val="008968A8"/>
    <w:rsid w:val="0089699F"/>
    <w:rsid w:val="0089772E"/>
    <w:rsid w:val="0089776F"/>
    <w:rsid w:val="00897DDA"/>
    <w:rsid w:val="00897FE8"/>
    <w:rsid w:val="008A03C4"/>
    <w:rsid w:val="008A0552"/>
    <w:rsid w:val="008A07BB"/>
    <w:rsid w:val="008A1336"/>
    <w:rsid w:val="008A2631"/>
    <w:rsid w:val="008A26F4"/>
    <w:rsid w:val="008A2D78"/>
    <w:rsid w:val="008A33B8"/>
    <w:rsid w:val="008A376A"/>
    <w:rsid w:val="008A37BE"/>
    <w:rsid w:val="008A39E3"/>
    <w:rsid w:val="008A3A25"/>
    <w:rsid w:val="008A49B6"/>
    <w:rsid w:val="008A502C"/>
    <w:rsid w:val="008A67C7"/>
    <w:rsid w:val="008A7317"/>
    <w:rsid w:val="008B054D"/>
    <w:rsid w:val="008B0785"/>
    <w:rsid w:val="008B1ED5"/>
    <w:rsid w:val="008B2019"/>
    <w:rsid w:val="008B2B66"/>
    <w:rsid w:val="008B33A6"/>
    <w:rsid w:val="008B3F12"/>
    <w:rsid w:val="008B3F1B"/>
    <w:rsid w:val="008B4B63"/>
    <w:rsid w:val="008B63D9"/>
    <w:rsid w:val="008B6B47"/>
    <w:rsid w:val="008B707A"/>
    <w:rsid w:val="008B74C6"/>
    <w:rsid w:val="008B7825"/>
    <w:rsid w:val="008C0B58"/>
    <w:rsid w:val="008C28F9"/>
    <w:rsid w:val="008C2AF7"/>
    <w:rsid w:val="008C3813"/>
    <w:rsid w:val="008C383D"/>
    <w:rsid w:val="008C3C68"/>
    <w:rsid w:val="008C5040"/>
    <w:rsid w:val="008C59EE"/>
    <w:rsid w:val="008C5AC6"/>
    <w:rsid w:val="008C6077"/>
    <w:rsid w:val="008C73FF"/>
    <w:rsid w:val="008C75F2"/>
    <w:rsid w:val="008C7978"/>
    <w:rsid w:val="008D0075"/>
    <w:rsid w:val="008D072F"/>
    <w:rsid w:val="008D0BA0"/>
    <w:rsid w:val="008D18F7"/>
    <w:rsid w:val="008D2072"/>
    <w:rsid w:val="008D223E"/>
    <w:rsid w:val="008D25B6"/>
    <w:rsid w:val="008D4563"/>
    <w:rsid w:val="008D5754"/>
    <w:rsid w:val="008D57B4"/>
    <w:rsid w:val="008D5D64"/>
    <w:rsid w:val="008D6077"/>
    <w:rsid w:val="008D66B9"/>
    <w:rsid w:val="008D6AB7"/>
    <w:rsid w:val="008D7649"/>
    <w:rsid w:val="008D7BC9"/>
    <w:rsid w:val="008E036A"/>
    <w:rsid w:val="008E0F48"/>
    <w:rsid w:val="008E14EE"/>
    <w:rsid w:val="008E1516"/>
    <w:rsid w:val="008E19AA"/>
    <w:rsid w:val="008E2EB5"/>
    <w:rsid w:val="008E3104"/>
    <w:rsid w:val="008E3C92"/>
    <w:rsid w:val="008E3EB1"/>
    <w:rsid w:val="008E4119"/>
    <w:rsid w:val="008E47B1"/>
    <w:rsid w:val="008E5353"/>
    <w:rsid w:val="008E5AF4"/>
    <w:rsid w:val="008E5C1C"/>
    <w:rsid w:val="008E5FC1"/>
    <w:rsid w:val="008E63EC"/>
    <w:rsid w:val="008E6B66"/>
    <w:rsid w:val="008E6E9B"/>
    <w:rsid w:val="008E7131"/>
    <w:rsid w:val="008E72AE"/>
    <w:rsid w:val="008E75FC"/>
    <w:rsid w:val="008E790D"/>
    <w:rsid w:val="008F0433"/>
    <w:rsid w:val="008F0C02"/>
    <w:rsid w:val="008F18E5"/>
    <w:rsid w:val="008F1BEC"/>
    <w:rsid w:val="008F2B9A"/>
    <w:rsid w:val="008F2BB6"/>
    <w:rsid w:val="008F2CD7"/>
    <w:rsid w:val="008F2FD2"/>
    <w:rsid w:val="008F37ED"/>
    <w:rsid w:val="008F4E28"/>
    <w:rsid w:val="008F50C0"/>
    <w:rsid w:val="008F52A3"/>
    <w:rsid w:val="008F5698"/>
    <w:rsid w:val="008F598A"/>
    <w:rsid w:val="008F5CF9"/>
    <w:rsid w:val="008F5D81"/>
    <w:rsid w:val="008F7445"/>
    <w:rsid w:val="0090037B"/>
    <w:rsid w:val="00900766"/>
    <w:rsid w:val="009014E6"/>
    <w:rsid w:val="009015BF"/>
    <w:rsid w:val="009022C8"/>
    <w:rsid w:val="009028C7"/>
    <w:rsid w:val="00903017"/>
    <w:rsid w:val="009030A8"/>
    <w:rsid w:val="009045D9"/>
    <w:rsid w:val="00904A96"/>
    <w:rsid w:val="00905731"/>
    <w:rsid w:val="00906273"/>
    <w:rsid w:val="00906F57"/>
    <w:rsid w:val="00907287"/>
    <w:rsid w:val="00910DA9"/>
    <w:rsid w:val="009116CD"/>
    <w:rsid w:val="00911859"/>
    <w:rsid w:val="009120A0"/>
    <w:rsid w:val="00913049"/>
    <w:rsid w:val="0091328C"/>
    <w:rsid w:val="009134D0"/>
    <w:rsid w:val="009136EB"/>
    <w:rsid w:val="0091410C"/>
    <w:rsid w:val="009141E6"/>
    <w:rsid w:val="00914382"/>
    <w:rsid w:val="0091559E"/>
    <w:rsid w:val="00915E9C"/>
    <w:rsid w:val="0091615E"/>
    <w:rsid w:val="00916502"/>
    <w:rsid w:val="00916D23"/>
    <w:rsid w:val="00916D98"/>
    <w:rsid w:val="009171E9"/>
    <w:rsid w:val="00917A51"/>
    <w:rsid w:val="00920653"/>
    <w:rsid w:val="00920C10"/>
    <w:rsid w:val="0092148B"/>
    <w:rsid w:val="00921C72"/>
    <w:rsid w:val="0092223A"/>
    <w:rsid w:val="009225AD"/>
    <w:rsid w:val="00922924"/>
    <w:rsid w:val="00922D68"/>
    <w:rsid w:val="00923C53"/>
    <w:rsid w:val="00924183"/>
    <w:rsid w:val="00924691"/>
    <w:rsid w:val="0092510D"/>
    <w:rsid w:val="009254F2"/>
    <w:rsid w:val="0092668B"/>
    <w:rsid w:val="00926B00"/>
    <w:rsid w:val="00926D85"/>
    <w:rsid w:val="0092726E"/>
    <w:rsid w:val="00927419"/>
    <w:rsid w:val="00927523"/>
    <w:rsid w:val="009303B8"/>
    <w:rsid w:val="00930ACB"/>
    <w:rsid w:val="009312EB"/>
    <w:rsid w:val="0093164F"/>
    <w:rsid w:val="009319E6"/>
    <w:rsid w:val="00931C56"/>
    <w:rsid w:val="00932229"/>
    <w:rsid w:val="0093236C"/>
    <w:rsid w:val="00932B18"/>
    <w:rsid w:val="00932E05"/>
    <w:rsid w:val="00932FFB"/>
    <w:rsid w:val="009336D0"/>
    <w:rsid w:val="00933A2A"/>
    <w:rsid w:val="009344F6"/>
    <w:rsid w:val="00934E9F"/>
    <w:rsid w:val="0093604D"/>
    <w:rsid w:val="0093710E"/>
    <w:rsid w:val="00937CA2"/>
    <w:rsid w:val="00940190"/>
    <w:rsid w:val="0094063E"/>
    <w:rsid w:val="00940EAF"/>
    <w:rsid w:val="0094168E"/>
    <w:rsid w:val="00941A10"/>
    <w:rsid w:val="00941A51"/>
    <w:rsid w:val="00941D86"/>
    <w:rsid w:val="00941E85"/>
    <w:rsid w:val="00942234"/>
    <w:rsid w:val="00943786"/>
    <w:rsid w:val="009444A0"/>
    <w:rsid w:val="0094452C"/>
    <w:rsid w:val="00945C6C"/>
    <w:rsid w:val="00947A3A"/>
    <w:rsid w:val="00947BD7"/>
    <w:rsid w:val="00950783"/>
    <w:rsid w:val="0095087B"/>
    <w:rsid w:val="009511AD"/>
    <w:rsid w:val="00951ABF"/>
    <w:rsid w:val="00951EA6"/>
    <w:rsid w:val="009521B7"/>
    <w:rsid w:val="00952F0D"/>
    <w:rsid w:val="00952F1C"/>
    <w:rsid w:val="00953057"/>
    <w:rsid w:val="00953162"/>
    <w:rsid w:val="009531B1"/>
    <w:rsid w:val="00953733"/>
    <w:rsid w:val="00953B33"/>
    <w:rsid w:val="00953E5E"/>
    <w:rsid w:val="00954036"/>
    <w:rsid w:val="0095432E"/>
    <w:rsid w:val="009548E2"/>
    <w:rsid w:val="00955A08"/>
    <w:rsid w:val="00955C03"/>
    <w:rsid w:val="00956836"/>
    <w:rsid w:val="0095689A"/>
    <w:rsid w:val="009568AE"/>
    <w:rsid w:val="009569F2"/>
    <w:rsid w:val="00956AA7"/>
    <w:rsid w:val="0095773F"/>
    <w:rsid w:val="00957D20"/>
    <w:rsid w:val="009601E6"/>
    <w:rsid w:val="009603AF"/>
    <w:rsid w:val="009604AC"/>
    <w:rsid w:val="009609A9"/>
    <w:rsid w:val="00960D79"/>
    <w:rsid w:val="00960F45"/>
    <w:rsid w:val="00961094"/>
    <w:rsid w:val="00961630"/>
    <w:rsid w:val="0096213B"/>
    <w:rsid w:val="009629D6"/>
    <w:rsid w:val="00962E0E"/>
    <w:rsid w:val="009635D5"/>
    <w:rsid w:val="009639D7"/>
    <w:rsid w:val="00964692"/>
    <w:rsid w:val="00964831"/>
    <w:rsid w:val="00964CD9"/>
    <w:rsid w:val="0096544B"/>
    <w:rsid w:val="00965896"/>
    <w:rsid w:val="00966A0A"/>
    <w:rsid w:val="00966AA0"/>
    <w:rsid w:val="00966C06"/>
    <w:rsid w:val="00966E65"/>
    <w:rsid w:val="0096729F"/>
    <w:rsid w:val="009672C6"/>
    <w:rsid w:val="00967DB8"/>
    <w:rsid w:val="00967E93"/>
    <w:rsid w:val="00970484"/>
    <w:rsid w:val="0097071C"/>
    <w:rsid w:val="00970C2A"/>
    <w:rsid w:val="009725F3"/>
    <w:rsid w:val="009731CB"/>
    <w:rsid w:val="009736A2"/>
    <w:rsid w:val="0097497A"/>
    <w:rsid w:val="009758E0"/>
    <w:rsid w:val="0097632C"/>
    <w:rsid w:val="009764AA"/>
    <w:rsid w:val="00976EDA"/>
    <w:rsid w:val="009777ED"/>
    <w:rsid w:val="00980AAA"/>
    <w:rsid w:val="00980F37"/>
    <w:rsid w:val="00980FB2"/>
    <w:rsid w:val="00981E33"/>
    <w:rsid w:val="009824D5"/>
    <w:rsid w:val="00982B01"/>
    <w:rsid w:val="0098342E"/>
    <w:rsid w:val="00983A5D"/>
    <w:rsid w:val="0098444D"/>
    <w:rsid w:val="009851A1"/>
    <w:rsid w:val="0098557C"/>
    <w:rsid w:val="00986837"/>
    <w:rsid w:val="0098780C"/>
    <w:rsid w:val="00990211"/>
    <w:rsid w:val="0099092A"/>
    <w:rsid w:val="00990E13"/>
    <w:rsid w:val="00991F5D"/>
    <w:rsid w:val="00992979"/>
    <w:rsid w:val="00992EA3"/>
    <w:rsid w:val="00993E99"/>
    <w:rsid w:val="00994389"/>
    <w:rsid w:val="009948D7"/>
    <w:rsid w:val="009955FD"/>
    <w:rsid w:val="00995DD3"/>
    <w:rsid w:val="00995FEC"/>
    <w:rsid w:val="009979E4"/>
    <w:rsid w:val="009A1E12"/>
    <w:rsid w:val="009A2251"/>
    <w:rsid w:val="009A2D40"/>
    <w:rsid w:val="009A36F2"/>
    <w:rsid w:val="009A3F53"/>
    <w:rsid w:val="009A4770"/>
    <w:rsid w:val="009A55AE"/>
    <w:rsid w:val="009A5612"/>
    <w:rsid w:val="009A59F4"/>
    <w:rsid w:val="009A617C"/>
    <w:rsid w:val="009A63FC"/>
    <w:rsid w:val="009A6C08"/>
    <w:rsid w:val="009A6C15"/>
    <w:rsid w:val="009A6F1C"/>
    <w:rsid w:val="009B03AC"/>
    <w:rsid w:val="009B29F5"/>
    <w:rsid w:val="009B2BEB"/>
    <w:rsid w:val="009B3326"/>
    <w:rsid w:val="009B4B67"/>
    <w:rsid w:val="009B5096"/>
    <w:rsid w:val="009B52CA"/>
    <w:rsid w:val="009B5575"/>
    <w:rsid w:val="009B5700"/>
    <w:rsid w:val="009B6300"/>
    <w:rsid w:val="009B6A48"/>
    <w:rsid w:val="009B6C9A"/>
    <w:rsid w:val="009B7073"/>
    <w:rsid w:val="009B711E"/>
    <w:rsid w:val="009B7EA1"/>
    <w:rsid w:val="009B7FAB"/>
    <w:rsid w:val="009C0CAC"/>
    <w:rsid w:val="009C0E67"/>
    <w:rsid w:val="009C0EF6"/>
    <w:rsid w:val="009C14B1"/>
    <w:rsid w:val="009C1F8E"/>
    <w:rsid w:val="009C3114"/>
    <w:rsid w:val="009C31DF"/>
    <w:rsid w:val="009C3773"/>
    <w:rsid w:val="009C3AC8"/>
    <w:rsid w:val="009C3E2D"/>
    <w:rsid w:val="009C51AE"/>
    <w:rsid w:val="009C545E"/>
    <w:rsid w:val="009C59D7"/>
    <w:rsid w:val="009C6171"/>
    <w:rsid w:val="009C62F5"/>
    <w:rsid w:val="009C6C2F"/>
    <w:rsid w:val="009C73FF"/>
    <w:rsid w:val="009C7421"/>
    <w:rsid w:val="009D05E6"/>
    <w:rsid w:val="009D241F"/>
    <w:rsid w:val="009D2A98"/>
    <w:rsid w:val="009D4C0F"/>
    <w:rsid w:val="009D526D"/>
    <w:rsid w:val="009D5DBC"/>
    <w:rsid w:val="009D5DD8"/>
    <w:rsid w:val="009D60B6"/>
    <w:rsid w:val="009D61DF"/>
    <w:rsid w:val="009D6635"/>
    <w:rsid w:val="009D67E2"/>
    <w:rsid w:val="009D6FD5"/>
    <w:rsid w:val="009D70F6"/>
    <w:rsid w:val="009D71A8"/>
    <w:rsid w:val="009E08C3"/>
    <w:rsid w:val="009E18FC"/>
    <w:rsid w:val="009E2455"/>
    <w:rsid w:val="009E2995"/>
    <w:rsid w:val="009E2D8B"/>
    <w:rsid w:val="009E4FFF"/>
    <w:rsid w:val="009E52C7"/>
    <w:rsid w:val="009E5D21"/>
    <w:rsid w:val="009E661D"/>
    <w:rsid w:val="009E7F03"/>
    <w:rsid w:val="009E7FEB"/>
    <w:rsid w:val="009F0CB7"/>
    <w:rsid w:val="009F0CCE"/>
    <w:rsid w:val="009F2DD4"/>
    <w:rsid w:val="009F2FF4"/>
    <w:rsid w:val="009F32AF"/>
    <w:rsid w:val="009F39EA"/>
    <w:rsid w:val="009F3BAF"/>
    <w:rsid w:val="009F3D8F"/>
    <w:rsid w:val="009F3E12"/>
    <w:rsid w:val="009F4C9F"/>
    <w:rsid w:val="009F59A0"/>
    <w:rsid w:val="009F6AF8"/>
    <w:rsid w:val="009F6BD0"/>
    <w:rsid w:val="009F6FAB"/>
    <w:rsid w:val="00A00723"/>
    <w:rsid w:val="00A007C6"/>
    <w:rsid w:val="00A01960"/>
    <w:rsid w:val="00A01B33"/>
    <w:rsid w:val="00A02ACD"/>
    <w:rsid w:val="00A02C04"/>
    <w:rsid w:val="00A05559"/>
    <w:rsid w:val="00A0565F"/>
    <w:rsid w:val="00A06BDE"/>
    <w:rsid w:val="00A10063"/>
    <w:rsid w:val="00A1017A"/>
    <w:rsid w:val="00A107EE"/>
    <w:rsid w:val="00A11131"/>
    <w:rsid w:val="00A1297E"/>
    <w:rsid w:val="00A13244"/>
    <w:rsid w:val="00A15C9E"/>
    <w:rsid w:val="00A15D02"/>
    <w:rsid w:val="00A203C4"/>
    <w:rsid w:val="00A20B10"/>
    <w:rsid w:val="00A2102B"/>
    <w:rsid w:val="00A213EB"/>
    <w:rsid w:val="00A21A61"/>
    <w:rsid w:val="00A21DB4"/>
    <w:rsid w:val="00A21F8C"/>
    <w:rsid w:val="00A221DD"/>
    <w:rsid w:val="00A2255B"/>
    <w:rsid w:val="00A22970"/>
    <w:rsid w:val="00A22FCB"/>
    <w:rsid w:val="00A23295"/>
    <w:rsid w:val="00A24349"/>
    <w:rsid w:val="00A254FD"/>
    <w:rsid w:val="00A27A48"/>
    <w:rsid w:val="00A30201"/>
    <w:rsid w:val="00A303A0"/>
    <w:rsid w:val="00A308DD"/>
    <w:rsid w:val="00A31127"/>
    <w:rsid w:val="00A329CF"/>
    <w:rsid w:val="00A32F57"/>
    <w:rsid w:val="00A33004"/>
    <w:rsid w:val="00A33487"/>
    <w:rsid w:val="00A334C3"/>
    <w:rsid w:val="00A33CE7"/>
    <w:rsid w:val="00A33CF6"/>
    <w:rsid w:val="00A33FE5"/>
    <w:rsid w:val="00A35799"/>
    <w:rsid w:val="00A35E98"/>
    <w:rsid w:val="00A4004A"/>
    <w:rsid w:val="00A404DF"/>
    <w:rsid w:val="00A40AFF"/>
    <w:rsid w:val="00A40EFF"/>
    <w:rsid w:val="00A413C4"/>
    <w:rsid w:val="00A41510"/>
    <w:rsid w:val="00A418C6"/>
    <w:rsid w:val="00A41AD4"/>
    <w:rsid w:val="00A41C64"/>
    <w:rsid w:val="00A41EFC"/>
    <w:rsid w:val="00A42678"/>
    <w:rsid w:val="00A42C23"/>
    <w:rsid w:val="00A42C41"/>
    <w:rsid w:val="00A42CE3"/>
    <w:rsid w:val="00A43DE1"/>
    <w:rsid w:val="00A440F3"/>
    <w:rsid w:val="00A4540D"/>
    <w:rsid w:val="00A45FE9"/>
    <w:rsid w:val="00A46238"/>
    <w:rsid w:val="00A46F5C"/>
    <w:rsid w:val="00A4723C"/>
    <w:rsid w:val="00A50273"/>
    <w:rsid w:val="00A50D9E"/>
    <w:rsid w:val="00A51A8C"/>
    <w:rsid w:val="00A51CE6"/>
    <w:rsid w:val="00A527A3"/>
    <w:rsid w:val="00A52911"/>
    <w:rsid w:val="00A52988"/>
    <w:rsid w:val="00A53382"/>
    <w:rsid w:val="00A53529"/>
    <w:rsid w:val="00A535B3"/>
    <w:rsid w:val="00A53DCE"/>
    <w:rsid w:val="00A56642"/>
    <w:rsid w:val="00A5792D"/>
    <w:rsid w:val="00A57A1E"/>
    <w:rsid w:val="00A57C22"/>
    <w:rsid w:val="00A60785"/>
    <w:rsid w:val="00A60FFB"/>
    <w:rsid w:val="00A61824"/>
    <w:rsid w:val="00A619F3"/>
    <w:rsid w:val="00A622CF"/>
    <w:rsid w:val="00A62A5E"/>
    <w:rsid w:val="00A62B1B"/>
    <w:rsid w:val="00A648EB"/>
    <w:rsid w:val="00A64C33"/>
    <w:rsid w:val="00A652FD"/>
    <w:rsid w:val="00A65631"/>
    <w:rsid w:val="00A65C83"/>
    <w:rsid w:val="00A66AFF"/>
    <w:rsid w:val="00A66E30"/>
    <w:rsid w:val="00A67AF2"/>
    <w:rsid w:val="00A7108E"/>
    <w:rsid w:val="00A72F26"/>
    <w:rsid w:val="00A73204"/>
    <w:rsid w:val="00A73C19"/>
    <w:rsid w:val="00A73E93"/>
    <w:rsid w:val="00A74088"/>
    <w:rsid w:val="00A74409"/>
    <w:rsid w:val="00A7468A"/>
    <w:rsid w:val="00A75387"/>
    <w:rsid w:val="00A7594A"/>
    <w:rsid w:val="00A7685E"/>
    <w:rsid w:val="00A771D3"/>
    <w:rsid w:val="00A77355"/>
    <w:rsid w:val="00A77750"/>
    <w:rsid w:val="00A77CC1"/>
    <w:rsid w:val="00A77D60"/>
    <w:rsid w:val="00A77E8C"/>
    <w:rsid w:val="00A80B6F"/>
    <w:rsid w:val="00A81DAA"/>
    <w:rsid w:val="00A8201A"/>
    <w:rsid w:val="00A82594"/>
    <w:rsid w:val="00A83DF3"/>
    <w:rsid w:val="00A84924"/>
    <w:rsid w:val="00A84A1B"/>
    <w:rsid w:val="00A84A84"/>
    <w:rsid w:val="00A84AE9"/>
    <w:rsid w:val="00A84E88"/>
    <w:rsid w:val="00A85A03"/>
    <w:rsid w:val="00A86556"/>
    <w:rsid w:val="00A865E5"/>
    <w:rsid w:val="00A86F6D"/>
    <w:rsid w:val="00A870FE"/>
    <w:rsid w:val="00A92173"/>
    <w:rsid w:val="00A92442"/>
    <w:rsid w:val="00A92752"/>
    <w:rsid w:val="00A9280D"/>
    <w:rsid w:val="00A93E3E"/>
    <w:rsid w:val="00A94CC3"/>
    <w:rsid w:val="00A94CFF"/>
    <w:rsid w:val="00A94E5B"/>
    <w:rsid w:val="00A95445"/>
    <w:rsid w:val="00A9551C"/>
    <w:rsid w:val="00A95A0B"/>
    <w:rsid w:val="00A95A71"/>
    <w:rsid w:val="00A95B12"/>
    <w:rsid w:val="00A977C6"/>
    <w:rsid w:val="00A979E9"/>
    <w:rsid w:val="00AA005B"/>
    <w:rsid w:val="00AA08E2"/>
    <w:rsid w:val="00AA09FD"/>
    <w:rsid w:val="00AA0BB4"/>
    <w:rsid w:val="00AA0CD3"/>
    <w:rsid w:val="00AA113F"/>
    <w:rsid w:val="00AA19DC"/>
    <w:rsid w:val="00AA235C"/>
    <w:rsid w:val="00AA2F62"/>
    <w:rsid w:val="00AA392F"/>
    <w:rsid w:val="00AA5C36"/>
    <w:rsid w:val="00AA62E2"/>
    <w:rsid w:val="00AA66E7"/>
    <w:rsid w:val="00AA6FCF"/>
    <w:rsid w:val="00AA7253"/>
    <w:rsid w:val="00AA74A5"/>
    <w:rsid w:val="00AA780C"/>
    <w:rsid w:val="00AA7CB5"/>
    <w:rsid w:val="00AA7EAE"/>
    <w:rsid w:val="00AB0442"/>
    <w:rsid w:val="00AB158E"/>
    <w:rsid w:val="00AB18F7"/>
    <w:rsid w:val="00AB1A21"/>
    <w:rsid w:val="00AB1ED5"/>
    <w:rsid w:val="00AB208F"/>
    <w:rsid w:val="00AB2580"/>
    <w:rsid w:val="00AB2B72"/>
    <w:rsid w:val="00AB3C55"/>
    <w:rsid w:val="00AB5387"/>
    <w:rsid w:val="00AB5626"/>
    <w:rsid w:val="00AB5F3C"/>
    <w:rsid w:val="00AB5F7C"/>
    <w:rsid w:val="00AB7813"/>
    <w:rsid w:val="00AC0F05"/>
    <w:rsid w:val="00AC1880"/>
    <w:rsid w:val="00AC1E1C"/>
    <w:rsid w:val="00AC3B1C"/>
    <w:rsid w:val="00AC4666"/>
    <w:rsid w:val="00AC4952"/>
    <w:rsid w:val="00AC4B2E"/>
    <w:rsid w:val="00AC4E6D"/>
    <w:rsid w:val="00AC608D"/>
    <w:rsid w:val="00AC7399"/>
    <w:rsid w:val="00AC78B6"/>
    <w:rsid w:val="00AD0299"/>
    <w:rsid w:val="00AD0962"/>
    <w:rsid w:val="00AD1169"/>
    <w:rsid w:val="00AD19CE"/>
    <w:rsid w:val="00AD1E9E"/>
    <w:rsid w:val="00AD2AA4"/>
    <w:rsid w:val="00AD2F9B"/>
    <w:rsid w:val="00AD41E4"/>
    <w:rsid w:val="00AD4284"/>
    <w:rsid w:val="00AD4408"/>
    <w:rsid w:val="00AD440F"/>
    <w:rsid w:val="00AD58FE"/>
    <w:rsid w:val="00AD5C53"/>
    <w:rsid w:val="00AD612D"/>
    <w:rsid w:val="00AD7219"/>
    <w:rsid w:val="00AD7701"/>
    <w:rsid w:val="00AD7CD5"/>
    <w:rsid w:val="00AE07E9"/>
    <w:rsid w:val="00AE08CA"/>
    <w:rsid w:val="00AE0F1E"/>
    <w:rsid w:val="00AE3A66"/>
    <w:rsid w:val="00AE3D8E"/>
    <w:rsid w:val="00AE4469"/>
    <w:rsid w:val="00AE4540"/>
    <w:rsid w:val="00AE5604"/>
    <w:rsid w:val="00AE569F"/>
    <w:rsid w:val="00AE56E5"/>
    <w:rsid w:val="00AE673D"/>
    <w:rsid w:val="00AE75CC"/>
    <w:rsid w:val="00AF1B61"/>
    <w:rsid w:val="00AF1E1F"/>
    <w:rsid w:val="00AF2860"/>
    <w:rsid w:val="00AF2A79"/>
    <w:rsid w:val="00AF3166"/>
    <w:rsid w:val="00AF41A6"/>
    <w:rsid w:val="00AF42B7"/>
    <w:rsid w:val="00AF4749"/>
    <w:rsid w:val="00AF4DAA"/>
    <w:rsid w:val="00AF6E57"/>
    <w:rsid w:val="00AF7396"/>
    <w:rsid w:val="00AF748C"/>
    <w:rsid w:val="00B000DC"/>
    <w:rsid w:val="00B00D9C"/>
    <w:rsid w:val="00B00E1C"/>
    <w:rsid w:val="00B0113D"/>
    <w:rsid w:val="00B01306"/>
    <w:rsid w:val="00B01AC5"/>
    <w:rsid w:val="00B027D1"/>
    <w:rsid w:val="00B0297A"/>
    <w:rsid w:val="00B02C9C"/>
    <w:rsid w:val="00B03757"/>
    <w:rsid w:val="00B03B73"/>
    <w:rsid w:val="00B04D1B"/>
    <w:rsid w:val="00B0518C"/>
    <w:rsid w:val="00B05F00"/>
    <w:rsid w:val="00B05F98"/>
    <w:rsid w:val="00B06760"/>
    <w:rsid w:val="00B077C8"/>
    <w:rsid w:val="00B102FF"/>
    <w:rsid w:val="00B104DE"/>
    <w:rsid w:val="00B10A2C"/>
    <w:rsid w:val="00B10C87"/>
    <w:rsid w:val="00B10CB4"/>
    <w:rsid w:val="00B110D6"/>
    <w:rsid w:val="00B11211"/>
    <w:rsid w:val="00B124EE"/>
    <w:rsid w:val="00B12596"/>
    <w:rsid w:val="00B13217"/>
    <w:rsid w:val="00B13479"/>
    <w:rsid w:val="00B160F6"/>
    <w:rsid w:val="00B16192"/>
    <w:rsid w:val="00B1705B"/>
    <w:rsid w:val="00B17CCC"/>
    <w:rsid w:val="00B17D7F"/>
    <w:rsid w:val="00B17D8F"/>
    <w:rsid w:val="00B217ED"/>
    <w:rsid w:val="00B2189B"/>
    <w:rsid w:val="00B2275B"/>
    <w:rsid w:val="00B23123"/>
    <w:rsid w:val="00B2364B"/>
    <w:rsid w:val="00B23AED"/>
    <w:rsid w:val="00B23B79"/>
    <w:rsid w:val="00B25292"/>
    <w:rsid w:val="00B25FA5"/>
    <w:rsid w:val="00B261B8"/>
    <w:rsid w:val="00B265D4"/>
    <w:rsid w:val="00B26623"/>
    <w:rsid w:val="00B2673C"/>
    <w:rsid w:val="00B26BB5"/>
    <w:rsid w:val="00B2718A"/>
    <w:rsid w:val="00B31FCC"/>
    <w:rsid w:val="00B33350"/>
    <w:rsid w:val="00B3364B"/>
    <w:rsid w:val="00B3387A"/>
    <w:rsid w:val="00B343B4"/>
    <w:rsid w:val="00B3722F"/>
    <w:rsid w:val="00B37837"/>
    <w:rsid w:val="00B4051A"/>
    <w:rsid w:val="00B40D3B"/>
    <w:rsid w:val="00B40E50"/>
    <w:rsid w:val="00B412A4"/>
    <w:rsid w:val="00B416DF"/>
    <w:rsid w:val="00B41BEB"/>
    <w:rsid w:val="00B41E0F"/>
    <w:rsid w:val="00B42A45"/>
    <w:rsid w:val="00B42A98"/>
    <w:rsid w:val="00B42D28"/>
    <w:rsid w:val="00B4367A"/>
    <w:rsid w:val="00B44E63"/>
    <w:rsid w:val="00B44EB5"/>
    <w:rsid w:val="00B45000"/>
    <w:rsid w:val="00B45A64"/>
    <w:rsid w:val="00B45EF4"/>
    <w:rsid w:val="00B50D1F"/>
    <w:rsid w:val="00B51EF6"/>
    <w:rsid w:val="00B52049"/>
    <w:rsid w:val="00B52979"/>
    <w:rsid w:val="00B52DE6"/>
    <w:rsid w:val="00B52F69"/>
    <w:rsid w:val="00B52F7B"/>
    <w:rsid w:val="00B53D15"/>
    <w:rsid w:val="00B53E71"/>
    <w:rsid w:val="00B53FC8"/>
    <w:rsid w:val="00B55E0A"/>
    <w:rsid w:val="00B561E0"/>
    <w:rsid w:val="00B566EE"/>
    <w:rsid w:val="00B57709"/>
    <w:rsid w:val="00B578F9"/>
    <w:rsid w:val="00B57CB2"/>
    <w:rsid w:val="00B61272"/>
    <w:rsid w:val="00B61676"/>
    <w:rsid w:val="00B61E0A"/>
    <w:rsid w:val="00B627A4"/>
    <w:rsid w:val="00B62F91"/>
    <w:rsid w:val="00B631DA"/>
    <w:rsid w:val="00B638F6"/>
    <w:rsid w:val="00B63A6C"/>
    <w:rsid w:val="00B63CBA"/>
    <w:rsid w:val="00B642F8"/>
    <w:rsid w:val="00B65197"/>
    <w:rsid w:val="00B65BB0"/>
    <w:rsid w:val="00B65FA0"/>
    <w:rsid w:val="00B664B1"/>
    <w:rsid w:val="00B66532"/>
    <w:rsid w:val="00B66A0B"/>
    <w:rsid w:val="00B66F8F"/>
    <w:rsid w:val="00B6724E"/>
    <w:rsid w:val="00B6787C"/>
    <w:rsid w:val="00B67D4E"/>
    <w:rsid w:val="00B709C9"/>
    <w:rsid w:val="00B719F5"/>
    <w:rsid w:val="00B71E05"/>
    <w:rsid w:val="00B729AC"/>
    <w:rsid w:val="00B735D2"/>
    <w:rsid w:val="00B73A9D"/>
    <w:rsid w:val="00B74527"/>
    <w:rsid w:val="00B75742"/>
    <w:rsid w:val="00B75D2B"/>
    <w:rsid w:val="00B763C9"/>
    <w:rsid w:val="00B77122"/>
    <w:rsid w:val="00B772FF"/>
    <w:rsid w:val="00B77A93"/>
    <w:rsid w:val="00B77E00"/>
    <w:rsid w:val="00B77F87"/>
    <w:rsid w:val="00B81372"/>
    <w:rsid w:val="00B82221"/>
    <w:rsid w:val="00B82298"/>
    <w:rsid w:val="00B8260B"/>
    <w:rsid w:val="00B82AC2"/>
    <w:rsid w:val="00B831C5"/>
    <w:rsid w:val="00B834BB"/>
    <w:rsid w:val="00B8397C"/>
    <w:rsid w:val="00B83C3B"/>
    <w:rsid w:val="00B84873"/>
    <w:rsid w:val="00B84FF1"/>
    <w:rsid w:val="00B8561F"/>
    <w:rsid w:val="00B867B2"/>
    <w:rsid w:val="00B86DD4"/>
    <w:rsid w:val="00B87449"/>
    <w:rsid w:val="00B876E3"/>
    <w:rsid w:val="00B90968"/>
    <w:rsid w:val="00B91619"/>
    <w:rsid w:val="00B94E5F"/>
    <w:rsid w:val="00B94F3C"/>
    <w:rsid w:val="00B95533"/>
    <w:rsid w:val="00B95926"/>
    <w:rsid w:val="00B95D99"/>
    <w:rsid w:val="00B96155"/>
    <w:rsid w:val="00B963CB"/>
    <w:rsid w:val="00B96DB1"/>
    <w:rsid w:val="00B97495"/>
    <w:rsid w:val="00B97D42"/>
    <w:rsid w:val="00B97D57"/>
    <w:rsid w:val="00BA0A24"/>
    <w:rsid w:val="00BA0D74"/>
    <w:rsid w:val="00BA0DB7"/>
    <w:rsid w:val="00BA1155"/>
    <w:rsid w:val="00BA194E"/>
    <w:rsid w:val="00BA2440"/>
    <w:rsid w:val="00BA2933"/>
    <w:rsid w:val="00BA2BB8"/>
    <w:rsid w:val="00BA2D7A"/>
    <w:rsid w:val="00BA31E7"/>
    <w:rsid w:val="00BA3C6C"/>
    <w:rsid w:val="00BA3E58"/>
    <w:rsid w:val="00BA3F59"/>
    <w:rsid w:val="00BA4164"/>
    <w:rsid w:val="00BA4421"/>
    <w:rsid w:val="00BA44F6"/>
    <w:rsid w:val="00BA55AC"/>
    <w:rsid w:val="00BA5DF0"/>
    <w:rsid w:val="00BA5E1C"/>
    <w:rsid w:val="00BA67DF"/>
    <w:rsid w:val="00BA68DB"/>
    <w:rsid w:val="00BA6E90"/>
    <w:rsid w:val="00BA6FB9"/>
    <w:rsid w:val="00BA70E2"/>
    <w:rsid w:val="00BA711B"/>
    <w:rsid w:val="00BA7990"/>
    <w:rsid w:val="00BB0D2C"/>
    <w:rsid w:val="00BB1D4E"/>
    <w:rsid w:val="00BB3057"/>
    <w:rsid w:val="00BB3B5B"/>
    <w:rsid w:val="00BB427C"/>
    <w:rsid w:val="00BB45AB"/>
    <w:rsid w:val="00BB4D08"/>
    <w:rsid w:val="00BB6F9A"/>
    <w:rsid w:val="00BB757F"/>
    <w:rsid w:val="00BC118F"/>
    <w:rsid w:val="00BC17E6"/>
    <w:rsid w:val="00BC1995"/>
    <w:rsid w:val="00BC2000"/>
    <w:rsid w:val="00BC235A"/>
    <w:rsid w:val="00BC4E7B"/>
    <w:rsid w:val="00BC6A89"/>
    <w:rsid w:val="00BC6BDC"/>
    <w:rsid w:val="00BC6C68"/>
    <w:rsid w:val="00BC79FB"/>
    <w:rsid w:val="00BC7ACC"/>
    <w:rsid w:val="00BD0914"/>
    <w:rsid w:val="00BD1B32"/>
    <w:rsid w:val="00BD25BC"/>
    <w:rsid w:val="00BD3497"/>
    <w:rsid w:val="00BD4533"/>
    <w:rsid w:val="00BD566B"/>
    <w:rsid w:val="00BD5A34"/>
    <w:rsid w:val="00BD5AEB"/>
    <w:rsid w:val="00BD5B54"/>
    <w:rsid w:val="00BD740A"/>
    <w:rsid w:val="00BD7853"/>
    <w:rsid w:val="00BD7E5F"/>
    <w:rsid w:val="00BD7E8E"/>
    <w:rsid w:val="00BE0FF1"/>
    <w:rsid w:val="00BE1B0E"/>
    <w:rsid w:val="00BE1CC3"/>
    <w:rsid w:val="00BE1F12"/>
    <w:rsid w:val="00BE2944"/>
    <w:rsid w:val="00BE2DB4"/>
    <w:rsid w:val="00BE32D6"/>
    <w:rsid w:val="00BE367F"/>
    <w:rsid w:val="00BE46FD"/>
    <w:rsid w:val="00BE5222"/>
    <w:rsid w:val="00BE5488"/>
    <w:rsid w:val="00BE5552"/>
    <w:rsid w:val="00BE699E"/>
    <w:rsid w:val="00BE6EA6"/>
    <w:rsid w:val="00BE7237"/>
    <w:rsid w:val="00BE79F3"/>
    <w:rsid w:val="00BE7D2B"/>
    <w:rsid w:val="00BF03DF"/>
    <w:rsid w:val="00BF104A"/>
    <w:rsid w:val="00BF16D9"/>
    <w:rsid w:val="00BF1894"/>
    <w:rsid w:val="00BF1C70"/>
    <w:rsid w:val="00BF2E23"/>
    <w:rsid w:val="00BF54C7"/>
    <w:rsid w:val="00BF5610"/>
    <w:rsid w:val="00BF5745"/>
    <w:rsid w:val="00BF5CC8"/>
    <w:rsid w:val="00BF5E8D"/>
    <w:rsid w:val="00BF641A"/>
    <w:rsid w:val="00BF684C"/>
    <w:rsid w:val="00BF6D80"/>
    <w:rsid w:val="00BF6DBE"/>
    <w:rsid w:val="00BF7D01"/>
    <w:rsid w:val="00C00B8D"/>
    <w:rsid w:val="00C010FA"/>
    <w:rsid w:val="00C01183"/>
    <w:rsid w:val="00C0145E"/>
    <w:rsid w:val="00C026CC"/>
    <w:rsid w:val="00C02DF7"/>
    <w:rsid w:val="00C03953"/>
    <w:rsid w:val="00C041F7"/>
    <w:rsid w:val="00C04427"/>
    <w:rsid w:val="00C0447D"/>
    <w:rsid w:val="00C04C2A"/>
    <w:rsid w:val="00C0593D"/>
    <w:rsid w:val="00C05BB8"/>
    <w:rsid w:val="00C05FF4"/>
    <w:rsid w:val="00C065C0"/>
    <w:rsid w:val="00C06F64"/>
    <w:rsid w:val="00C078F9"/>
    <w:rsid w:val="00C07B17"/>
    <w:rsid w:val="00C1030B"/>
    <w:rsid w:val="00C10B95"/>
    <w:rsid w:val="00C10E59"/>
    <w:rsid w:val="00C111A6"/>
    <w:rsid w:val="00C114E7"/>
    <w:rsid w:val="00C11512"/>
    <w:rsid w:val="00C119CD"/>
    <w:rsid w:val="00C11BBF"/>
    <w:rsid w:val="00C1235D"/>
    <w:rsid w:val="00C12CED"/>
    <w:rsid w:val="00C12CFD"/>
    <w:rsid w:val="00C12E22"/>
    <w:rsid w:val="00C13049"/>
    <w:rsid w:val="00C13648"/>
    <w:rsid w:val="00C138EC"/>
    <w:rsid w:val="00C139CE"/>
    <w:rsid w:val="00C14572"/>
    <w:rsid w:val="00C14BD5"/>
    <w:rsid w:val="00C15135"/>
    <w:rsid w:val="00C1557A"/>
    <w:rsid w:val="00C1589C"/>
    <w:rsid w:val="00C168D7"/>
    <w:rsid w:val="00C2009F"/>
    <w:rsid w:val="00C21F68"/>
    <w:rsid w:val="00C221C3"/>
    <w:rsid w:val="00C23306"/>
    <w:rsid w:val="00C2346B"/>
    <w:rsid w:val="00C238A2"/>
    <w:rsid w:val="00C23CB7"/>
    <w:rsid w:val="00C25209"/>
    <w:rsid w:val="00C252BE"/>
    <w:rsid w:val="00C254DA"/>
    <w:rsid w:val="00C265D2"/>
    <w:rsid w:val="00C26B0A"/>
    <w:rsid w:val="00C26C2A"/>
    <w:rsid w:val="00C279A5"/>
    <w:rsid w:val="00C27E0E"/>
    <w:rsid w:val="00C3010C"/>
    <w:rsid w:val="00C309C5"/>
    <w:rsid w:val="00C30AC5"/>
    <w:rsid w:val="00C310C6"/>
    <w:rsid w:val="00C3130F"/>
    <w:rsid w:val="00C315E8"/>
    <w:rsid w:val="00C32448"/>
    <w:rsid w:val="00C329B3"/>
    <w:rsid w:val="00C32A7D"/>
    <w:rsid w:val="00C32CB2"/>
    <w:rsid w:val="00C330F5"/>
    <w:rsid w:val="00C3348F"/>
    <w:rsid w:val="00C337AC"/>
    <w:rsid w:val="00C341CF"/>
    <w:rsid w:val="00C341ED"/>
    <w:rsid w:val="00C34279"/>
    <w:rsid w:val="00C34C0A"/>
    <w:rsid w:val="00C34C75"/>
    <w:rsid w:val="00C37DFF"/>
    <w:rsid w:val="00C40A8C"/>
    <w:rsid w:val="00C414E3"/>
    <w:rsid w:val="00C41DC6"/>
    <w:rsid w:val="00C42406"/>
    <w:rsid w:val="00C42CE3"/>
    <w:rsid w:val="00C42D37"/>
    <w:rsid w:val="00C431D9"/>
    <w:rsid w:val="00C437D2"/>
    <w:rsid w:val="00C4393E"/>
    <w:rsid w:val="00C43CE8"/>
    <w:rsid w:val="00C43F4F"/>
    <w:rsid w:val="00C44440"/>
    <w:rsid w:val="00C44D0B"/>
    <w:rsid w:val="00C4520D"/>
    <w:rsid w:val="00C4631C"/>
    <w:rsid w:val="00C50B84"/>
    <w:rsid w:val="00C5108A"/>
    <w:rsid w:val="00C512A4"/>
    <w:rsid w:val="00C522F2"/>
    <w:rsid w:val="00C52411"/>
    <w:rsid w:val="00C5246A"/>
    <w:rsid w:val="00C52E63"/>
    <w:rsid w:val="00C53802"/>
    <w:rsid w:val="00C53D8A"/>
    <w:rsid w:val="00C54840"/>
    <w:rsid w:val="00C5561D"/>
    <w:rsid w:val="00C55AE5"/>
    <w:rsid w:val="00C56FFE"/>
    <w:rsid w:val="00C5702F"/>
    <w:rsid w:val="00C577B3"/>
    <w:rsid w:val="00C57FAC"/>
    <w:rsid w:val="00C60E87"/>
    <w:rsid w:val="00C6137E"/>
    <w:rsid w:val="00C613D8"/>
    <w:rsid w:val="00C61C75"/>
    <w:rsid w:val="00C65C37"/>
    <w:rsid w:val="00C65E2C"/>
    <w:rsid w:val="00C6620A"/>
    <w:rsid w:val="00C662D5"/>
    <w:rsid w:val="00C668F4"/>
    <w:rsid w:val="00C6710D"/>
    <w:rsid w:val="00C672B0"/>
    <w:rsid w:val="00C67B97"/>
    <w:rsid w:val="00C67EEC"/>
    <w:rsid w:val="00C70EBC"/>
    <w:rsid w:val="00C7126E"/>
    <w:rsid w:val="00C712E7"/>
    <w:rsid w:val="00C71B8D"/>
    <w:rsid w:val="00C728AB"/>
    <w:rsid w:val="00C735A0"/>
    <w:rsid w:val="00C743B7"/>
    <w:rsid w:val="00C74DAA"/>
    <w:rsid w:val="00C758FF"/>
    <w:rsid w:val="00C759E7"/>
    <w:rsid w:val="00C76B49"/>
    <w:rsid w:val="00C77D09"/>
    <w:rsid w:val="00C803F1"/>
    <w:rsid w:val="00C8098E"/>
    <w:rsid w:val="00C81073"/>
    <w:rsid w:val="00C81CEB"/>
    <w:rsid w:val="00C81ED3"/>
    <w:rsid w:val="00C82437"/>
    <w:rsid w:val="00C83E9D"/>
    <w:rsid w:val="00C83F36"/>
    <w:rsid w:val="00C84176"/>
    <w:rsid w:val="00C84671"/>
    <w:rsid w:val="00C84D60"/>
    <w:rsid w:val="00C85631"/>
    <w:rsid w:val="00C85D10"/>
    <w:rsid w:val="00C86544"/>
    <w:rsid w:val="00C8748E"/>
    <w:rsid w:val="00C877E3"/>
    <w:rsid w:val="00C879A0"/>
    <w:rsid w:val="00C90947"/>
    <w:rsid w:val="00C91937"/>
    <w:rsid w:val="00C926E9"/>
    <w:rsid w:val="00C935EC"/>
    <w:rsid w:val="00C9475D"/>
    <w:rsid w:val="00C94D74"/>
    <w:rsid w:val="00C951B4"/>
    <w:rsid w:val="00C9567E"/>
    <w:rsid w:val="00C95E64"/>
    <w:rsid w:val="00C964B2"/>
    <w:rsid w:val="00C96AAD"/>
    <w:rsid w:val="00C97081"/>
    <w:rsid w:val="00C974A6"/>
    <w:rsid w:val="00CA0ED8"/>
    <w:rsid w:val="00CA14A7"/>
    <w:rsid w:val="00CA160E"/>
    <w:rsid w:val="00CA1989"/>
    <w:rsid w:val="00CA2848"/>
    <w:rsid w:val="00CA29AB"/>
    <w:rsid w:val="00CA3345"/>
    <w:rsid w:val="00CA3F25"/>
    <w:rsid w:val="00CA4670"/>
    <w:rsid w:val="00CA49EC"/>
    <w:rsid w:val="00CA4D85"/>
    <w:rsid w:val="00CA53C4"/>
    <w:rsid w:val="00CA54B8"/>
    <w:rsid w:val="00CA556C"/>
    <w:rsid w:val="00CA60CC"/>
    <w:rsid w:val="00CB0CEB"/>
    <w:rsid w:val="00CB10E9"/>
    <w:rsid w:val="00CB13BD"/>
    <w:rsid w:val="00CB185E"/>
    <w:rsid w:val="00CB1AEE"/>
    <w:rsid w:val="00CB4601"/>
    <w:rsid w:val="00CB49EA"/>
    <w:rsid w:val="00CB4B0A"/>
    <w:rsid w:val="00CB4BC2"/>
    <w:rsid w:val="00CB4E5E"/>
    <w:rsid w:val="00CB77B6"/>
    <w:rsid w:val="00CB7F33"/>
    <w:rsid w:val="00CC1BC3"/>
    <w:rsid w:val="00CC1D8F"/>
    <w:rsid w:val="00CC25DD"/>
    <w:rsid w:val="00CC2A23"/>
    <w:rsid w:val="00CC2E40"/>
    <w:rsid w:val="00CC3856"/>
    <w:rsid w:val="00CC3B2E"/>
    <w:rsid w:val="00CC3F61"/>
    <w:rsid w:val="00CC4682"/>
    <w:rsid w:val="00CC46B7"/>
    <w:rsid w:val="00CC4CD3"/>
    <w:rsid w:val="00CC536B"/>
    <w:rsid w:val="00CC554E"/>
    <w:rsid w:val="00CC5657"/>
    <w:rsid w:val="00CC5B25"/>
    <w:rsid w:val="00CC65AA"/>
    <w:rsid w:val="00CC6D67"/>
    <w:rsid w:val="00CC7868"/>
    <w:rsid w:val="00CC7BD5"/>
    <w:rsid w:val="00CC7CD8"/>
    <w:rsid w:val="00CD063D"/>
    <w:rsid w:val="00CD09E6"/>
    <w:rsid w:val="00CD17D9"/>
    <w:rsid w:val="00CD1A4C"/>
    <w:rsid w:val="00CD2422"/>
    <w:rsid w:val="00CD2994"/>
    <w:rsid w:val="00CD30CF"/>
    <w:rsid w:val="00CD3872"/>
    <w:rsid w:val="00CD41FB"/>
    <w:rsid w:val="00CD4BD5"/>
    <w:rsid w:val="00CD4D5D"/>
    <w:rsid w:val="00CD50AB"/>
    <w:rsid w:val="00CD58A5"/>
    <w:rsid w:val="00CD5992"/>
    <w:rsid w:val="00CD62E2"/>
    <w:rsid w:val="00CD647B"/>
    <w:rsid w:val="00CD67BF"/>
    <w:rsid w:val="00CD7290"/>
    <w:rsid w:val="00CE080E"/>
    <w:rsid w:val="00CE0A2A"/>
    <w:rsid w:val="00CE2009"/>
    <w:rsid w:val="00CE276A"/>
    <w:rsid w:val="00CE2E7C"/>
    <w:rsid w:val="00CE30EB"/>
    <w:rsid w:val="00CE3903"/>
    <w:rsid w:val="00CE4071"/>
    <w:rsid w:val="00CE4533"/>
    <w:rsid w:val="00CE523C"/>
    <w:rsid w:val="00CE5C76"/>
    <w:rsid w:val="00CE6C4F"/>
    <w:rsid w:val="00CE7409"/>
    <w:rsid w:val="00CE7752"/>
    <w:rsid w:val="00CE7B8A"/>
    <w:rsid w:val="00CF0800"/>
    <w:rsid w:val="00CF0930"/>
    <w:rsid w:val="00CF0D1A"/>
    <w:rsid w:val="00CF21DA"/>
    <w:rsid w:val="00CF27A8"/>
    <w:rsid w:val="00CF2DC4"/>
    <w:rsid w:val="00CF3E2E"/>
    <w:rsid w:val="00CF42B5"/>
    <w:rsid w:val="00CF4A23"/>
    <w:rsid w:val="00CF4B21"/>
    <w:rsid w:val="00CF52CE"/>
    <w:rsid w:val="00CF578F"/>
    <w:rsid w:val="00CF57E1"/>
    <w:rsid w:val="00CF637D"/>
    <w:rsid w:val="00CF6915"/>
    <w:rsid w:val="00CF6BBF"/>
    <w:rsid w:val="00CF6C3E"/>
    <w:rsid w:val="00CF6DB2"/>
    <w:rsid w:val="00CF6EC5"/>
    <w:rsid w:val="00CF6F45"/>
    <w:rsid w:val="00CF7572"/>
    <w:rsid w:val="00CF7C98"/>
    <w:rsid w:val="00D00903"/>
    <w:rsid w:val="00D00D57"/>
    <w:rsid w:val="00D0124E"/>
    <w:rsid w:val="00D0143F"/>
    <w:rsid w:val="00D02D75"/>
    <w:rsid w:val="00D030A3"/>
    <w:rsid w:val="00D030E9"/>
    <w:rsid w:val="00D031F2"/>
    <w:rsid w:val="00D03B68"/>
    <w:rsid w:val="00D03CA2"/>
    <w:rsid w:val="00D048C7"/>
    <w:rsid w:val="00D06C63"/>
    <w:rsid w:val="00D07168"/>
    <w:rsid w:val="00D077F9"/>
    <w:rsid w:val="00D07898"/>
    <w:rsid w:val="00D106EA"/>
    <w:rsid w:val="00D10B06"/>
    <w:rsid w:val="00D10D04"/>
    <w:rsid w:val="00D10FC5"/>
    <w:rsid w:val="00D111E1"/>
    <w:rsid w:val="00D1139E"/>
    <w:rsid w:val="00D113BA"/>
    <w:rsid w:val="00D11A61"/>
    <w:rsid w:val="00D11BE3"/>
    <w:rsid w:val="00D11FA3"/>
    <w:rsid w:val="00D12945"/>
    <w:rsid w:val="00D1294F"/>
    <w:rsid w:val="00D12AD2"/>
    <w:rsid w:val="00D12FD2"/>
    <w:rsid w:val="00D12FEA"/>
    <w:rsid w:val="00D134CB"/>
    <w:rsid w:val="00D1361A"/>
    <w:rsid w:val="00D14D0C"/>
    <w:rsid w:val="00D151FD"/>
    <w:rsid w:val="00D15621"/>
    <w:rsid w:val="00D15B29"/>
    <w:rsid w:val="00D163E8"/>
    <w:rsid w:val="00D166A5"/>
    <w:rsid w:val="00D16CD9"/>
    <w:rsid w:val="00D17355"/>
    <w:rsid w:val="00D17E07"/>
    <w:rsid w:val="00D20731"/>
    <w:rsid w:val="00D21059"/>
    <w:rsid w:val="00D2129C"/>
    <w:rsid w:val="00D2155B"/>
    <w:rsid w:val="00D21797"/>
    <w:rsid w:val="00D2196C"/>
    <w:rsid w:val="00D22125"/>
    <w:rsid w:val="00D223A1"/>
    <w:rsid w:val="00D23ADE"/>
    <w:rsid w:val="00D249C0"/>
    <w:rsid w:val="00D24CE2"/>
    <w:rsid w:val="00D24F4B"/>
    <w:rsid w:val="00D253B8"/>
    <w:rsid w:val="00D25748"/>
    <w:rsid w:val="00D25ABF"/>
    <w:rsid w:val="00D265AC"/>
    <w:rsid w:val="00D26915"/>
    <w:rsid w:val="00D2739F"/>
    <w:rsid w:val="00D27ECE"/>
    <w:rsid w:val="00D301BB"/>
    <w:rsid w:val="00D3118D"/>
    <w:rsid w:val="00D3127C"/>
    <w:rsid w:val="00D31393"/>
    <w:rsid w:val="00D31566"/>
    <w:rsid w:val="00D31AD5"/>
    <w:rsid w:val="00D31AD9"/>
    <w:rsid w:val="00D31D4A"/>
    <w:rsid w:val="00D323D8"/>
    <w:rsid w:val="00D327BD"/>
    <w:rsid w:val="00D32AC8"/>
    <w:rsid w:val="00D34601"/>
    <w:rsid w:val="00D3469A"/>
    <w:rsid w:val="00D350F0"/>
    <w:rsid w:val="00D352E6"/>
    <w:rsid w:val="00D363CA"/>
    <w:rsid w:val="00D36FFC"/>
    <w:rsid w:val="00D371F7"/>
    <w:rsid w:val="00D3741D"/>
    <w:rsid w:val="00D37795"/>
    <w:rsid w:val="00D37AB7"/>
    <w:rsid w:val="00D37FDC"/>
    <w:rsid w:val="00D4052B"/>
    <w:rsid w:val="00D40808"/>
    <w:rsid w:val="00D40F97"/>
    <w:rsid w:val="00D4151E"/>
    <w:rsid w:val="00D417F8"/>
    <w:rsid w:val="00D418CB"/>
    <w:rsid w:val="00D41EC1"/>
    <w:rsid w:val="00D42014"/>
    <w:rsid w:val="00D4282A"/>
    <w:rsid w:val="00D42EED"/>
    <w:rsid w:val="00D43FA4"/>
    <w:rsid w:val="00D43FFD"/>
    <w:rsid w:val="00D441A7"/>
    <w:rsid w:val="00D44A98"/>
    <w:rsid w:val="00D44BD6"/>
    <w:rsid w:val="00D459CB"/>
    <w:rsid w:val="00D461B4"/>
    <w:rsid w:val="00D4631C"/>
    <w:rsid w:val="00D4635D"/>
    <w:rsid w:val="00D46B77"/>
    <w:rsid w:val="00D47C51"/>
    <w:rsid w:val="00D52BC4"/>
    <w:rsid w:val="00D52BFF"/>
    <w:rsid w:val="00D538C0"/>
    <w:rsid w:val="00D53DE2"/>
    <w:rsid w:val="00D55279"/>
    <w:rsid w:val="00D55786"/>
    <w:rsid w:val="00D56153"/>
    <w:rsid w:val="00D56786"/>
    <w:rsid w:val="00D56BA4"/>
    <w:rsid w:val="00D5707A"/>
    <w:rsid w:val="00D600B1"/>
    <w:rsid w:val="00D60334"/>
    <w:rsid w:val="00D60957"/>
    <w:rsid w:val="00D61147"/>
    <w:rsid w:val="00D613EE"/>
    <w:rsid w:val="00D61967"/>
    <w:rsid w:val="00D61BD2"/>
    <w:rsid w:val="00D628B3"/>
    <w:rsid w:val="00D62FF3"/>
    <w:rsid w:val="00D62FF5"/>
    <w:rsid w:val="00D63436"/>
    <w:rsid w:val="00D636DE"/>
    <w:rsid w:val="00D63A02"/>
    <w:rsid w:val="00D63EA9"/>
    <w:rsid w:val="00D64B8B"/>
    <w:rsid w:val="00D654AE"/>
    <w:rsid w:val="00D65D90"/>
    <w:rsid w:val="00D65EF4"/>
    <w:rsid w:val="00D665E8"/>
    <w:rsid w:val="00D668EA"/>
    <w:rsid w:val="00D66A78"/>
    <w:rsid w:val="00D66B40"/>
    <w:rsid w:val="00D6778E"/>
    <w:rsid w:val="00D67A05"/>
    <w:rsid w:val="00D71C72"/>
    <w:rsid w:val="00D73BE9"/>
    <w:rsid w:val="00D7484C"/>
    <w:rsid w:val="00D74CE3"/>
    <w:rsid w:val="00D74D5D"/>
    <w:rsid w:val="00D75058"/>
    <w:rsid w:val="00D7520C"/>
    <w:rsid w:val="00D7585C"/>
    <w:rsid w:val="00D761B5"/>
    <w:rsid w:val="00D77060"/>
    <w:rsid w:val="00D77CA6"/>
    <w:rsid w:val="00D8028B"/>
    <w:rsid w:val="00D80D39"/>
    <w:rsid w:val="00D80FB6"/>
    <w:rsid w:val="00D81782"/>
    <w:rsid w:val="00D818FA"/>
    <w:rsid w:val="00D81B0D"/>
    <w:rsid w:val="00D81E08"/>
    <w:rsid w:val="00D81F51"/>
    <w:rsid w:val="00D835D6"/>
    <w:rsid w:val="00D8390A"/>
    <w:rsid w:val="00D83B33"/>
    <w:rsid w:val="00D83BEB"/>
    <w:rsid w:val="00D83CFC"/>
    <w:rsid w:val="00D845AB"/>
    <w:rsid w:val="00D85686"/>
    <w:rsid w:val="00D857D9"/>
    <w:rsid w:val="00D86BC4"/>
    <w:rsid w:val="00D877EE"/>
    <w:rsid w:val="00D90476"/>
    <w:rsid w:val="00D90D7F"/>
    <w:rsid w:val="00D90ED2"/>
    <w:rsid w:val="00D912E8"/>
    <w:rsid w:val="00D913EB"/>
    <w:rsid w:val="00D9158F"/>
    <w:rsid w:val="00D925DC"/>
    <w:rsid w:val="00D92695"/>
    <w:rsid w:val="00D92ACA"/>
    <w:rsid w:val="00D92FEC"/>
    <w:rsid w:val="00D94B8D"/>
    <w:rsid w:val="00D94C66"/>
    <w:rsid w:val="00D96CD5"/>
    <w:rsid w:val="00D96E2F"/>
    <w:rsid w:val="00DA00D4"/>
    <w:rsid w:val="00DA0CA6"/>
    <w:rsid w:val="00DA29D1"/>
    <w:rsid w:val="00DA2A78"/>
    <w:rsid w:val="00DA2BD8"/>
    <w:rsid w:val="00DA2E23"/>
    <w:rsid w:val="00DA30BB"/>
    <w:rsid w:val="00DA352F"/>
    <w:rsid w:val="00DA3550"/>
    <w:rsid w:val="00DA3B0B"/>
    <w:rsid w:val="00DA47E1"/>
    <w:rsid w:val="00DA4946"/>
    <w:rsid w:val="00DA4C4A"/>
    <w:rsid w:val="00DA4D9C"/>
    <w:rsid w:val="00DA56E8"/>
    <w:rsid w:val="00DA59CB"/>
    <w:rsid w:val="00DA5BC4"/>
    <w:rsid w:val="00DA7278"/>
    <w:rsid w:val="00DA7AAD"/>
    <w:rsid w:val="00DB039C"/>
    <w:rsid w:val="00DB0442"/>
    <w:rsid w:val="00DB3275"/>
    <w:rsid w:val="00DB32FD"/>
    <w:rsid w:val="00DB4D1C"/>
    <w:rsid w:val="00DB51FF"/>
    <w:rsid w:val="00DB65AA"/>
    <w:rsid w:val="00DB6D19"/>
    <w:rsid w:val="00DB6F79"/>
    <w:rsid w:val="00DB79ED"/>
    <w:rsid w:val="00DC00C6"/>
    <w:rsid w:val="00DC0136"/>
    <w:rsid w:val="00DC136A"/>
    <w:rsid w:val="00DC2307"/>
    <w:rsid w:val="00DC2C2A"/>
    <w:rsid w:val="00DC317E"/>
    <w:rsid w:val="00DC3808"/>
    <w:rsid w:val="00DC4300"/>
    <w:rsid w:val="00DC4898"/>
    <w:rsid w:val="00DC4902"/>
    <w:rsid w:val="00DC5096"/>
    <w:rsid w:val="00DC5343"/>
    <w:rsid w:val="00DC6339"/>
    <w:rsid w:val="00DC6A79"/>
    <w:rsid w:val="00DC6CAA"/>
    <w:rsid w:val="00DC74BE"/>
    <w:rsid w:val="00DC7C92"/>
    <w:rsid w:val="00DC7FE8"/>
    <w:rsid w:val="00DD00CE"/>
    <w:rsid w:val="00DD05D0"/>
    <w:rsid w:val="00DD1618"/>
    <w:rsid w:val="00DD18C5"/>
    <w:rsid w:val="00DD1B74"/>
    <w:rsid w:val="00DD1F18"/>
    <w:rsid w:val="00DD2370"/>
    <w:rsid w:val="00DD291F"/>
    <w:rsid w:val="00DD2DB9"/>
    <w:rsid w:val="00DD2E95"/>
    <w:rsid w:val="00DD3C29"/>
    <w:rsid w:val="00DD44DD"/>
    <w:rsid w:val="00DD4557"/>
    <w:rsid w:val="00DD4809"/>
    <w:rsid w:val="00DD5006"/>
    <w:rsid w:val="00DD50F9"/>
    <w:rsid w:val="00DD6259"/>
    <w:rsid w:val="00DD6A9C"/>
    <w:rsid w:val="00DD7C7D"/>
    <w:rsid w:val="00DD7F34"/>
    <w:rsid w:val="00DD7F87"/>
    <w:rsid w:val="00DE04E7"/>
    <w:rsid w:val="00DE0954"/>
    <w:rsid w:val="00DE0C08"/>
    <w:rsid w:val="00DE0C96"/>
    <w:rsid w:val="00DE0C9F"/>
    <w:rsid w:val="00DE1909"/>
    <w:rsid w:val="00DE1D4A"/>
    <w:rsid w:val="00DE2C4E"/>
    <w:rsid w:val="00DE44CE"/>
    <w:rsid w:val="00DE44DE"/>
    <w:rsid w:val="00DE4926"/>
    <w:rsid w:val="00DE4E83"/>
    <w:rsid w:val="00DE5072"/>
    <w:rsid w:val="00DE51DE"/>
    <w:rsid w:val="00DE57CF"/>
    <w:rsid w:val="00DE5FE1"/>
    <w:rsid w:val="00DE6596"/>
    <w:rsid w:val="00DE6F2A"/>
    <w:rsid w:val="00DE6FB7"/>
    <w:rsid w:val="00DE7EBE"/>
    <w:rsid w:val="00DF055C"/>
    <w:rsid w:val="00DF06F3"/>
    <w:rsid w:val="00DF0D1B"/>
    <w:rsid w:val="00DF0D77"/>
    <w:rsid w:val="00DF1987"/>
    <w:rsid w:val="00DF25F9"/>
    <w:rsid w:val="00DF29F2"/>
    <w:rsid w:val="00DF3556"/>
    <w:rsid w:val="00DF3A22"/>
    <w:rsid w:val="00DF41E1"/>
    <w:rsid w:val="00DF4442"/>
    <w:rsid w:val="00DF48E7"/>
    <w:rsid w:val="00DF49DA"/>
    <w:rsid w:val="00DF4FE9"/>
    <w:rsid w:val="00DF50B7"/>
    <w:rsid w:val="00DF6B60"/>
    <w:rsid w:val="00E008F0"/>
    <w:rsid w:val="00E013CC"/>
    <w:rsid w:val="00E016FD"/>
    <w:rsid w:val="00E0251F"/>
    <w:rsid w:val="00E045BD"/>
    <w:rsid w:val="00E04850"/>
    <w:rsid w:val="00E04DF6"/>
    <w:rsid w:val="00E05745"/>
    <w:rsid w:val="00E066C8"/>
    <w:rsid w:val="00E06815"/>
    <w:rsid w:val="00E06BD3"/>
    <w:rsid w:val="00E06D0F"/>
    <w:rsid w:val="00E07D70"/>
    <w:rsid w:val="00E1029F"/>
    <w:rsid w:val="00E10E48"/>
    <w:rsid w:val="00E11D49"/>
    <w:rsid w:val="00E12871"/>
    <w:rsid w:val="00E1291C"/>
    <w:rsid w:val="00E1318B"/>
    <w:rsid w:val="00E13510"/>
    <w:rsid w:val="00E13B0E"/>
    <w:rsid w:val="00E163DF"/>
    <w:rsid w:val="00E16ED0"/>
    <w:rsid w:val="00E170ED"/>
    <w:rsid w:val="00E17DEE"/>
    <w:rsid w:val="00E20CC2"/>
    <w:rsid w:val="00E20D3B"/>
    <w:rsid w:val="00E20DD4"/>
    <w:rsid w:val="00E21330"/>
    <w:rsid w:val="00E22471"/>
    <w:rsid w:val="00E23227"/>
    <w:rsid w:val="00E23A9C"/>
    <w:rsid w:val="00E24084"/>
    <w:rsid w:val="00E24292"/>
    <w:rsid w:val="00E245F3"/>
    <w:rsid w:val="00E24C13"/>
    <w:rsid w:val="00E27326"/>
    <w:rsid w:val="00E30488"/>
    <w:rsid w:val="00E30B8C"/>
    <w:rsid w:val="00E31417"/>
    <w:rsid w:val="00E332BE"/>
    <w:rsid w:val="00E336C0"/>
    <w:rsid w:val="00E336FF"/>
    <w:rsid w:val="00E3541C"/>
    <w:rsid w:val="00E3716D"/>
    <w:rsid w:val="00E412F0"/>
    <w:rsid w:val="00E417B9"/>
    <w:rsid w:val="00E419E5"/>
    <w:rsid w:val="00E41F70"/>
    <w:rsid w:val="00E43260"/>
    <w:rsid w:val="00E441B6"/>
    <w:rsid w:val="00E443AD"/>
    <w:rsid w:val="00E445EE"/>
    <w:rsid w:val="00E449F9"/>
    <w:rsid w:val="00E45046"/>
    <w:rsid w:val="00E45174"/>
    <w:rsid w:val="00E45FF1"/>
    <w:rsid w:val="00E474B9"/>
    <w:rsid w:val="00E47E99"/>
    <w:rsid w:val="00E50245"/>
    <w:rsid w:val="00E508B7"/>
    <w:rsid w:val="00E508C0"/>
    <w:rsid w:val="00E51A92"/>
    <w:rsid w:val="00E5229C"/>
    <w:rsid w:val="00E52521"/>
    <w:rsid w:val="00E530D5"/>
    <w:rsid w:val="00E53441"/>
    <w:rsid w:val="00E53903"/>
    <w:rsid w:val="00E54472"/>
    <w:rsid w:val="00E55520"/>
    <w:rsid w:val="00E555BA"/>
    <w:rsid w:val="00E55D7B"/>
    <w:rsid w:val="00E55F42"/>
    <w:rsid w:val="00E56040"/>
    <w:rsid w:val="00E567D8"/>
    <w:rsid w:val="00E60252"/>
    <w:rsid w:val="00E60958"/>
    <w:rsid w:val="00E61570"/>
    <w:rsid w:val="00E619C5"/>
    <w:rsid w:val="00E6266E"/>
    <w:rsid w:val="00E62834"/>
    <w:rsid w:val="00E62F06"/>
    <w:rsid w:val="00E63C91"/>
    <w:rsid w:val="00E6460C"/>
    <w:rsid w:val="00E65B4D"/>
    <w:rsid w:val="00E65D64"/>
    <w:rsid w:val="00E670F9"/>
    <w:rsid w:val="00E672F0"/>
    <w:rsid w:val="00E67A7E"/>
    <w:rsid w:val="00E67F67"/>
    <w:rsid w:val="00E709A2"/>
    <w:rsid w:val="00E70FEC"/>
    <w:rsid w:val="00E726DC"/>
    <w:rsid w:val="00E72BB5"/>
    <w:rsid w:val="00E72EB8"/>
    <w:rsid w:val="00E7353C"/>
    <w:rsid w:val="00E73A2E"/>
    <w:rsid w:val="00E742C0"/>
    <w:rsid w:val="00E75050"/>
    <w:rsid w:val="00E750D3"/>
    <w:rsid w:val="00E75DA3"/>
    <w:rsid w:val="00E76756"/>
    <w:rsid w:val="00E76A5C"/>
    <w:rsid w:val="00E77063"/>
    <w:rsid w:val="00E771A3"/>
    <w:rsid w:val="00E77411"/>
    <w:rsid w:val="00E77920"/>
    <w:rsid w:val="00E77D16"/>
    <w:rsid w:val="00E77F75"/>
    <w:rsid w:val="00E80DEC"/>
    <w:rsid w:val="00E81582"/>
    <w:rsid w:val="00E82FE6"/>
    <w:rsid w:val="00E83351"/>
    <w:rsid w:val="00E838E8"/>
    <w:rsid w:val="00E841C0"/>
    <w:rsid w:val="00E85225"/>
    <w:rsid w:val="00E85266"/>
    <w:rsid w:val="00E85584"/>
    <w:rsid w:val="00E86518"/>
    <w:rsid w:val="00E86B56"/>
    <w:rsid w:val="00E86CE3"/>
    <w:rsid w:val="00E86EB1"/>
    <w:rsid w:val="00E86F22"/>
    <w:rsid w:val="00E87213"/>
    <w:rsid w:val="00E8743E"/>
    <w:rsid w:val="00E87548"/>
    <w:rsid w:val="00E91DFD"/>
    <w:rsid w:val="00E9277B"/>
    <w:rsid w:val="00E92C4B"/>
    <w:rsid w:val="00E92D01"/>
    <w:rsid w:val="00E93277"/>
    <w:rsid w:val="00E9424F"/>
    <w:rsid w:val="00E94566"/>
    <w:rsid w:val="00E949DB"/>
    <w:rsid w:val="00E95144"/>
    <w:rsid w:val="00E954E9"/>
    <w:rsid w:val="00E970C8"/>
    <w:rsid w:val="00E9725D"/>
    <w:rsid w:val="00E979A3"/>
    <w:rsid w:val="00E97A68"/>
    <w:rsid w:val="00EA1898"/>
    <w:rsid w:val="00EA1ADB"/>
    <w:rsid w:val="00EA1DD0"/>
    <w:rsid w:val="00EA2129"/>
    <w:rsid w:val="00EA22C0"/>
    <w:rsid w:val="00EA2494"/>
    <w:rsid w:val="00EA2A5E"/>
    <w:rsid w:val="00EA35DF"/>
    <w:rsid w:val="00EA3966"/>
    <w:rsid w:val="00EA3B11"/>
    <w:rsid w:val="00EA4767"/>
    <w:rsid w:val="00EA4C3B"/>
    <w:rsid w:val="00EA5468"/>
    <w:rsid w:val="00EA5812"/>
    <w:rsid w:val="00EA5927"/>
    <w:rsid w:val="00EA5A3D"/>
    <w:rsid w:val="00EA61D6"/>
    <w:rsid w:val="00EA6788"/>
    <w:rsid w:val="00EA68D0"/>
    <w:rsid w:val="00EA7F58"/>
    <w:rsid w:val="00EB012C"/>
    <w:rsid w:val="00EB1E5E"/>
    <w:rsid w:val="00EB215F"/>
    <w:rsid w:val="00EB33E5"/>
    <w:rsid w:val="00EB39F5"/>
    <w:rsid w:val="00EB405D"/>
    <w:rsid w:val="00EB428A"/>
    <w:rsid w:val="00EB4331"/>
    <w:rsid w:val="00EB4D6B"/>
    <w:rsid w:val="00EB4FCB"/>
    <w:rsid w:val="00EB61A1"/>
    <w:rsid w:val="00EB7281"/>
    <w:rsid w:val="00EB7536"/>
    <w:rsid w:val="00EB7952"/>
    <w:rsid w:val="00EC0515"/>
    <w:rsid w:val="00EC0964"/>
    <w:rsid w:val="00EC0D05"/>
    <w:rsid w:val="00EC0E96"/>
    <w:rsid w:val="00EC29BC"/>
    <w:rsid w:val="00EC2B52"/>
    <w:rsid w:val="00EC2BA8"/>
    <w:rsid w:val="00EC2EDC"/>
    <w:rsid w:val="00EC36EB"/>
    <w:rsid w:val="00EC3CE4"/>
    <w:rsid w:val="00EC5194"/>
    <w:rsid w:val="00EC5A2A"/>
    <w:rsid w:val="00EC5EC1"/>
    <w:rsid w:val="00EC62FC"/>
    <w:rsid w:val="00EC6A25"/>
    <w:rsid w:val="00EC6D4C"/>
    <w:rsid w:val="00EC737D"/>
    <w:rsid w:val="00EC7590"/>
    <w:rsid w:val="00EC7C09"/>
    <w:rsid w:val="00EC7D3B"/>
    <w:rsid w:val="00ED0BC0"/>
    <w:rsid w:val="00ED0D84"/>
    <w:rsid w:val="00ED13AD"/>
    <w:rsid w:val="00ED1BA6"/>
    <w:rsid w:val="00ED2735"/>
    <w:rsid w:val="00ED2975"/>
    <w:rsid w:val="00ED2CE0"/>
    <w:rsid w:val="00ED3016"/>
    <w:rsid w:val="00ED47E1"/>
    <w:rsid w:val="00ED48D9"/>
    <w:rsid w:val="00ED4CD3"/>
    <w:rsid w:val="00ED4D40"/>
    <w:rsid w:val="00ED50CC"/>
    <w:rsid w:val="00ED6865"/>
    <w:rsid w:val="00ED6DD5"/>
    <w:rsid w:val="00EE03EE"/>
    <w:rsid w:val="00EE0608"/>
    <w:rsid w:val="00EE0BF7"/>
    <w:rsid w:val="00EE0E48"/>
    <w:rsid w:val="00EE1533"/>
    <w:rsid w:val="00EE1C3C"/>
    <w:rsid w:val="00EE1D82"/>
    <w:rsid w:val="00EE235E"/>
    <w:rsid w:val="00EE23CD"/>
    <w:rsid w:val="00EE2ACF"/>
    <w:rsid w:val="00EE351C"/>
    <w:rsid w:val="00EE3D5B"/>
    <w:rsid w:val="00EE3F83"/>
    <w:rsid w:val="00EE4151"/>
    <w:rsid w:val="00EE434F"/>
    <w:rsid w:val="00EE45E6"/>
    <w:rsid w:val="00EE48BE"/>
    <w:rsid w:val="00EE502A"/>
    <w:rsid w:val="00EE50CC"/>
    <w:rsid w:val="00EE5D8E"/>
    <w:rsid w:val="00EE5F87"/>
    <w:rsid w:val="00EE684D"/>
    <w:rsid w:val="00EE72BB"/>
    <w:rsid w:val="00EE7556"/>
    <w:rsid w:val="00EE7DE6"/>
    <w:rsid w:val="00EE7F4F"/>
    <w:rsid w:val="00EF079A"/>
    <w:rsid w:val="00EF0FB8"/>
    <w:rsid w:val="00EF1A28"/>
    <w:rsid w:val="00EF1FD8"/>
    <w:rsid w:val="00EF22E1"/>
    <w:rsid w:val="00EF259B"/>
    <w:rsid w:val="00EF336F"/>
    <w:rsid w:val="00EF3687"/>
    <w:rsid w:val="00EF3B9C"/>
    <w:rsid w:val="00EF3C26"/>
    <w:rsid w:val="00EF3CAC"/>
    <w:rsid w:val="00EF3E22"/>
    <w:rsid w:val="00EF408B"/>
    <w:rsid w:val="00EF4107"/>
    <w:rsid w:val="00EF43B6"/>
    <w:rsid w:val="00EF449A"/>
    <w:rsid w:val="00EF5E9A"/>
    <w:rsid w:val="00EF5F34"/>
    <w:rsid w:val="00EF7234"/>
    <w:rsid w:val="00EF7380"/>
    <w:rsid w:val="00F006F3"/>
    <w:rsid w:val="00F00B39"/>
    <w:rsid w:val="00F010C6"/>
    <w:rsid w:val="00F01384"/>
    <w:rsid w:val="00F017FC"/>
    <w:rsid w:val="00F028DB"/>
    <w:rsid w:val="00F02C47"/>
    <w:rsid w:val="00F02CE4"/>
    <w:rsid w:val="00F0344C"/>
    <w:rsid w:val="00F0496B"/>
    <w:rsid w:val="00F04D7A"/>
    <w:rsid w:val="00F053B5"/>
    <w:rsid w:val="00F05456"/>
    <w:rsid w:val="00F056D9"/>
    <w:rsid w:val="00F05B02"/>
    <w:rsid w:val="00F06F4B"/>
    <w:rsid w:val="00F07842"/>
    <w:rsid w:val="00F07D99"/>
    <w:rsid w:val="00F102FB"/>
    <w:rsid w:val="00F10855"/>
    <w:rsid w:val="00F10B7E"/>
    <w:rsid w:val="00F112B2"/>
    <w:rsid w:val="00F121B8"/>
    <w:rsid w:val="00F12C42"/>
    <w:rsid w:val="00F14347"/>
    <w:rsid w:val="00F15F39"/>
    <w:rsid w:val="00F16422"/>
    <w:rsid w:val="00F16610"/>
    <w:rsid w:val="00F16734"/>
    <w:rsid w:val="00F179A3"/>
    <w:rsid w:val="00F20005"/>
    <w:rsid w:val="00F20820"/>
    <w:rsid w:val="00F20DE4"/>
    <w:rsid w:val="00F21185"/>
    <w:rsid w:val="00F21C1C"/>
    <w:rsid w:val="00F22764"/>
    <w:rsid w:val="00F22B3E"/>
    <w:rsid w:val="00F234D7"/>
    <w:rsid w:val="00F23C57"/>
    <w:rsid w:val="00F23CBE"/>
    <w:rsid w:val="00F244D7"/>
    <w:rsid w:val="00F246A9"/>
    <w:rsid w:val="00F2474F"/>
    <w:rsid w:val="00F257B5"/>
    <w:rsid w:val="00F25934"/>
    <w:rsid w:val="00F25BC9"/>
    <w:rsid w:val="00F261E3"/>
    <w:rsid w:val="00F26803"/>
    <w:rsid w:val="00F2697E"/>
    <w:rsid w:val="00F26B48"/>
    <w:rsid w:val="00F279F9"/>
    <w:rsid w:val="00F27E03"/>
    <w:rsid w:val="00F27F2E"/>
    <w:rsid w:val="00F30019"/>
    <w:rsid w:val="00F308C0"/>
    <w:rsid w:val="00F30925"/>
    <w:rsid w:val="00F30C44"/>
    <w:rsid w:val="00F31060"/>
    <w:rsid w:val="00F318E1"/>
    <w:rsid w:val="00F31DD2"/>
    <w:rsid w:val="00F3240F"/>
    <w:rsid w:val="00F32907"/>
    <w:rsid w:val="00F33D23"/>
    <w:rsid w:val="00F34072"/>
    <w:rsid w:val="00F34AEA"/>
    <w:rsid w:val="00F34BD7"/>
    <w:rsid w:val="00F34DF4"/>
    <w:rsid w:val="00F350DF"/>
    <w:rsid w:val="00F37397"/>
    <w:rsid w:val="00F377AB"/>
    <w:rsid w:val="00F402BF"/>
    <w:rsid w:val="00F4122B"/>
    <w:rsid w:val="00F419C6"/>
    <w:rsid w:val="00F41AC6"/>
    <w:rsid w:val="00F41B72"/>
    <w:rsid w:val="00F42A11"/>
    <w:rsid w:val="00F42A36"/>
    <w:rsid w:val="00F42A49"/>
    <w:rsid w:val="00F42C20"/>
    <w:rsid w:val="00F44A9D"/>
    <w:rsid w:val="00F44B2A"/>
    <w:rsid w:val="00F458FB"/>
    <w:rsid w:val="00F461A4"/>
    <w:rsid w:val="00F463CF"/>
    <w:rsid w:val="00F46862"/>
    <w:rsid w:val="00F51351"/>
    <w:rsid w:val="00F51475"/>
    <w:rsid w:val="00F51532"/>
    <w:rsid w:val="00F51576"/>
    <w:rsid w:val="00F51DBA"/>
    <w:rsid w:val="00F51E87"/>
    <w:rsid w:val="00F51EC9"/>
    <w:rsid w:val="00F52819"/>
    <w:rsid w:val="00F53098"/>
    <w:rsid w:val="00F5458F"/>
    <w:rsid w:val="00F5480D"/>
    <w:rsid w:val="00F548A3"/>
    <w:rsid w:val="00F54936"/>
    <w:rsid w:val="00F54C5F"/>
    <w:rsid w:val="00F55169"/>
    <w:rsid w:val="00F55B6F"/>
    <w:rsid w:val="00F56C65"/>
    <w:rsid w:val="00F5756B"/>
    <w:rsid w:val="00F575D3"/>
    <w:rsid w:val="00F57D80"/>
    <w:rsid w:val="00F60C30"/>
    <w:rsid w:val="00F60F3C"/>
    <w:rsid w:val="00F61352"/>
    <w:rsid w:val="00F61AA6"/>
    <w:rsid w:val="00F622ED"/>
    <w:rsid w:val="00F623E9"/>
    <w:rsid w:val="00F624AA"/>
    <w:rsid w:val="00F62A68"/>
    <w:rsid w:val="00F6361A"/>
    <w:rsid w:val="00F639F8"/>
    <w:rsid w:val="00F63B07"/>
    <w:rsid w:val="00F64B4D"/>
    <w:rsid w:val="00F6556E"/>
    <w:rsid w:val="00F65884"/>
    <w:rsid w:val="00F6602A"/>
    <w:rsid w:val="00F66892"/>
    <w:rsid w:val="00F66AC4"/>
    <w:rsid w:val="00F66DF2"/>
    <w:rsid w:val="00F6748D"/>
    <w:rsid w:val="00F67C74"/>
    <w:rsid w:val="00F701C2"/>
    <w:rsid w:val="00F70529"/>
    <w:rsid w:val="00F71445"/>
    <w:rsid w:val="00F71763"/>
    <w:rsid w:val="00F72FF1"/>
    <w:rsid w:val="00F7345A"/>
    <w:rsid w:val="00F74E8D"/>
    <w:rsid w:val="00F76347"/>
    <w:rsid w:val="00F76980"/>
    <w:rsid w:val="00F77FD7"/>
    <w:rsid w:val="00F81155"/>
    <w:rsid w:val="00F81EA8"/>
    <w:rsid w:val="00F82356"/>
    <w:rsid w:val="00F82B11"/>
    <w:rsid w:val="00F82F38"/>
    <w:rsid w:val="00F83165"/>
    <w:rsid w:val="00F83EF5"/>
    <w:rsid w:val="00F83F0A"/>
    <w:rsid w:val="00F85309"/>
    <w:rsid w:val="00F85CA7"/>
    <w:rsid w:val="00F85D0C"/>
    <w:rsid w:val="00F85EC3"/>
    <w:rsid w:val="00F860F1"/>
    <w:rsid w:val="00F86A28"/>
    <w:rsid w:val="00F86A40"/>
    <w:rsid w:val="00F86A5B"/>
    <w:rsid w:val="00F86F0D"/>
    <w:rsid w:val="00F9084B"/>
    <w:rsid w:val="00F90CA7"/>
    <w:rsid w:val="00F9172A"/>
    <w:rsid w:val="00F9183E"/>
    <w:rsid w:val="00F92B5A"/>
    <w:rsid w:val="00F92D14"/>
    <w:rsid w:val="00F92FE1"/>
    <w:rsid w:val="00F93479"/>
    <w:rsid w:val="00F93A30"/>
    <w:rsid w:val="00F94934"/>
    <w:rsid w:val="00F94BEB"/>
    <w:rsid w:val="00F9545F"/>
    <w:rsid w:val="00F9596C"/>
    <w:rsid w:val="00F95FEE"/>
    <w:rsid w:val="00F96478"/>
    <w:rsid w:val="00F965E5"/>
    <w:rsid w:val="00F967F8"/>
    <w:rsid w:val="00F96C1E"/>
    <w:rsid w:val="00F96D07"/>
    <w:rsid w:val="00F974C5"/>
    <w:rsid w:val="00FA0174"/>
    <w:rsid w:val="00FA18F1"/>
    <w:rsid w:val="00FA2046"/>
    <w:rsid w:val="00FA3241"/>
    <w:rsid w:val="00FA3829"/>
    <w:rsid w:val="00FA52BA"/>
    <w:rsid w:val="00FA577D"/>
    <w:rsid w:val="00FA58D7"/>
    <w:rsid w:val="00FA5C3B"/>
    <w:rsid w:val="00FA6774"/>
    <w:rsid w:val="00FA6825"/>
    <w:rsid w:val="00FA6B15"/>
    <w:rsid w:val="00FA6D42"/>
    <w:rsid w:val="00FA77D9"/>
    <w:rsid w:val="00FA797E"/>
    <w:rsid w:val="00FA79D6"/>
    <w:rsid w:val="00FB02E2"/>
    <w:rsid w:val="00FB074D"/>
    <w:rsid w:val="00FB11EC"/>
    <w:rsid w:val="00FB13E4"/>
    <w:rsid w:val="00FB1909"/>
    <w:rsid w:val="00FB19BB"/>
    <w:rsid w:val="00FB28EE"/>
    <w:rsid w:val="00FB3A6F"/>
    <w:rsid w:val="00FB3ECD"/>
    <w:rsid w:val="00FB42C4"/>
    <w:rsid w:val="00FB6B5C"/>
    <w:rsid w:val="00FB7E27"/>
    <w:rsid w:val="00FC0AD0"/>
    <w:rsid w:val="00FC0F91"/>
    <w:rsid w:val="00FC118D"/>
    <w:rsid w:val="00FC1CA0"/>
    <w:rsid w:val="00FC2DD3"/>
    <w:rsid w:val="00FC37C3"/>
    <w:rsid w:val="00FC3803"/>
    <w:rsid w:val="00FC383E"/>
    <w:rsid w:val="00FC3D2B"/>
    <w:rsid w:val="00FC3E25"/>
    <w:rsid w:val="00FC4BBE"/>
    <w:rsid w:val="00FC4BC8"/>
    <w:rsid w:val="00FC4FD8"/>
    <w:rsid w:val="00FC58E7"/>
    <w:rsid w:val="00FC5C2B"/>
    <w:rsid w:val="00FC5EA2"/>
    <w:rsid w:val="00FC6765"/>
    <w:rsid w:val="00FC749E"/>
    <w:rsid w:val="00FC7AD0"/>
    <w:rsid w:val="00FC7AD8"/>
    <w:rsid w:val="00FC7E8E"/>
    <w:rsid w:val="00FD04A5"/>
    <w:rsid w:val="00FD04C7"/>
    <w:rsid w:val="00FD077F"/>
    <w:rsid w:val="00FD0DF2"/>
    <w:rsid w:val="00FD1130"/>
    <w:rsid w:val="00FD1675"/>
    <w:rsid w:val="00FD1C7B"/>
    <w:rsid w:val="00FD2B51"/>
    <w:rsid w:val="00FD3086"/>
    <w:rsid w:val="00FD40DF"/>
    <w:rsid w:val="00FD4E9F"/>
    <w:rsid w:val="00FD6343"/>
    <w:rsid w:val="00FD6AA1"/>
    <w:rsid w:val="00FD743A"/>
    <w:rsid w:val="00FD7539"/>
    <w:rsid w:val="00FD7B68"/>
    <w:rsid w:val="00FD7BEE"/>
    <w:rsid w:val="00FE0760"/>
    <w:rsid w:val="00FE2967"/>
    <w:rsid w:val="00FE2DA0"/>
    <w:rsid w:val="00FE3184"/>
    <w:rsid w:val="00FE5D62"/>
    <w:rsid w:val="00FE6B07"/>
    <w:rsid w:val="00FE6B97"/>
    <w:rsid w:val="00FE7289"/>
    <w:rsid w:val="00FE75F3"/>
    <w:rsid w:val="00FE7B57"/>
    <w:rsid w:val="00FF0924"/>
    <w:rsid w:val="00FF0E46"/>
    <w:rsid w:val="00FF0FCE"/>
    <w:rsid w:val="00FF1628"/>
    <w:rsid w:val="00FF1717"/>
    <w:rsid w:val="00FF1755"/>
    <w:rsid w:val="00FF1CA2"/>
    <w:rsid w:val="00FF2189"/>
    <w:rsid w:val="00FF21BD"/>
    <w:rsid w:val="00FF24F6"/>
    <w:rsid w:val="00FF4D25"/>
    <w:rsid w:val="00FF56BC"/>
    <w:rsid w:val="00FF6A3A"/>
    <w:rsid w:val="00FF6F07"/>
    <w:rsid w:val="00FF7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0FA499-EC26-4F38-B4C3-41DCC762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D10B0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4507E5"/>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02419"/>
    <w:rPr>
      <w:rFonts w:ascii="宋体" w:eastAsia="宋体" w:hAnsi="Courier New" w:cs="Courier New"/>
      <w:szCs w:val="21"/>
    </w:rPr>
  </w:style>
  <w:style w:type="character" w:customStyle="1" w:styleId="Char">
    <w:name w:val="纯文本 Char"/>
    <w:basedOn w:val="a0"/>
    <w:link w:val="a3"/>
    <w:uiPriority w:val="99"/>
    <w:rsid w:val="00802419"/>
    <w:rPr>
      <w:rFonts w:ascii="宋体" w:eastAsia="宋体" w:hAnsi="Courier New" w:cs="Courier New"/>
      <w:szCs w:val="21"/>
    </w:rPr>
  </w:style>
  <w:style w:type="paragraph" w:styleId="a4">
    <w:name w:val="header"/>
    <w:basedOn w:val="a"/>
    <w:link w:val="Char0"/>
    <w:uiPriority w:val="99"/>
    <w:unhideWhenUsed/>
    <w:rsid w:val="004C39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C39AF"/>
    <w:rPr>
      <w:sz w:val="18"/>
      <w:szCs w:val="18"/>
    </w:rPr>
  </w:style>
  <w:style w:type="paragraph" w:styleId="a5">
    <w:name w:val="footer"/>
    <w:basedOn w:val="a"/>
    <w:link w:val="Char1"/>
    <w:uiPriority w:val="99"/>
    <w:unhideWhenUsed/>
    <w:rsid w:val="004C39AF"/>
    <w:pPr>
      <w:tabs>
        <w:tab w:val="center" w:pos="4153"/>
        <w:tab w:val="right" w:pos="8306"/>
      </w:tabs>
      <w:snapToGrid w:val="0"/>
      <w:jc w:val="left"/>
    </w:pPr>
    <w:rPr>
      <w:sz w:val="18"/>
      <w:szCs w:val="18"/>
    </w:rPr>
  </w:style>
  <w:style w:type="character" w:customStyle="1" w:styleId="Char1">
    <w:name w:val="页脚 Char"/>
    <w:basedOn w:val="a0"/>
    <w:link w:val="a5"/>
    <w:uiPriority w:val="99"/>
    <w:rsid w:val="004C39AF"/>
    <w:rPr>
      <w:sz w:val="18"/>
      <w:szCs w:val="18"/>
    </w:rPr>
  </w:style>
  <w:style w:type="character" w:styleId="a6">
    <w:name w:val="Hyperlink"/>
    <w:basedOn w:val="a0"/>
    <w:uiPriority w:val="99"/>
    <w:unhideWhenUsed/>
    <w:rsid w:val="00540FD2"/>
    <w:rPr>
      <w:color w:val="0563C1" w:themeColor="hyperlink"/>
      <w:u w:val="single"/>
    </w:rPr>
  </w:style>
  <w:style w:type="character" w:customStyle="1" w:styleId="conrtib-corresp">
    <w:name w:val="conrtib-corresp"/>
    <w:basedOn w:val="a0"/>
    <w:rsid w:val="005919ED"/>
  </w:style>
  <w:style w:type="character" w:customStyle="1" w:styleId="3Char">
    <w:name w:val="标题 3 Char"/>
    <w:basedOn w:val="a0"/>
    <w:link w:val="3"/>
    <w:uiPriority w:val="9"/>
    <w:semiHidden/>
    <w:rsid w:val="004507E5"/>
    <w:rPr>
      <w:b/>
      <w:bCs/>
      <w:sz w:val="32"/>
      <w:szCs w:val="32"/>
    </w:rPr>
  </w:style>
  <w:style w:type="character" w:customStyle="1" w:styleId="2Char">
    <w:name w:val="标题 2 Char"/>
    <w:basedOn w:val="a0"/>
    <w:link w:val="2"/>
    <w:uiPriority w:val="9"/>
    <w:semiHidden/>
    <w:rsid w:val="00D10B06"/>
    <w:rPr>
      <w:rFonts w:asciiTheme="majorHAnsi" w:eastAsiaTheme="majorEastAsia" w:hAnsiTheme="majorHAnsi" w:cstheme="majorBidi"/>
      <w:b/>
      <w:bCs/>
      <w:sz w:val="32"/>
      <w:szCs w:val="32"/>
    </w:rPr>
  </w:style>
  <w:style w:type="paragraph" w:customStyle="1" w:styleId="author-type">
    <w:name w:val="author-type"/>
    <w:basedOn w:val="a"/>
    <w:rsid w:val="00C238A2"/>
    <w:pPr>
      <w:widowControl/>
      <w:spacing w:before="100" w:beforeAutospacing="1" w:after="100" w:afterAutospacing="1"/>
      <w:jc w:val="left"/>
    </w:pPr>
    <w:rPr>
      <w:rFonts w:ascii="宋体" w:eastAsia="宋体" w:hAnsi="宋体" w:cs="宋体"/>
      <w:kern w:val="0"/>
      <w:sz w:val="24"/>
      <w:szCs w:val="24"/>
    </w:rPr>
  </w:style>
  <w:style w:type="paragraph" w:customStyle="1" w:styleId="author-name">
    <w:name w:val="author-name"/>
    <w:basedOn w:val="a"/>
    <w:rsid w:val="00C238A2"/>
    <w:pPr>
      <w:widowControl/>
      <w:spacing w:before="100" w:beforeAutospacing="1" w:after="100" w:afterAutospacing="1"/>
      <w:jc w:val="left"/>
    </w:pPr>
    <w:rPr>
      <w:rFonts w:ascii="宋体" w:eastAsia="宋体" w:hAnsi="宋体" w:cs="宋体"/>
      <w:kern w:val="0"/>
      <w:sz w:val="24"/>
      <w:szCs w:val="24"/>
    </w:rPr>
  </w:style>
  <w:style w:type="character" w:styleId="a7">
    <w:name w:val="FollowedHyperlink"/>
    <w:basedOn w:val="a0"/>
    <w:uiPriority w:val="99"/>
    <w:semiHidden/>
    <w:unhideWhenUsed/>
    <w:rsid w:val="00254E56"/>
    <w:rPr>
      <w:color w:val="954F72" w:themeColor="followedHyperlink"/>
      <w:u w:val="single"/>
    </w:rPr>
  </w:style>
  <w:style w:type="numbering" w:customStyle="1" w:styleId="1">
    <w:name w:val="无列表1"/>
    <w:next w:val="a2"/>
    <w:uiPriority w:val="99"/>
    <w:semiHidden/>
    <w:unhideWhenUsed/>
    <w:rsid w:val="00D857D9"/>
  </w:style>
  <w:style w:type="character" w:styleId="a8">
    <w:name w:val="annotation reference"/>
    <w:basedOn w:val="a0"/>
    <w:uiPriority w:val="99"/>
    <w:semiHidden/>
    <w:unhideWhenUsed/>
    <w:rsid w:val="00AB5626"/>
    <w:rPr>
      <w:sz w:val="21"/>
      <w:szCs w:val="21"/>
    </w:rPr>
  </w:style>
  <w:style w:type="paragraph" w:styleId="a9">
    <w:name w:val="annotation text"/>
    <w:basedOn w:val="a"/>
    <w:link w:val="Char2"/>
    <w:uiPriority w:val="99"/>
    <w:semiHidden/>
    <w:unhideWhenUsed/>
    <w:rsid w:val="00AB5626"/>
    <w:pPr>
      <w:jc w:val="left"/>
    </w:pPr>
  </w:style>
  <w:style w:type="character" w:customStyle="1" w:styleId="Char2">
    <w:name w:val="批注文字 Char"/>
    <w:basedOn w:val="a0"/>
    <w:link w:val="a9"/>
    <w:uiPriority w:val="99"/>
    <w:semiHidden/>
    <w:rsid w:val="00AB5626"/>
  </w:style>
  <w:style w:type="paragraph" w:styleId="aa">
    <w:name w:val="annotation subject"/>
    <w:basedOn w:val="a9"/>
    <w:next w:val="a9"/>
    <w:link w:val="Char3"/>
    <w:uiPriority w:val="99"/>
    <w:semiHidden/>
    <w:unhideWhenUsed/>
    <w:rsid w:val="00AB5626"/>
    <w:rPr>
      <w:b/>
      <w:bCs/>
    </w:rPr>
  </w:style>
  <w:style w:type="character" w:customStyle="1" w:styleId="Char3">
    <w:name w:val="批注主题 Char"/>
    <w:basedOn w:val="Char2"/>
    <w:link w:val="aa"/>
    <w:uiPriority w:val="99"/>
    <w:semiHidden/>
    <w:rsid w:val="00AB5626"/>
    <w:rPr>
      <w:b/>
      <w:bCs/>
    </w:rPr>
  </w:style>
  <w:style w:type="paragraph" w:styleId="ab">
    <w:name w:val="Balloon Text"/>
    <w:basedOn w:val="a"/>
    <w:link w:val="Char4"/>
    <w:uiPriority w:val="99"/>
    <w:semiHidden/>
    <w:unhideWhenUsed/>
    <w:rsid w:val="00AB5626"/>
    <w:rPr>
      <w:sz w:val="18"/>
      <w:szCs w:val="18"/>
    </w:rPr>
  </w:style>
  <w:style w:type="character" w:customStyle="1" w:styleId="Char4">
    <w:name w:val="批注框文本 Char"/>
    <w:basedOn w:val="a0"/>
    <w:link w:val="ab"/>
    <w:uiPriority w:val="99"/>
    <w:semiHidden/>
    <w:rsid w:val="00AB5626"/>
    <w:rPr>
      <w:sz w:val="18"/>
      <w:szCs w:val="18"/>
    </w:rPr>
  </w:style>
  <w:style w:type="paragraph" w:styleId="ac">
    <w:name w:val="List Paragraph"/>
    <w:basedOn w:val="a"/>
    <w:uiPriority w:val="34"/>
    <w:qFormat/>
    <w:rsid w:val="002F49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1555">
      <w:bodyDiv w:val="1"/>
      <w:marLeft w:val="0"/>
      <w:marRight w:val="0"/>
      <w:marTop w:val="0"/>
      <w:marBottom w:val="0"/>
      <w:divBdr>
        <w:top w:val="none" w:sz="0" w:space="0" w:color="auto"/>
        <w:left w:val="none" w:sz="0" w:space="0" w:color="auto"/>
        <w:bottom w:val="none" w:sz="0" w:space="0" w:color="auto"/>
        <w:right w:val="none" w:sz="0" w:space="0" w:color="auto"/>
      </w:divBdr>
      <w:divsChild>
        <w:div w:id="212737830">
          <w:marLeft w:val="0"/>
          <w:marRight w:val="0"/>
          <w:marTop w:val="240"/>
          <w:marBottom w:val="120"/>
          <w:divBdr>
            <w:top w:val="none" w:sz="0" w:space="0" w:color="auto"/>
            <w:left w:val="none" w:sz="0" w:space="0" w:color="auto"/>
            <w:bottom w:val="none" w:sz="0" w:space="0" w:color="auto"/>
            <w:right w:val="none" w:sz="0" w:space="0" w:color="auto"/>
          </w:divBdr>
        </w:div>
        <w:div w:id="1968005357">
          <w:marLeft w:val="0"/>
          <w:marRight w:val="0"/>
          <w:marTop w:val="240"/>
          <w:marBottom w:val="120"/>
          <w:divBdr>
            <w:top w:val="none" w:sz="0" w:space="0" w:color="auto"/>
            <w:left w:val="none" w:sz="0" w:space="0" w:color="auto"/>
            <w:bottom w:val="none" w:sz="0" w:space="0" w:color="auto"/>
            <w:right w:val="none" w:sz="0" w:space="0" w:color="auto"/>
          </w:divBdr>
        </w:div>
      </w:divsChild>
    </w:div>
    <w:div w:id="10690713">
      <w:bodyDiv w:val="1"/>
      <w:marLeft w:val="0"/>
      <w:marRight w:val="0"/>
      <w:marTop w:val="0"/>
      <w:marBottom w:val="0"/>
      <w:divBdr>
        <w:top w:val="none" w:sz="0" w:space="0" w:color="auto"/>
        <w:left w:val="none" w:sz="0" w:space="0" w:color="auto"/>
        <w:bottom w:val="none" w:sz="0" w:space="0" w:color="auto"/>
        <w:right w:val="none" w:sz="0" w:space="0" w:color="auto"/>
      </w:divBdr>
      <w:divsChild>
        <w:div w:id="929123443">
          <w:marLeft w:val="0"/>
          <w:marRight w:val="0"/>
          <w:marTop w:val="0"/>
          <w:marBottom w:val="0"/>
          <w:divBdr>
            <w:top w:val="none" w:sz="0" w:space="0" w:color="auto"/>
            <w:left w:val="none" w:sz="0" w:space="0" w:color="auto"/>
            <w:bottom w:val="none" w:sz="0" w:space="0" w:color="auto"/>
            <w:right w:val="none" w:sz="0" w:space="0" w:color="auto"/>
          </w:divBdr>
          <w:divsChild>
            <w:div w:id="1349988360">
              <w:marLeft w:val="0"/>
              <w:marRight w:val="0"/>
              <w:marTop w:val="0"/>
              <w:marBottom w:val="0"/>
              <w:divBdr>
                <w:top w:val="none" w:sz="0" w:space="0" w:color="auto"/>
                <w:left w:val="none" w:sz="0" w:space="0" w:color="auto"/>
                <w:bottom w:val="none" w:sz="0" w:space="0" w:color="auto"/>
                <w:right w:val="none" w:sz="0" w:space="0" w:color="auto"/>
              </w:divBdr>
              <w:divsChild>
                <w:div w:id="553540153">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375694219">
          <w:marLeft w:val="0"/>
          <w:marRight w:val="0"/>
          <w:marTop w:val="0"/>
          <w:marBottom w:val="0"/>
          <w:divBdr>
            <w:top w:val="none" w:sz="0" w:space="0" w:color="auto"/>
            <w:left w:val="none" w:sz="0" w:space="0" w:color="auto"/>
            <w:bottom w:val="none" w:sz="0" w:space="0" w:color="auto"/>
            <w:right w:val="none" w:sz="0" w:space="0" w:color="auto"/>
          </w:divBdr>
          <w:divsChild>
            <w:div w:id="1448426415">
              <w:marLeft w:val="0"/>
              <w:marRight w:val="0"/>
              <w:marTop w:val="0"/>
              <w:marBottom w:val="0"/>
              <w:divBdr>
                <w:top w:val="none" w:sz="0" w:space="0" w:color="auto"/>
                <w:left w:val="none" w:sz="0" w:space="0" w:color="auto"/>
                <w:bottom w:val="none" w:sz="0" w:space="0" w:color="auto"/>
                <w:right w:val="none" w:sz="0" w:space="0" w:color="auto"/>
              </w:divBdr>
            </w:div>
          </w:divsChild>
        </w:div>
        <w:div w:id="1953439913">
          <w:marLeft w:val="0"/>
          <w:marRight w:val="0"/>
          <w:marTop w:val="0"/>
          <w:marBottom w:val="0"/>
          <w:divBdr>
            <w:top w:val="none" w:sz="0" w:space="0" w:color="auto"/>
            <w:left w:val="none" w:sz="0" w:space="0" w:color="auto"/>
            <w:bottom w:val="none" w:sz="0" w:space="0" w:color="auto"/>
            <w:right w:val="none" w:sz="0" w:space="0" w:color="auto"/>
          </w:divBdr>
          <w:divsChild>
            <w:div w:id="993728029">
              <w:marLeft w:val="0"/>
              <w:marRight w:val="0"/>
              <w:marTop w:val="0"/>
              <w:marBottom w:val="0"/>
              <w:divBdr>
                <w:top w:val="none" w:sz="0" w:space="0" w:color="auto"/>
                <w:left w:val="none" w:sz="0" w:space="0" w:color="auto"/>
                <w:bottom w:val="none" w:sz="0" w:space="0" w:color="auto"/>
                <w:right w:val="none" w:sz="0" w:space="0" w:color="auto"/>
              </w:divBdr>
              <w:divsChild>
                <w:div w:id="92556553">
                  <w:marLeft w:val="0"/>
                  <w:marRight w:val="0"/>
                  <w:marTop w:val="0"/>
                  <w:marBottom w:val="0"/>
                  <w:divBdr>
                    <w:top w:val="none" w:sz="0" w:space="0" w:color="auto"/>
                    <w:left w:val="none" w:sz="0" w:space="0" w:color="auto"/>
                    <w:bottom w:val="none" w:sz="0" w:space="0" w:color="auto"/>
                    <w:right w:val="none" w:sz="0" w:space="0" w:color="auto"/>
                  </w:divBdr>
                  <w:divsChild>
                    <w:div w:id="1259145320">
                      <w:marLeft w:val="0"/>
                      <w:marRight w:val="0"/>
                      <w:marTop w:val="0"/>
                      <w:marBottom w:val="0"/>
                      <w:divBdr>
                        <w:top w:val="none" w:sz="0" w:space="0" w:color="auto"/>
                        <w:left w:val="none" w:sz="0" w:space="0" w:color="auto"/>
                        <w:bottom w:val="none" w:sz="0" w:space="0" w:color="auto"/>
                        <w:right w:val="none" w:sz="0" w:space="0" w:color="auto"/>
                      </w:divBdr>
                    </w:div>
                    <w:div w:id="1554004205">
                      <w:marLeft w:val="0"/>
                      <w:marRight w:val="0"/>
                      <w:marTop w:val="0"/>
                      <w:marBottom w:val="0"/>
                      <w:divBdr>
                        <w:top w:val="none" w:sz="0" w:space="0" w:color="auto"/>
                        <w:left w:val="none" w:sz="0" w:space="0" w:color="auto"/>
                        <w:bottom w:val="none" w:sz="0" w:space="0" w:color="auto"/>
                        <w:right w:val="none" w:sz="0" w:space="0" w:color="auto"/>
                      </w:divBdr>
                      <w:divsChild>
                        <w:div w:id="418525313">
                          <w:marLeft w:val="0"/>
                          <w:marRight w:val="0"/>
                          <w:marTop w:val="0"/>
                          <w:marBottom w:val="0"/>
                          <w:divBdr>
                            <w:top w:val="none" w:sz="0" w:space="0" w:color="auto"/>
                            <w:left w:val="none" w:sz="0" w:space="0" w:color="auto"/>
                            <w:bottom w:val="none" w:sz="0" w:space="0" w:color="auto"/>
                            <w:right w:val="none" w:sz="0" w:space="0" w:color="auto"/>
                          </w:divBdr>
                          <w:divsChild>
                            <w:div w:id="100031141">
                              <w:marLeft w:val="0"/>
                              <w:marRight w:val="0"/>
                              <w:marTop w:val="0"/>
                              <w:marBottom w:val="0"/>
                              <w:divBdr>
                                <w:top w:val="none" w:sz="0" w:space="0" w:color="auto"/>
                                <w:left w:val="none" w:sz="0" w:space="0" w:color="auto"/>
                                <w:bottom w:val="none" w:sz="0" w:space="0" w:color="auto"/>
                                <w:right w:val="none" w:sz="0" w:space="0" w:color="auto"/>
                              </w:divBdr>
                              <w:divsChild>
                                <w:div w:id="906915810">
                                  <w:marLeft w:val="0"/>
                                  <w:marRight w:val="-120"/>
                                  <w:marTop w:val="0"/>
                                  <w:marBottom w:val="0"/>
                                  <w:divBdr>
                                    <w:top w:val="single" w:sz="6" w:space="0" w:color="C2C2C2"/>
                                    <w:left w:val="single" w:sz="6" w:space="0" w:color="C2C2C2"/>
                                    <w:bottom w:val="single" w:sz="6" w:space="0" w:color="C2C2C2"/>
                                    <w:right w:val="none" w:sz="0" w:space="0" w:color="auto"/>
                                  </w:divBdr>
                                  <w:divsChild>
                                    <w:div w:id="1910380490">
                                      <w:marLeft w:val="0"/>
                                      <w:marRight w:val="0"/>
                                      <w:marTop w:val="0"/>
                                      <w:marBottom w:val="0"/>
                                      <w:divBdr>
                                        <w:top w:val="none" w:sz="0" w:space="0" w:color="auto"/>
                                        <w:left w:val="none" w:sz="0" w:space="0" w:color="auto"/>
                                        <w:bottom w:val="none" w:sz="0" w:space="0" w:color="auto"/>
                                        <w:right w:val="none" w:sz="0" w:space="0" w:color="auto"/>
                                      </w:divBdr>
                                    </w:div>
                                  </w:divsChild>
                                </w:div>
                                <w:div w:id="15800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124110">
                      <w:marLeft w:val="0"/>
                      <w:marRight w:val="0"/>
                      <w:marTop w:val="0"/>
                      <w:marBottom w:val="0"/>
                      <w:divBdr>
                        <w:top w:val="none" w:sz="0" w:space="0" w:color="auto"/>
                        <w:left w:val="none" w:sz="0" w:space="0" w:color="auto"/>
                        <w:bottom w:val="none" w:sz="0" w:space="0" w:color="auto"/>
                        <w:right w:val="none" w:sz="0" w:space="0" w:color="auto"/>
                      </w:divBdr>
                      <w:divsChild>
                        <w:div w:id="21385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6840">
                  <w:marLeft w:val="0"/>
                  <w:marRight w:val="0"/>
                  <w:marTop w:val="0"/>
                  <w:marBottom w:val="0"/>
                  <w:divBdr>
                    <w:top w:val="none" w:sz="0" w:space="0" w:color="auto"/>
                    <w:left w:val="none" w:sz="0" w:space="0" w:color="auto"/>
                    <w:bottom w:val="none" w:sz="0" w:space="0" w:color="auto"/>
                    <w:right w:val="none" w:sz="0" w:space="0" w:color="auto"/>
                  </w:divBdr>
                  <w:divsChild>
                    <w:div w:id="1534533828">
                      <w:marLeft w:val="0"/>
                      <w:marRight w:val="0"/>
                      <w:marTop w:val="0"/>
                      <w:marBottom w:val="0"/>
                      <w:divBdr>
                        <w:top w:val="none" w:sz="0" w:space="0" w:color="auto"/>
                        <w:left w:val="none" w:sz="0" w:space="0" w:color="auto"/>
                        <w:bottom w:val="none" w:sz="0" w:space="0" w:color="auto"/>
                        <w:right w:val="none" w:sz="0" w:space="0" w:color="auto"/>
                      </w:divBdr>
                      <w:divsChild>
                        <w:div w:id="689798739">
                          <w:marLeft w:val="0"/>
                          <w:marRight w:val="0"/>
                          <w:marTop w:val="0"/>
                          <w:marBottom w:val="0"/>
                          <w:divBdr>
                            <w:top w:val="none" w:sz="0" w:space="0" w:color="auto"/>
                            <w:left w:val="none" w:sz="0" w:space="0" w:color="auto"/>
                            <w:bottom w:val="none" w:sz="0" w:space="0" w:color="auto"/>
                            <w:right w:val="none" w:sz="0" w:space="0" w:color="auto"/>
                          </w:divBdr>
                          <w:divsChild>
                            <w:div w:id="1246109812">
                              <w:marLeft w:val="0"/>
                              <w:marRight w:val="0"/>
                              <w:marTop w:val="0"/>
                              <w:marBottom w:val="0"/>
                              <w:divBdr>
                                <w:top w:val="none" w:sz="0" w:space="0" w:color="auto"/>
                                <w:left w:val="none" w:sz="0" w:space="0" w:color="auto"/>
                                <w:bottom w:val="none" w:sz="0" w:space="0" w:color="auto"/>
                                <w:right w:val="none" w:sz="0" w:space="0" w:color="auto"/>
                              </w:divBdr>
                              <w:divsChild>
                                <w:div w:id="760182037">
                                  <w:marLeft w:val="0"/>
                                  <w:marRight w:val="0"/>
                                  <w:marTop w:val="0"/>
                                  <w:marBottom w:val="0"/>
                                  <w:divBdr>
                                    <w:top w:val="none" w:sz="0" w:space="0" w:color="auto"/>
                                    <w:left w:val="none" w:sz="0" w:space="0" w:color="auto"/>
                                    <w:bottom w:val="none" w:sz="0" w:space="0" w:color="auto"/>
                                    <w:right w:val="none" w:sz="0" w:space="0" w:color="auto"/>
                                  </w:divBdr>
                                  <w:divsChild>
                                    <w:div w:id="760416905">
                                      <w:marLeft w:val="0"/>
                                      <w:marRight w:val="0"/>
                                      <w:marTop w:val="0"/>
                                      <w:marBottom w:val="0"/>
                                      <w:divBdr>
                                        <w:top w:val="none" w:sz="0" w:space="0" w:color="auto"/>
                                        <w:left w:val="none" w:sz="0" w:space="0" w:color="auto"/>
                                        <w:bottom w:val="none" w:sz="0" w:space="0" w:color="auto"/>
                                        <w:right w:val="none" w:sz="0" w:space="0" w:color="auto"/>
                                      </w:divBdr>
                                      <w:divsChild>
                                        <w:div w:id="1236940641">
                                          <w:marLeft w:val="0"/>
                                          <w:marRight w:val="0"/>
                                          <w:marTop w:val="0"/>
                                          <w:marBottom w:val="0"/>
                                          <w:divBdr>
                                            <w:top w:val="none" w:sz="0" w:space="0" w:color="auto"/>
                                            <w:left w:val="none" w:sz="0" w:space="0" w:color="auto"/>
                                            <w:bottom w:val="none" w:sz="0" w:space="0" w:color="auto"/>
                                            <w:right w:val="none" w:sz="0" w:space="0" w:color="auto"/>
                                          </w:divBdr>
                                          <w:divsChild>
                                            <w:div w:id="504907239">
                                              <w:marLeft w:val="0"/>
                                              <w:marRight w:val="0"/>
                                              <w:marTop w:val="0"/>
                                              <w:marBottom w:val="0"/>
                                              <w:divBdr>
                                                <w:top w:val="none" w:sz="0" w:space="0" w:color="auto"/>
                                                <w:left w:val="none" w:sz="0" w:space="0" w:color="auto"/>
                                                <w:bottom w:val="none" w:sz="0" w:space="0" w:color="auto"/>
                                                <w:right w:val="none" w:sz="0" w:space="0" w:color="auto"/>
                                              </w:divBdr>
                                              <w:divsChild>
                                                <w:div w:id="2037656063">
                                                  <w:marLeft w:val="0"/>
                                                  <w:marRight w:val="0"/>
                                                  <w:marTop w:val="0"/>
                                                  <w:marBottom w:val="0"/>
                                                  <w:divBdr>
                                                    <w:top w:val="none" w:sz="0" w:space="0" w:color="auto"/>
                                                    <w:left w:val="none" w:sz="0" w:space="0" w:color="auto"/>
                                                    <w:bottom w:val="none" w:sz="0" w:space="0" w:color="auto"/>
                                                    <w:right w:val="none" w:sz="0" w:space="0" w:color="auto"/>
                                                  </w:divBdr>
                                                  <w:divsChild>
                                                    <w:div w:id="1115058210">
                                                      <w:marLeft w:val="0"/>
                                                      <w:marRight w:val="0"/>
                                                      <w:marTop w:val="0"/>
                                                      <w:marBottom w:val="0"/>
                                                      <w:divBdr>
                                                        <w:top w:val="none" w:sz="0" w:space="0" w:color="auto"/>
                                                        <w:left w:val="none" w:sz="0" w:space="0" w:color="auto"/>
                                                        <w:bottom w:val="none" w:sz="0" w:space="0" w:color="auto"/>
                                                        <w:right w:val="none" w:sz="0" w:space="0" w:color="auto"/>
                                                      </w:divBdr>
                                                      <w:divsChild>
                                                        <w:div w:id="109518845">
                                                          <w:marLeft w:val="0"/>
                                                          <w:marRight w:val="0"/>
                                                          <w:marTop w:val="0"/>
                                                          <w:marBottom w:val="0"/>
                                                          <w:divBdr>
                                                            <w:top w:val="none" w:sz="0" w:space="0" w:color="auto"/>
                                                            <w:left w:val="none" w:sz="0" w:space="0" w:color="auto"/>
                                                            <w:bottom w:val="none" w:sz="0" w:space="0" w:color="auto"/>
                                                            <w:right w:val="none" w:sz="0" w:space="0" w:color="auto"/>
                                                          </w:divBdr>
                                                          <w:divsChild>
                                                            <w:div w:id="698817418">
                                                              <w:marLeft w:val="0"/>
                                                              <w:marRight w:val="0"/>
                                                              <w:marTop w:val="0"/>
                                                              <w:marBottom w:val="0"/>
                                                              <w:divBdr>
                                                                <w:top w:val="none" w:sz="0" w:space="0" w:color="auto"/>
                                                                <w:left w:val="none" w:sz="0" w:space="0" w:color="auto"/>
                                                                <w:bottom w:val="none" w:sz="0" w:space="0" w:color="auto"/>
                                                                <w:right w:val="none" w:sz="0" w:space="0" w:color="auto"/>
                                                              </w:divBdr>
                                                              <w:divsChild>
                                                                <w:div w:id="152332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5182">
                              <w:marLeft w:val="0"/>
                              <w:marRight w:val="0"/>
                              <w:marTop w:val="0"/>
                              <w:marBottom w:val="0"/>
                              <w:divBdr>
                                <w:top w:val="none" w:sz="0" w:space="0" w:color="auto"/>
                                <w:left w:val="none" w:sz="0" w:space="0" w:color="auto"/>
                                <w:bottom w:val="none" w:sz="0" w:space="0" w:color="auto"/>
                                <w:right w:val="none" w:sz="0" w:space="0" w:color="auto"/>
                              </w:divBdr>
                              <w:divsChild>
                                <w:div w:id="628510652">
                                  <w:marLeft w:val="0"/>
                                  <w:marRight w:val="0"/>
                                  <w:marTop w:val="0"/>
                                  <w:marBottom w:val="0"/>
                                  <w:divBdr>
                                    <w:top w:val="none" w:sz="0" w:space="0" w:color="auto"/>
                                    <w:left w:val="none" w:sz="0" w:space="0" w:color="auto"/>
                                    <w:bottom w:val="none" w:sz="0" w:space="0" w:color="auto"/>
                                    <w:right w:val="none" w:sz="0" w:space="0" w:color="auto"/>
                                  </w:divBdr>
                                  <w:divsChild>
                                    <w:div w:id="701633965">
                                      <w:marLeft w:val="0"/>
                                      <w:marRight w:val="0"/>
                                      <w:marTop w:val="0"/>
                                      <w:marBottom w:val="0"/>
                                      <w:divBdr>
                                        <w:top w:val="none" w:sz="0" w:space="0" w:color="auto"/>
                                        <w:left w:val="none" w:sz="0" w:space="0" w:color="auto"/>
                                        <w:bottom w:val="none" w:sz="0" w:space="0" w:color="auto"/>
                                        <w:right w:val="none" w:sz="0" w:space="0" w:color="auto"/>
                                      </w:divBdr>
                                      <w:divsChild>
                                        <w:div w:id="385448529">
                                          <w:marLeft w:val="0"/>
                                          <w:marRight w:val="0"/>
                                          <w:marTop w:val="0"/>
                                          <w:marBottom w:val="0"/>
                                          <w:divBdr>
                                            <w:top w:val="none" w:sz="0" w:space="0" w:color="auto"/>
                                            <w:left w:val="none" w:sz="0" w:space="0" w:color="auto"/>
                                            <w:bottom w:val="none" w:sz="0" w:space="0" w:color="auto"/>
                                            <w:right w:val="none" w:sz="0" w:space="0" w:color="auto"/>
                                          </w:divBdr>
                                          <w:divsChild>
                                            <w:div w:id="803499643">
                                              <w:marLeft w:val="0"/>
                                              <w:marRight w:val="0"/>
                                              <w:marTop w:val="0"/>
                                              <w:marBottom w:val="0"/>
                                              <w:divBdr>
                                                <w:top w:val="none" w:sz="0" w:space="0" w:color="auto"/>
                                                <w:left w:val="none" w:sz="0" w:space="0" w:color="auto"/>
                                                <w:bottom w:val="none" w:sz="0" w:space="0" w:color="auto"/>
                                                <w:right w:val="none" w:sz="0" w:space="0" w:color="auto"/>
                                              </w:divBdr>
                                              <w:divsChild>
                                                <w:div w:id="36324458">
                                                  <w:marLeft w:val="0"/>
                                                  <w:marRight w:val="0"/>
                                                  <w:marTop w:val="0"/>
                                                  <w:marBottom w:val="0"/>
                                                  <w:divBdr>
                                                    <w:top w:val="none" w:sz="0" w:space="0" w:color="auto"/>
                                                    <w:left w:val="none" w:sz="0" w:space="0" w:color="auto"/>
                                                    <w:bottom w:val="none" w:sz="0" w:space="0" w:color="auto"/>
                                                    <w:right w:val="none" w:sz="0" w:space="0" w:color="auto"/>
                                                  </w:divBdr>
                                                  <w:divsChild>
                                                    <w:div w:id="133908999">
                                                      <w:marLeft w:val="0"/>
                                                      <w:marRight w:val="0"/>
                                                      <w:marTop w:val="0"/>
                                                      <w:marBottom w:val="0"/>
                                                      <w:divBdr>
                                                        <w:top w:val="none" w:sz="0" w:space="0" w:color="auto"/>
                                                        <w:left w:val="none" w:sz="0" w:space="0" w:color="auto"/>
                                                        <w:bottom w:val="none" w:sz="0" w:space="0" w:color="auto"/>
                                                        <w:right w:val="none" w:sz="0" w:space="0" w:color="auto"/>
                                                      </w:divBdr>
                                                      <w:divsChild>
                                                        <w:div w:id="1441099697">
                                                          <w:marLeft w:val="0"/>
                                                          <w:marRight w:val="0"/>
                                                          <w:marTop w:val="0"/>
                                                          <w:marBottom w:val="0"/>
                                                          <w:divBdr>
                                                            <w:top w:val="none" w:sz="0" w:space="0" w:color="auto"/>
                                                            <w:left w:val="none" w:sz="0" w:space="0" w:color="auto"/>
                                                            <w:bottom w:val="none" w:sz="0" w:space="0" w:color="auto"/>
                                                            <w:right w:val="none" w:sz="0" w:space="0" w:color="auto"/>
                                                          </w:divBdr>
                                                          <w:divsChild>
                                                            <w:div w:id="1111701884">
                                                              <w:marLeft w:val="0"/>
                                                              <w:marRight w:val="0"/>
                                                              <w:marTop w:val="0"/>
                                                              <w:marBottom w:val="0"/>
                                                              <w:divBdr>
                                                                <w:top w:val="none" w:sz="0" w:space="0" w:color="auto"/>
                                                                <w:left w:val="none" w:sz="0" w:space="0" w:color="auto"/>
                                                                <w:bottom w:val="none" w:sz="0" w:space="0" w:color="auto"/>
                                                                <w:right w:val="none" w:sz="0" w:space="0" w:color="auto"/>
                                                              </w:divBdr>
                                                              <w:divsChild>
                                                                <w:div w:id="388964576">
                                                                  <w:marLeft w:val="0"/>
                                                                  <w:marRight w:val="0"/>
                                                                  <w:marTop w:val="0"/>
                                                                  <w:marBottom w:val="0"/>
                                                                  <w:divBdr>
                                                                    <w:top w:val="none" w:sz="0" w:space="0" w:color="auto"/>
                                                                    <w:left w:val="none" w:sz="0" w:space="0" w:color="auto"/>
                                                                    <w:bottom w:val="none" w:sz="0" w:space="0" w:color="auto"/>
                                                                    <w:right w:val="none" w:sz="0" w:space="0" w:color="auto"/>
                                                                  </w:divBdr>
                                                                  <w:divsChild>
                                                                    <w:div w:id="62812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3817394">
      <w:bodyDiv w:val="1"/>
      <w:marLeft w:val="0"/>
      <w:marRight w:val="0"/>
      <w:marTop w:val="0"/>
      <w:marBottom w:val="0"/>
      <w:divBdr>
        <w:top w:val="none" w:sz="0" w:space="0" w:color="auto"/>
        <w:left w:val="none" w:sz="0" w:space="0" w:color="auto"/>
        <w:bottom w:val="none" w:sz="0" w:space="0" w:color="auto"/>
        <w:right w:val="none" w:sz="0" w:space="0" w:color="auto"/>
      </w:divBdr>
    </w:div>
    <w:div w:id="53817559">
      <w:bodyDiv w:val="1"/>
      <w:marLeft w:val="0"/>
      <w:marRight w:val="0"/>
      <w:marTop w:val="0"/>
      <w:marBottom w:val="0"/>
      <w:divBdr>
        <w:top w:val="none" w:sz="0" w:space="0" w:color="auto"/>
        <w:left w:val="none" w:sz="0" w:space="0" w:color="auto"/>
        <w:bottom w:val="none" w:sz="0" w:space="0" w:color="auto"/>
        <w:right w:val="none" w:sz="0" w:space="0" w:color="auto"/>
      </w:divBdr>
      <w:divsChild>
        <w:div w:id="590283550">
          <w:marLeft w:val="0"/>
          <w:marRight w:val="0"/>
          <w:marTop w:val="0"/>
          <w:marBottom w:val="75"/>
          <w:divBdr>
            <w:top w:val="none" w:sz="0" w:space="0" w:color="auto"/>
            <w:left w:val="none" w:sz="0" w:space="0" w:color="auto"/>
            <w:bottom w:val="none" w:sz="0" w:space="0" w:color="auto"/>
            <w:right w:val="none" w:sz="0" w:space="0" w:color="auto"/>
          </w:divBdr>
          <w:divsChild>
            <w:div w:id="13726118">
              <w:marLeft w:val="0"/>
              <w:marRight w:val="0"/>
              <w:marTop w:val="0"/>
              <w:marBottom w:val="0"/>
              <w:divBdr>
                <w:top w:val="none" w:sz="0" w:space="0" w:color="auto"/>
                <w:left w:val="none" w:sz="0" w:space="0" w:color="auto"/>
                <w:bottom w:val="none" w:sz="0" w:space="0" w:color="auto"/>
                <w:right w:val="none" w:sz="0" w:space="0" w:color="auto"/>
              </w:divBdr>
            </w:div>
          </w:divsChild>
        </w:div>
        <w:div w:id="93089847">
          <w:marLeft w:val="0"/>
          <w:marRight w:val="0"/>
          <w:marTop w:val="0"/>
          <w:marBottom w:val="0"/>
          <w:divBdr>
            <w:top w:val="none" w:sz="0" w:space="0" w:color="auto"/>
            <w:left w:val="none" w:sz="0" w:space="0" w:color="auto"/>
            <w:bottom w:val="none" w:sz="0" w:space="0" w:color="auto"/>
            <w:right w:val="none" w:sz="0" w:space="0" w:color="auto"/>
          </w:divBdr>
          <w:divsChild>
            <w:div w:id="445849499">
              <w:marLeft w:val="0"/>
              <w:marRight w:val="0"/>
              <w:marTop w:val="0"/>
              <w:marBottom w:val="75"/>
              <w:divBdr>
                <w:top w:val="none" w:sz="0" w:space="0" w:color="auto"/>
                <w:left w:val="none" w:sz="0" w:space="0" w:color="auto"/>
                <w:bottom w:val="none" w:sz="0" w:space="0" w:color="auto"/>
                <w:right w:val="none" w:sz="0" w:space="0" w:color="auto"/>
              </w:divBdr>
              <w:divsChild>
                <w:div w:id="700939942">
                  <w:marLeft w:val="0"/>
                  <w:marRight w:val="0"/>
                  <w:marTop w:val="0"/>
                  <w:marBottom w:val="0"/>
                  <w:divBdr>
                    <w:top w:val="none" w:sz="0" w:space="0" w:color="auto"/>
                    <w:left w:val="none" w:sz="0" w:space="0" w:color="auto"/>
                    <w:bottom w:val="none" w:sz="0" w:space="0" w:color="auto"/>
                    <w:right w:val="none" w:sz="0" w:space="0" w:color="auto"/>
                  </w:divBdr>
                </w:div>
                <w:div w:id="1368019560">
                  <w:marLeft w:val="0"/>
                  <w:marRight w:val="0"/>
                  <w:marTop w:val="0"/>
                  <w:marBottom w:val="0"/>
                  <w:divBdr>
                    <w:top w:val="none" w:sz="0" w:space="0" w:color="auto"/>
                    <w:left w:val="none" w:sz="0" w:space="0" w:color="auto"/>
                    <w:bottom w:val="none" w:sz="0" w:space="0" w:color="auto"/>
                    <w:right w:val="none" w:sz="0" w:space="0" w:color="auto"/>
                  </w:divBdr>
                </w:div>
                <w:div w:id="192868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4139">
          <w:marLeft w:val="0"/>
          <w:marRight w:val="0"/>
          <w:marTop w:val="0"/>
          <w:marBottom w:val="0"/>
          <w:divBdr>
            <w:top w:val="none" w:sz="0" w:space="0" w:color="auto"/>
            <w:left w:val="none" w:sz="0" w:space="0" w:color="auto"/>
            <w:bottom w:val="none" w:sz="0" w:space="0" w:color="auto"/>
            <w:right w:val="none" w:sz="0" w:space="0" w:color="auto"/>
          </w:divBdr>
          <w:divsChild>
            <w:div w:id="6101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5074">
      <w:bodyDiv w:val="1"/>
      <w:marLeft w:val="0"/>
      <w:marRight w:val="0"/>
      <w:marTop w:val="0"/>
      <w:marBottom w:val="0"/>
      <w:divBdr>
        <w:top w:val="none" w:sz="0" w:space="0" w:color="auto"/>
        <w:left w:val="none" w:sz="0" w:space="0" w:color="auto"/>
        <w:bottom w:val="none" w:sz="0" w:space="0" w:color="auto"/>
        <w:right w:val="none" w:sz="0" w:space="0" w:color="auto"/>
      </w:divBdr>
    </w:div>
    <w:div w:id="87583249">
      <w:bodyDiv w:val="1"/>
      <w:marLeft w:val="0"/>
      <w:marRight w:val="0"/>
      <w:marTop w:val="0"/>
      <w:marBottom w:val="0"/>
      <w:divBdr>
        <w:top w:val="none" w:sz="0" w:space="0" w:color="auto"/>
        <w:left w:val="none" w:sz="0" w:space="0" w:color="auto"/>
        <w:bottom w:val="none" w:sz="0" w:space="0" w:color="auto"/>
        <w:right w:val="none" w:sz="0" w:space="0" w:color="auto"/>
      </w:divBdr>
      <w:divsChild>
        <w:div w:id="1720085365">
          <w:marLeft w:val="0"/>
          <w:marRight w:val="0"/>
          <w:marTop w:val="240"/>
          <w:marBottom w:val="120"/>
          <w:divBdr>
            <w:top w:val="none" w:sz="0" w:space="0" w:color="auto"/>
            <w:left w:val="none" w:sz="0" w:space="0" w:color="auto"/>
            <w:bottom w:val="none" w:sz="0" w:space="0" w:color="auto"/>
            <w:right w:val="none" w:sz="0" w:space="0" w:color="auto"/>
          </w:divBdr>
        </w:div>
        <w:div w:id="99182686">
          <w:marLeft w:val="0"/>
          <w:marRight w:val="0"/>
          <w:marTop w:val="240"/>
          <w:marBottom w:val="120"/>
          <w:divBdr>
            <w:top w:val="none" w:sz="0" w:space="0" w:color="auto"/>
            <w:left w:val="none" w:sz="0" w:space="0" w:color="auto"/>
            <w:bottom w:val="none" w:sz="0" w:space="0" w:color="auto"/>
            <w:right w:val="none" w:sz="0" w:space="0" w:color="auto"/>
          </w:divBdr>
        </w:div>
      </w:divsChild>
    </w:div>
    <w:div w:id="88430966">
      <w:bodyDiv w:val="1"/>
      <w:marLeft w:val="0"/>
      <w:marRight w:val="0"/>
      <w:marTop w:val="0"/>
      <w:marBottom w:val="0"/>
      <w:divBdr>
        <w:top w:val="none" w:sz="0" w:space="0" w:color="auto"/>
        <w:left w:val="none" w:sz="0" w:space="0" w:color="auto"/>
        <w:bottom w:val="none" w:sz="0" w:space="0" w:color="auto"/>
        <w:right w:val="none" w:sz="0" w:space="0" w:color="auto"/>
      </w:divBdr>
    </w:div>
    <w:div w:id="101340967">
      <w:bodyDiv w:val="1"/>
      <w:marLeft w:val="0"/>
      <w:marRight w:val="0"/>
      <w:marTop w:val="0"/>
      <w:marBottom w:val="0"/>
      <w:divBdr>
        <w:top w:val="none" w:sz="0" w:space="0" w:color="auto"/>
        <w:left w:val="none" w:sz="0" w:space="0" w:color="auto"/>
        <w:bottom w:val="none" w:sz="0" w:space="0" w:color="auto"/>
        <w:right w:val="none" w:sz="0" w:space="0" w:color="auto"/>
      </w:divBdr>
      <w:divsChild>
        <w:div w:id="1601722136">
          <w:marLeft w:val="0"/>
          <w:marRight w:val="0"/>
          <w:marTop w:val="0"/>
          <w:marBottom w:val="0"/>
          <w:divBdr>
            <w:top w:val="none" w:sz="0" w:space="0" w:color="auto"/>
            <w:left w:val="none" w:sz="0" w:space="0" w:color="auto"/>
            <w:bottom w:val="none" w:sz="0" w:space="0" w:color="auto"/>
            <w:right w:val="none" w:sz="0" w:space="0" w:color="auto"/>
          </w:divBdr>
          <w:divsChild>
            <w:div w:id="1622417569">
              <w:marLeft w:val="0"/>
              <w:marRight w:val="0"/>
              <w:marTop w:val="0"/>
              <w:marBottom w:val="0"/>
              <w:divBdr>
                <w:top w:val="none" w:sz="0" w:space="0" w:color="auto"/>
                <w:left w:val="none" w:sz="0" w:space="0" w:color="auto"/>
                <w:bottom w:val="none" w:sz="0" w:space="0" w:color="auto"/>
                <w:right w:val="none" w:sz="0" w:space="0" w:color="auto"/>
              </w:divBdr>
              <w:divsChild>
                <w:div w:id="1794901165">
                  <w:marLeft w:val="0"/>
                  <w:marRight w:val="0"/>
                  <w:marTop w:val="0"/>
                  <w:marBottom w:val="0"/>
                  <w:divBdr>
                    <w:top w:val="none" w:sz="0" w:space="0" w:color="auto"/>
                    <w:left w:val="none" w:sz="0" w:space="0" w:color="auto"/>
                    <w:bottom w:val="none" w:sz="0" w:space="0" w:color="auto"/>
                    <w:right w:val="none" w:sz="0" w:space="0" w:color="auto"/>
                  </w:divBdr>
                  <w:divsChild>
                    <w:div w:id="832532174">
                      <w:marLeft w:val="0"/>
                      <w:marRight w:val="0"/>
                      <w:marTop w:val="0"/>
                      <w:marBottom w:val="0"/>
                      <w:divBdr>
                        <w:top w:val="none" w:sz="0" w:space="0" w:color="auto"/>
                        <w:left w:val="none" w:sz="0" w:space="0" w:color="auto"/>
                        <w:bottom w:val="none" w:sz="0" w:space="0" w:color="auto"/>
                        <w:right w:val="none" w:sz="0" w:space="0" w:color="auto"/>
                      </w:divBdr>
                    </w:div>
                  </w:divsChild>
                </w:div>
                <w:div w:id="20714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15965">
          <w:marLeft w:val="0"/>
          <w:marRight w:val="0"/>
          <w:marTop w:val="0"/>
          <w:marBottom w:val="0"/>
          <w:divBdr>
            <w:top w:val="none" w:sz="0" w:space="0" w:color="auto"/>
            <w:left w:val="none" w:sz="0" w:space="0" w:color="auto"/>
            <w:bottom w:val="none" w:sz="0" w:space="0" w:color="auto"/>
            <w:right w:val="none" w:sz="0" w:space="0" w:color="auto"/>
          </w:divBdr>
        </w:div>
      </w:divsChild>
    </w:div>
    <w:div w:id="105388118">
      <w:bodyDiv w:val="1"/>
      <w:marLeft w:val="0"/>
      <w:marRight w:val="0"/>
      <w:marTop w:val="0"/>
      <w:marBottom w:val="0"/>
      <w:divBdr>
        <w:top w:val="none" w:sz="0" w:space="0" w:color="auto"/>
        <w:left w:val="none" w:sz="0" w:space="0" w:color="auto"/>
        <w:bottom w:val="none" w:sz="0" w:space="0" w:color="auto"/>
        <w:right w:val="none" w:sz="0" w:space="0" w:color="auto"/>
      </w:divBdr>
      <w:divsChild>
        <w:div w:id="353269375">
          <w:marLeft w:val="0"/>
          <w:marRight w:val="0"/>
          <w:marTop w:val="0"/>
          <w:marBottom w:val="0"/>
          <w:divBdr>
            <w:top w:val="none" w:sz="0" w:space="0" w:color="auto"/>
            <w:left w:val="none" w:sz="0" w:space="0" w:color="auto"/>
            <w:bottom w:val="none" w:sz="0" w:space="0" w:color="auto"/>
            <w:right w:val="none" w:sz="0" w:space="0" w:color="auto"/>
          </w:divBdr>
        </w:div>
      </w:divsChild>
    </w:div>
    <w:div w:id="107240190">
      <w:bodyDiv w:val="1"/>
      <w:marLeft w:val="0"/>
      <w:marRight w:val="0"/>
      <w:marTop w:val="0"/>
      <w:marBottom w:val="0"/>
      <w:divBdr>
        <w:top w:val="none" w:sz="0" w:space="0" w:color="auto"/>
        <w:left w:val="none" w:sz="0" w:space="0" w:color="auto"/>
        <w:bottom w:val="none" w:sz="0" w:space="0" w:color="auto"/>
        <w:right w:val="none" w:sz="0" w:space="0" w:color="auto"/>
      </w:divBdr>
      <w:divsChild>
        <w:div w:id="1447502813">
          <w:marLeft w:val="0"/>
          <w:marRight w:val="0"/>
          <w:marTop w:val="240"/>
          <w:marBottom w:val="120"/>
          <w:divBdr>
            <w:top w:val="none" w:sz="0" w:space="0" w:color="auto"/>
            <w:left w:val="none" w:sz="0" w:space="0" w:color="auto"/>
            <w:bottom w:val="none" w:sz="0" w:space="0" w:color="auto"/>
            <w:right w:val="none" w:sz="0" w:space="0" w:color="auto"/>
          </w:divBdr>
        </w:div>
        <w:div w:id="1485585549">
          <w:marLeft w:val="0"/>
          <w:marRight w:val="0"/>
          <w:marTop w:val="240"/>
          <w:marBottom w:val="120"/>
          <w:divBdr>
            <w:top w:val="none" w:sz="0" w:space="0" w:color="auto"/>
            <w:left w:val="none" w:sz="0" w:space="0" w:color="auto"/>
            <w:bottom w:val="none" w:sz="0" w:space="0" w:color="auto"/>
            <w:right w:val="none" w:sz="0" w:space="0" w:color="auto"/>
          </w:divBdr>
        </w:div>
      </w:divsChild>
    </w:div>
    <w:div w:id="139926024">
      <w:bodyDiv w:val="1"/>
      <w:marLeft w:val="0"/>
      <w:marRight w:val="0"/>
      <w:marTop w:val="0"/>
      <w:marBottom w:val="0"/>
      <w:divBdr>
        <w:top w:val="none" w:sz="0" w:space="0" w:color="auto"/>
        <w:left w:val="none" w:sz="0" w:space="0" w:color="auto"/>
        <w:bottom w:val="none" w:sz="0" w:space="0" w:color="auto"/>
        <w:right w:val="none" w:sz="0" w:space="0" w:color="auto"/>
      </w:divBdr>
      <w:divsChild>
        <w:div w:id="48305291">
          <w:marLeft w:val="0"/>
          <w:marRight w:val="0"/>
          <w:marTop w:val="0"/>
          <w:marBottom w:val="0"/>
          <w:divBdr>
            <w:top w:val="none" w:sz="0" w:space="0" w:color="auto"/>
            <w:left w:val="none" w:sz="0" w:space="0" w:color="auto"/>
            <w:bottom w:val="none" w:sz="0" w:space="0" w:color="auto"/>
            <w:right w:val="none" w:sz="0" w:space="0" w:color="auto"/>
          </w:divBdr>
        </w:div>
        <w:div w:id="878128669">
          <w:marLeft w:val="0"/>
          <w:marRight w:val="0"/>
          <w:marTop w:val="0"/>
          <w:marBottom w:val="0"/>
          <w:divBdr>
            <w:top w:val="none" w:sz="0" w:space="0" w:color="auto"/>
            <w:left w:val="none" w:sz="0" w:space="0" w:color="auto"/>
            <w:bottom w:val="none" w:sz="0" w:space="0" w:color="auto"/>
            <w:right w:val="none" w:sz="0" w:space="0" w:color="auto"/>
          </w:divBdr>
        </w:div>
        <w:div w:id="546793553">
          <w:marLeft w:val="0"/>
          <w:marRight w:val="0"/>
          <w:marTop w:val="0"/>
          <w:marBottom w:val="0"/>
          <w:divBdr>
            <w:top w:val="none" w:sz="0" w:space="0" w:color="auto"/>
            <w:left w:val="none" w:sz="0" w:space="0" w:color="auto"/>
            <w:bottom w:val="none" w:sz="0" w:space="0" w:color="auto"/>
            <w:right w:val="none" w:sz="0" w:space="0" w:color="auto"/>
          </w:divBdr>
        </w:div>
        <w:div w:id="122624029">
          <w:marLeft w:val="0"/>
          <w:marRight w:val="0"/>
          <w:marTop w:val="0"/>
          <w:marBottom w:val="0"/>
          <w:divBdr>
            <w:top w:val="none" w:sz="0" w:space="0" w:color="auto"/>
            <w:left w:val="none" w:sz="0" w:space="0" w:color="auto"/>
            <w:bottom w:val="none" w:sz="0" w:space="0" w:color="auto"/>
            <w:right w:val="none" w:sz="0" w:space="0" w:color="auto"/>
          </w:divBdr>
        </w:div>
        <w:div w:id="406146656">
          <w:marLeft w:val="0"/>
          <w:marRight w:val="0"/>
          <w:marTop w:val="0"/>
          <w:marBottom w:val="0"/>
          <w:divBdr>
            <w:top w:val="none" w:sz="0" w:space="0" w:color="auto"/>
            <w:left w:val="none" w:sz="0" w:space="0" w:color="auto"/>
            <w:bottom w:val="none" w:sz="0" w:space="0" w:color="auto"/>
            <w:right w:val="none" w:sz="0" w:space="0" w:color="auto"/>
          </w:divBdr>
        </w:div>
        <w:div w:id="1615557720">
          <w:marLeft w:val="0"/>
          <w:marRight w:val="0"/>
          <w:marTop w:val="0"/>
          <w:marBottom w:val="0"/>
          <w:divBdr>
            <w:top w:val="none" w:sz="0" w:space="0" w:color="auto"/>
            <w:left w:val="none" w:sz="0" w:space="0" w:color="auto"/>
            <w:bottom w:val="none" w:sz="0" w:space="0" w:color="auto"/>
            <w:right w:val="none" w:sz="0" w:space="0" w:color="auto"/>
          </w:divBdr>
        </w:div>
      </w:divsChild>
    </w:div>
    <w:div w:id="146285001">
      <w:bodyDiv w:val="1"/>
      <w:marLeft w:val="0"/>
      <w:marRight w:val="0"/>
      <w:marTop w:val="0"/>
      <w:marBottom w:val="0"/>
      <w:divBdr>
        <w:top w:val="none" w:sz="0" w:space="0" w:color="auto"/>
        <w:left w:val="none" w:sz="0" w:space="0" w:color="auto"/>
        <w:bottom w:val="none" w:sz="0" w:space="0" w:color="auto"/>
        <w:right w:val="none" w:sz="0" w:space="0" w:color="auto"/>
      </w:divBdr>
    </w:div>
    <w:div w:id="171141924">
      <w:bodyDiv w:val="1"/>
      <w:marLeft w:val="0"/>
      <w:marRight w:val="0"/>
      <w:marTop w:val="0"/>
      <w:marBottom w:val="0"/>
      <w:divBdr>
        <w:top w:val="none" w:sz="0" w:space="0" w:color="auto"/>
        <w:left w:val="none" w:sz="0" w:space="0" w:color="auto"/>
        <w:bottom w:val="none" w:sz="0" w:space="0" w:color="auto"/>
        <w:right w:val="none" w:sz="0" w:space="0" w:color="auto"/>
      </w:divBdr>
      <w:divsChild>
        <w:div w:id="1362317706">
          <w:marLeft w:val="0"/>
          <w:marRight w:val="0"/>
          <w:marTop w:val="240"/>
          <w:marBottom w:val="120"/>
          <w:divBdr>
            <w:top w:val="none" w:sz="0" w:space="0" w:color="auto"/>
            <w:left w:val="none" w:sz="0" w:space="0" w:color="auto"/>
            <w:bottom w:val="none" w:sz="0" w:space="0" w:color="auto"/>
            <w:right w:val="none" w:sz="0" w:space="0" w:color="auto"/>
          </w:divBdr>
        </w:div>
        <w:div w:id="854003406">
          <w:marLeft w:val="0"/>
          <w:marRight w:val="0"/>
          <w:marTop w:val="240"/>
          <w:marBottom w:val="120"/>
          <w:divBdr>
            <w:top w:val="none" w:sz="0" w:space="0" w:color="auto"/>
            <w:left w:val="none" w:sz="0" w:space="0" w:color="auto"/>
            <w:bottom w:val="none" w:sz="0" w:space="0" w:color="auto"/>
            <w:right w:val="none" w:sz="0" w:space="0" w:color="auto"/>
          </w:divBdr>
        </w:div>
      </w:divsChild>
    </w:div>
    <w:div w:id="172964437">
      <w:bodyDiv w:val="1"/>
      <w:marLeft w:val="0"/>
      <w:marRight w:val="0"/>
      <w:marTop w:val="0"/>
      <w:marBottom w:val="0"/>
      <w:divBdr>
        <w:top w:val="none" w:sz="0" w:space="0" w:color="auto"/>
        <w:left w:val="none" w:sz="0" w:space="0" w:color="auto"/>
        <w:bottom w:val="none" w:sz="0" w:space="0" w:color="auto"/>
        <w:right w:val="none" w:sz="0" w:space="0" w:color="auto"/>
      </w:divBdr>
      <w:divsChild>
        <w:div w:id="699203863">
          <w:marLeft w:val="0"/>
          <w:marRight w:val="0"/>
          <w:marTop w:val="0"/>
          <w:marBottom w:val="75"/>
          <w:divBdr>
            <w:top w:val="none" w:sz="0" w:space="0" w:color="auto"/>
            <w:left w:val="none" w:sz="0" w:space="0" w:color="auto"/>
            <w:bottom w:val="none" w:sz="0" w:space="0" w:color="auto"/>
            <w:right w:val="none" w:sz="0" w:space="0" w:color="auto"/>
          </w:divBdr>
          <w:divsChild>
            <w:div w:id="2012367178">
              <w:marLeft w:val="0"/>
              <w:marRight w:val="0"/>
              <w:marTop w:val="0"/>
              <w:marBottom w:val="0"/>
              <w:divBdr>
                <w:top w:val="none" w:sz="0" w:space="0" w:color="auto"/>
                <w:left w:val="none" w:sz="0" w:space="0" w:color="auto"/>
                <w:bottom w:val="none" w:sz="0" w:space="0" w:color="auto"/>
                <w:right w:val="none" w:sz="0" w:space="0" w:color="auto"/>
              </w:divBdr>
            </w:div>
          </w:divsChild>
        </w:div>
        <w:div w:id="1731029161">
          <w:marLeft w:val="0"/>
          <w:marRight w:val="0"/>
          <w:marTop w:val="0"/>
          <w:marBottom w:val="0"/>
          <w:divBdr>
            <w:top w:val="none" w:sz="0" w:space="0" w:color="auto"/>
            <w:left w:val="none" w:sz="0" w:space="0" w:color="auto"/>
            <w:bottom w:val="none" w:sz="0" w:space="0" w:color="auto"/>
            <w:right w:val="none" w:sz="0" w:space="0" w:color="auto"/>
          </w:divBdr>
          <w:divsChild>
            <w:div w:id="1889803449">
              <w:marLeft w:val="0"/>
              <w:marRight w:val="0"/>
              <w:marTop w:val="0"/>
              <w:marBottom w:val="75"/>
              <w:divBdr>
                <w:top w:val="none" w:sz="0" w:space="0" w:color="auto"/>
                <w:left w:val="none" w:sz="0" w:space="0" w:color="auto"/>
                <w:bottom w:val="none" w:sz="0" w:space="0" w:color="auto"/>
                <w:right w:val="none" w:sz="0" w:space="0" w:color="auto"/>
              </w:divBdr>
              <w:divsChild>
                <w:div w:id="1773931747">
                  <w:marLeft w:val="0"/>
                  <w:marRight w:val="0"/>
                  <w:marTop w:val="0"/>
                  <w:marBottom w:val="0"/>
                  <w:divBdr>
                    <w:top w:val="none" w:sz="0" w:space="0" w:color="auto"/>
                    <w:left w:val="none" w:sz="0" w:space="0" w:color="auto"/>
                    <w:bottom w:val="none" w:sz="0" w:space="0" w:color="auto"/>
                    <w:right w:val="none" w:sz="0" w:space="0" w:color="auto"/>
                  </w:divBdr>
                </w:div>
                <w:div w:id="2085106353">
                  <w:marLeft w:val="0"/>
                  <w:marRight w:val="0"/>
                  <w:marTop w:val="0"/>
                  <w:marBottom w:val="0"/>
                  <w:divBdr>
                    <w:top w:val="none" w:sz="0" w:space="0" w:color="auto"/>
                    <w:left w:val="none" w:sz="0" w:space="0" w:color="auto"/>
                    <w:bottom w:val="none" w:sz="0" w:space="0" w:color="auto"/>
                    <w:right w:val="none" w:sz="0" w:space="0" w:color="auto"/>
                  </w:divBdr>
                </w:div>
                <w:div w:id="12619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4601">
          <w:marLeft w:val="0"/>
          <w:marRight w:val="0"/>
          <w:marTop w:val="0"/>
          <w:marBottom w:val="0"/>
          <w:divBdr>
            <w:top w:val="none" w:sz="0" w:space="0" w:color="auto"/>
            <w:left w:val="none" w:sz="0" w:space="0" w:color="auto"/>
            <w:bottom w:val="none" w:sz="0" w:space="0" w:color="auto"/>
            <w:right w:val="none" w:sz="0" w:space="0" w:color="auto"/>
          </w:divBdr>
          <w:divsChild>
            <w:div w:id="97603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5047">
      <w:bodyDiv w:val="1"/>
      <w:marLeft w:val="0"/>
      <w:marRight w:val="0"/>
      <w:marTop w:val="0"/>
      <w:marBottom w:val="0"/>
      <w:divBdr>
        <w:top w:val="none" w:sz="0" w:space="0" w:color="auto"/>
        <w:left w:val="none" w:sz="0" w:space="0" w:color="auto"/>
        <w:bottom w:val="none" w:sz="0" w:space="0" w:color="auto"/>
        <w:right w:val="none" w:sz="0" w:space="0" w:color="auto"/>
      </w:divBdr>
      <w:divsChild>
        <w:div w:id="749162350">
          <w:marLeft w:val="0"/>
          <w:marRight w:val="0"/>
          <w:marTop w:val="240"/>
          <w:marBottom w:val="120"/>
          <w:divBdr>
            <w:top w:val="none" w:sz="0" w:space="0" w:color="auto"/>
            <w:left w:val="none" w:sz="0" w:space="0" w:color="auto"/>
            <w:bottom w:val="none" w:sz="0" w:space="0" w:color="auto"/>
            <w:right w:val="none" w:sz="0" w:space="0" w:color="auto"/>
          </w:divBdr>
        </w:div>
        <w:div w:id="1092043340">
          <w:marLeft w:val="0"/>
          <w:marRight w:val="0"/>
          <w:marTop w:val="240"/>
          <w:marBottom w:val="120"/>
          <w:divBdr>
            <w:top w:val="none" w:sz="0" w:space="0" w:color="auto"/>
            <w:left w:val="none" w:sz="0" w:space="0" w:color="auto"/>
            <w:bottom w:val="none" w:sz="0" w:space="0" w:color="auto"/>
            <w:right w:val="none" w:sz="0" w:space="0" w:color="auto"/>
          </w:divBdr>
        </w:div>
      </w:divsChild>
    </w:div>
    <w:div w:id="182983696">
      <w:bodyDiv w:val="1"/>
      <w:marLeft w:val="0"/>
      <w:marRight w:val="0"/>
      <w:marTop w:val="0"/>
      <w:marBottom w:val="0"/>
      <w:divBdr>
        <w:top w:val="none" w:sz="0" w:space="0" w:color="auto"/>
        <w:left w:val="none" w:sz="0" w:space="0" w:color="auto"/>
        <w:bottom w:val="none" w:sz="0" w:space="0" w:color="auto"/>
        <w:right w:val="none" w:sz="0" w:space="0" w:color="auto"/>
      </w:divBdr>
      <w:divsChild>
        <w:div w:id="996541162">
          <w:marLeft w:val="0"/>
          <w:marRight w:val="0"/>
          <w:marTop w:val="0"/>
          <w:marBottom w:val="0"/>
          <w:divBdr>
            <w:top w:val="none" w:sz="0" w:space="0" w:color="auto"/>
            <w:left w:val="none" w:sz="0" w:space="0" w:color="auto"/>
            <w:bottom w:val="none" w:sz="0" w:space="0" w:color="auto"/>
            <w:right w:val="none" w:sz="0" w:space="0" w:color="auto"/>
          </w:divBdr>
          <w:divsChild>
            <w:div w:id="1923752577">
              <w:marLeft w:val="0"/>
              <w:marRight w:val="0"/>
              <w:marTop w:val="0"/>
              <w:marBottom w:val="0"/>
              <w:divBdr>
                <w:top w:val="none" w:sz="0" w:space="0" w:color="auto"/>
                <w:left w:val="none" w:sz="0" w:space="0" w:color="auto"/>
                <w:bottom w:val="none" w:sz="0" w:space="0" w:color="auto"/>
                <w:right w:val="none" w:sz="0" w:space="0" w:color="auto"/>
              </w:divBdr>
            </w:div>
          </w:divsChild>
        </w:div>
        <w:div w:id="1999117027">
          <w:marLeft w:val="0"/>
          <w:marRight w:val="0"/>
          <w:marTop w:val="0"/>
          <w:marBottom w:val="0"/>
          <w:divBdr>
            <w:top w:val="none" w:sz="0" w:space="0" w:color="auto"/>
            <w:left w:val="none" w:sz="0" w:space="0" w:color="auto"/>
            <w:bottom w:val="none" w:sz="0" w:space="0" w:color="auto"/>
            <w:right w:val="none" w:sz="0" w:space="0" w:color="auto"/>
          </w:divBdr>
          <w:divsChild>
            <w:div w:id="12363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1643">
      <w:bodyDiv w:val="1"/>
      <w:marLeft w:val="0"/>
      <w:marRight w:val="0"/>
      <w:marTop w:val="0"/>
      <w:marBottom w:val="0"/>
      <w:divBdr>
        <w:top w:val="none" w:sz="0" w:space="0" w:color="auto"/>
        <w:left w:val="none" w:sz="0" w:space="0" w:color="auto"/>
        <w:bottom w:val="none" w:sz="0" w:space="0" w:color="auto"/>
        <w:right w:val="none" w:sz="0" w:space="0" w:color="auto"/>
      </w:divBdr>
      <w:divsChild>
        <w:div w:id="538514870">
          <w:marLeft w:val="0"/>
          <w:marRight w:val="0"/>
          <w:marTop w:val="240"/>
          <w:marBottom w:val="120"/>
          <w:divBdr>
            <w:top w:val="none" w:sz="0" w:space="0" w:color="auto"/>
            <w:left w:val="none" w:sz="0" w:space="0" w:color="auto"/>
            <w:bottom w:val="none" w:sz="0" w:space="0" w:color="auto"/>
            <w:right w:val="none" w:sz="0" w:space="0" w:color="auto"/>
          </w:divBdr>
        </w:div>
        <w:div w:id="2139913999">
          <w:marLeft w:val="0"/>
          <w:marRight w:val="0"/>
          <w:marTop w:val="240"/>
          <w:marBottom w:val="120"/>
          <w:divBdr>
            <w:top w:val="none" w:sz="0" w:space="0" w:color="auto"/>
            <w:left w:val="none" w:sz="0" w:space="0" w:color="auto"/>
            <w:bottom w:val="none" w:sz="0" w:space="0" w:color="auto"/>
            <w:right w:val="none" w:sz="0" w:space="0" w:color="auto"/>
          </w:divBdr>
        </w:div>
      </w:divsChild>
    </w:div>
    <w:div w:id="210388059">
      <w:bodyDiv w:val="1"/>
      <w:marLeft w:val="0"/>
      <w:marRight w:val="0"/>
      <w:marTop w:val="0"/>
      <w:marBottom w:val="0"/>
      <w:divBdr>
        <w:top w:val="none" w:sz="0" w:space="0" w:color="auto"/>
        <w:left w:val="none" w:sz="0" w:space="0" w:color="auto"/>
        <w:bottom w:val="none" w:sz="0" w:space="0" w:color="auto"/>
        <w:right w:val="none" w:sz="0" w:space="0" w:color="auto"/>
      </w:divBdr>
      <w:divsChild>
        <w:div w:id="905989270">
          <w:marLeft w:val="0"/>
          <w:marRight w:val="0"/>
          <w:marTop w:val="0"/>
          <w:marBottom w:val="0"/>
          <w:divBdr>
            <w:top w:val="none" w:sz="0" w:space="0" w:color="auto"/>
            <w:left w:val="none" w:sz="0" w:space="0" w:color="auto"/>
            <w:bottom w:val="none" w:sz="0" w:space="0" w:color="auto"/>
            <w:right w:val="none" w:sz="0" w:space="0" w:color="auto"/>
          </w:divBdr>
          <w:divsChild>
            <w:div w:id="1319918763">
              <w:marLeft w:val="0"/>
              <w:marRight w:val="0"/>
              <w:marTop w:val="0"/>
              <w:marBottom w:val="0"/>
              <w:divBdr>
                <w:top w:val="none" w:sz="0" w:space="0" w:color="auto"/>
                <w:left w:val="none" w:sz="0" w:space="0" w:color="auto"/>
                <w:bottom w:val="none" w:sz="0" w:space="0" w:color="auto"/>
                <w:right w:val="none" w:sz="0" w:space="0" w:color="auto"/>
              </w:divBdr>
              <w:divsChild>
                <w:div w:id="1739983879">
                  <w:marLeft w:val="0"/>
                  <w:marRight w:val="0"/>
                  <w:marTop w:val="0"/>
                  <w:marBottom w:val="0"/>
                  <w:divBdr>
                    <w:top w:val="none" w:sz="0" w:space="0" w:color="auto"/>
                    <w:left w:val="none" w:sz="0" w:space="0" w:color="auto"/>
                    <w:bottom w:val="none" w:sz="0" w:space="0" w:color="auto"/>
                    <w:right w:val="none" w:sz="0" w:space="0" w:color="auto"/>
                  </w:divBdr>
                  <w:divsChild>
                    <w:div w:id="51462438">
                      <w:marLeft w:val="0"/>
                      <w:marRight w:val="0"/>
                      <w:marTop w:val="0"/>
                      <w:marBottom w:val="0"/>
                      <w:divBdr>
                        <w:top w:val="none" w:sz="0" w:space="0" w:color="auto"/>
                        <w:left w:val="none" w:sz="0" w:space="0" w:color="auto"/>
                        <w:bottom w:val="none" w:sz="0" w:space="0" w:color="auto"/>
                        <w:right w:val="none" w:sz="0" w:space="0" w:color="auto"/>
                      </w:divBdr>
                    </w:div>
                  </w:divsChild>
                </w:div>
                <w:div w:id="7709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29053">
          <w:marLeft w:val="0"/>
          <w:marRight w:val="0"/>
          <w:marTop w:val="0"/>
          <w:marBottom w:val="0"/>
          <w:divBdr>
            <w:top w:val="none" w:sz="0" w:space="0" w:color="auto"/>
            <w:left w:val="none" w:sz="0" w:space="0" w:color="auto"/>
            <w:bottom w:val="none" w:sz="0" w:space="0" w:color="auto"/>
            <w:right w:val="none" w:sz="0" w:space="0" w:color="auto"/>
          </w:divBdr>
        </w:div>
      </w:divsChild>
    </w:div>
    <w:div w:id="211960737">
      <w:bodyDiv w:val="1"/>
      <w:marLeft w:val="0"/>
      <w:marRight w:val="0"/>
      <w:marTop w:val="0"/>
      <w:marBottom w:val="0"/>
      <w:divBdr>
        <w:top w:val="none" w:sz="0" w:space="0" w:color="auto"/>
        <w:left w:val="none" w:sz="0" w:space="0" w:color="auto"/>
        <w:bottom w:val="none" w:sz="0" w:space="0" w:color="auto"/>
        <w:right w:val="none" w:sz="0" w:space="0" w:color="auto"/>
      </w:divBdr>
      <w:divsChild>
        <w:div w:id="2088646263">
          <w:marLeft w:val="0"/>
          <w:marRight w:val="0"/>
          <w:marTop w:val="0"/>
          <w:marBottom w:val="0"/>
          <w:divBdr>
            <w:top w:val="none" w:sz="0" w:space="0" w:color="auto"/>
            <w:left w:val="none" w:sz="0" w:space="0" w:color="auto"/>
            <w:bottom w:val="none" w:sz="0" w:space="0" w:color="auto"/>
            <w:right w:val="none" w:sz="0" w:space="0" w:color="auto"/>
          </w:divBdr>
          <w:divsChild>
            <w:div w:id="1972861690">
              <w:marLeft w:val="0"/>
              <w:marRight w:val="0"/>
              <w:marTop w:val="0"/>
              <w:marBottom w:val="0"/>
              <w:divBdr>
                <w:top w:val="none" w:sz="0" w:space="0" w:color="auto"/>
                <w:left w:val="none" w:sz="0" w:space="0" w:color="auto"/>
                <w:bottom w:val="none" w:sz="0" w:space="0" w:color="auto"/>
                <w:right w:val="none" w:sz="0" w:space="0" w:color="auto"/>
              </w:divBdr>
              <w:divsChild>
                <w:div w:id="12626474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6142159">
          <w:marLeft w:val="0"/>
          <w:marRight w:val="0"/>
          <w:marTop w:val="0"/>
          <w:marBottom w:val="0"/>
          <w:divBdr>
            <w:top w:val="none" w:sz="0" w:space="0" w:color="auto"/>
            <w:left w:val="none" w:sz="0" w:space="0" w:color="auto"/>
            <w:bottom w:val="none" w:sz="0" w:space="0" w:color="auto"/>
            <w:right w:val="none" w:sz="0" w:space="0" w:color="auto"/>
          </w:divBdr>
          <w:divsChild>
            <w:div w:id="1474911387">
              <w:marLeft w:val="0"/>
              <w:marRight w:val="0"/>
              <w:marTop w:val="0"/>
              <w:marBottom w:val="0"/>
              <w:divBdr>
                <w:top w:val="none" w:sz="0" w:space="0" w:color="auto"/>
                <w:left w:val="none" w:sz="0" w:space="0" w:color="auto"/>
                <w:bottom w:val="none" w:sz="0" w:space="0" w:color="auto"/>
                <w:right w:val="none" w:sz="0" w:space="0" w:color="auto"/>
              </w:divBdr>
              <w:divsChild>
                <w:div w:id="1503649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8027335">
          <w:marLeft w:val="0"/>
          <w:marRight w:val="0"/>
          <w:marTop w:val="0"/>
          <w:marBottom w:val="0"/>
          <w:divBdr>
            <w:top w:val="none" w:sz="0" w:space="0" w:color="auto"/>
            <w:left w:val="none" w:sz="0" w:space="0" w:color="auto"/>
            <w:bottom w:val="none" w:sz="0" w:space="0" w:color="auto"/>
            <w:right w:val="none" w:sz="0" w:space="0" w:color="auto"/>
          </w:divBdr>
          <w:divsChild>
            <w:div w:id="896865758">
              <w:marLeft w:val="0"/>
              <w:marRight w:val="0"/>
              <w:marTop w:val="0"/>
              <w:marBottom w:val="0"/>
              <w:divBdr>
                <w:top w:val="none" w:sz="0" w:space="0" w:color="auto"/>
                <w:left w:val="none" w:sz="0" w:space="0" w:color="auto"/>
                <w:bottom w:val="none" w:sz="0" w:space="0" w:color="auto"/>
                <w:right w:val="none" w:sz="0" w:space="0" w:color="auto"/>
              </w:divBdr>
              <w:divsChild>
                <w:div w:id="15178879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46763015">
          <w:marLeft w:val="0"/>
          <w:marRight w:val="0"/>
          <w:marTop w:val="0"/>
          <w:marBottom w:val="0"/>
          <w:divBdr>
            <w:top w:val="none" w:sz="0" w:space="0" w:color="auto"/>
            <w:left w:val="none" w:sz="0" w:space="0" w:color="auto"/>
            <w:bottom w:val="none" w:sz="0" w:space="0" w:color="auto"/>
            <w:right w:val="none" w:sz="0" w:space="0" w:color="auto"/>
          </w:divBdr>
          <w:divsChild>
            <w:div w:id="1789932959">
              <w:marLeft w:val="0"/>
              <w:marRight w:val="0"/>
              <w:marTop w:val="0"/>
              <w:marBottom w:val="0"/>
              <w:divBdr>
                <w:top w:val="none" w:sz="0" w:space="0" w:color="auto"/>
                <w:left w:val="none" w:sz="0" w:space="0" w:color="auto"/>
                <w:bottom w:val="none" w:sz="0" w:space="0" w:color="auto"/>
                <w:right w:val="none" w:sz="0" w:space="0" w:color="auto"/>
              </w:divBdr>
              <w:divsChild>
                <w:div w:id="4179897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3081865">
          <w:marLeft w:val="0"/>
          <w:marRight w:val="0"/>
          <w:marTop w:val="0"/>
          <w:marBottom w:val="0"/>
          <w:divBdr>
            <w:top w:val="none" w:sz="0" w:space="0" w:color="auto"/>
            <w:left w:val="none" w:sz="0" w:space="0" w:color="auto"/>
            <w:bottom w:val="none" w:sz="0" w:space="0" w:color="auto"/>
            <w:right w:val="none" w:sz="0" w:space="0" w:color="auto"/>
          </w:divBdr>
          <w:divsChild>
            <w:div w:id="18811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76437">
      <w:bodyDiv w:val="1"/>
      <w:marLeft w:val="0"/>
      <w:marRight w:val="0"/>
      <w:marTop w:val="0"/>
      <w:marBottom w:val="0"/>
      <w:divBdr>
        <w:top w:val="none" w:sz="0" w:space="0" w:color="auto"/>
        <w:left w:val="none" w:sz="0" w:space="0" w:color="auto"/>
        <w:bottom w:val="none" w:sz="0" w:space="0" w:color="auto"/>
        <w:right w:val="none" w:sz="0" w:space="0" w:color="auto"/>
      </w:divBdr>
    </w:div>
    <w:div w:id="228467012">
      <w:bodyDiv w:val="1"/>
      <w:marLeft w:val="0"/>
      <w:marRight w:val="0"/>
      <w:marTop w:val="0"/>
      <w:marBottom w:val="0"/>
      <w:divBdr>
        <w:top w:val="none" w:sz="0" w:space="0" w:color="auto"/>
        <w:left w:val="none" w:sz="0" w:space="0" w:color="auto"/>
        <w:bottom w:val="none" w:sz="0" w:space="0" w:color="auto"/>
        <w:right w:val="none" w:sz="0" w:space="0" w:color="auto"/>
      </w:divBdr>
      <w:divsChild>
        <w:div w:id="1962763811">
          <w:marLeft w:val="0"/>
          <w:marRight w:val="0"/>
          <w:marTop w:val="240"/>
          <w:marBottom w:val="120"/>
          <w:divBdr>
            <w:top w:val="none" w:sz="0" w:space="0" w:color="auto"/>
            <w:left w:val="none" w:sz="0" w:space="0" w:color="auto"/>
            <w:bottom w:val="none" w:sz="0" w:space="0" w:color="auto"/>
            <w:right w:val="none" w:sz="0" w:space="0" w:color="auto"/>
          </w:divBdr>
        </w:div>
        <w:div w:id="2085296413">
          <w:marLeft w:val="0"/>
          <w:marRight w:val="0"/>
          <w:marTop w:val="240"/>
          <w:marBottom w:val="120"/>
          <w:divBdr>
            <w:top w:val="none" w:sz="0" w:space="0" w:color="auto"/>
            <w:left w:val="none" w:sz="0" w:space="0" w:color="auto"/>
            <w:bottom w:val="none" w:sz="0" w:space="0" w:color="auto"/>
            <w:right w:val="none" w:sz="0" w:space="0" w:color="auto"/>
          </w:divBdr>
        </w:div>
      </w:divsChild>
    </w:div>
    <w:div w:id="235163784">
      <w:bodyDiv w:val="1"/>
      <w:marLeft w:val="0"/>
      <w:marRight w:val="0"/>
      <w:marTop w:val="0"/>
      <w:marBottom w:val="0"/>
      <w:divBdr>
        <w:top w:val="none" w:sz="0" w:space="0" w:color="auto"/>
        <w:left w:val="none" w:sz="0" w:space="0" w:color="auto"/>
        <w:bottom w:val="none" w:sz="0" w:space="0" w:color="auto"/>
        <w:right w:val="none" w:sz="0" w:space="0" w:color="auto"/>
      </w:divBdr>
      <w:divsChild>
        <w:div w:id="566454145">
          <w:marLeft w:val="0"/>
          <w:marRight w:val="0"/>
          <w:marTop w:val="0"/>
          <w:marBottom w:val="0"/>
          <w:divBdr>
            <w:top w:val="none" w:sz="0" w:space="0" w:color="auto"/>
            <w:left w:val="none" w:sz="0" w:space="0" w:color="auto"/>
            <w:bottom w:val="none" w:sz="0" w:space="0" w:color="auto"/>
            <w:right w:val="none" w:sz="0" w:space="0" w:color="auto"/>
          </w:divBdr>
        </w:div>
        <w:div w:id="2044597573">
          <w:marLeft w:val="0"/>
          <w:marRight w:val="0"/>
          <w:marTop w:val="0"/>
          <w:marBottom w:val="0"/>
          <w:divBdr>
            <w:top w:val="none" w:sz="0" w:space="0" w:color="auto"/>
            <w:left w:val="none" w:sz="0" w:space="0" w:color="auto"/>
            <w:bottom w:val="none" w:sz="0" w:space="0" w:color="auto"/>
            <w:right w:val="none" w:sz="0" w:space="0" w:color="auto"/>
          </w:divBdr>
        </w:div>
        <w:div w:id="189414148">
          <w:marLeft w:val="0"/>
          <w:marRight w:val="0"/>
          <w:marTop w:val="0"/>
          <w:marBottom w:val="0"/>
          <w:divBdr>
            <w:top w:val="none" w:sz="0" w:space="0" w:color="auto"/>
            <w:left w:val="none" w:sz="0" w:space="0" w:color="auto"/>
            <w:bottom w:val="none" w:sz="0" w:space="0" w:color="auto"/>
            <w:right w:val="none" w:sz="0" w:space="0" w:color="auto"/>
          </w:divBdr>
        </w:div>
        <w:div w:id="308559043">
          <w:marLeft w:val="0"/>
          <w:marRight w:val="0"/>
          <w:marTop w:val="0"/>
          <w:marBottom w:val="0"/>
          <w:divBdr>
            <w:top w:val="none" w:sz="0" w:space="0" w:color="auto"/>
            <w:left w:val="none" w:sz="0" w:space="0" w:color="auto"/>
            <w:bottom w:val="none" w:sz="0" w:space="0" w:color="auto"/>
            <w:right w:val="none" w:sz="0" w:space="0" w:color="auto"/>
          </w:divBdr>
        </w:div>
        <w:div w:id="674264711">
          <w:marLeft w:val="0"/>
          <w:marRight w:val="0"/>
          <w:marTop w:val="0"/>
          <w:marBottom w:val="0"/>
          <w:divBdr>
            <w:top w:val="none" w:sz="0" w:space="0" w:color="auto"/>
            <w:left w:val="none" w:sz="0" w:space="0" w:color="auto"/>
            <w:bottom w:val="none" w:sz="0" w:space="0" w:color="auto"/>
            <w:right w:val="none" w:sz="0" w:space="0" w:color="auto"/>
          </w:divBdr>
        </w:div>
        <w:div w:id="917324935">
          <w:marLeft w:val="0"/>
          <w:marRight w:val="0"/>
          <w:marTop w:val="0"/>
          <w:marBottom w:val="0"/>
          <w:divBdr>
            <w:top w:val="none" w:sz="0" w:space="0" w:color="auto"/>
            <w:left w:val="none" w:sz="0" w:space="0" w:color="auto"/>
            <w:bottom w:val="none" w:sz="0" w:space="0" w:color="auto"/>
            <w:right w:val="none" w:sz="0" w:space="0" w:color="auto"/>
          </w:divBdr>
        </w:div>
      </w:divsChild>
    </w:div>
    <w:div w:id="239562828">
      <w:bodyDiv w:val="1"/>
      <w:marLeft w:val="0"/>
      <w:marRight w:val="0"/>
      <w:marTop w:val="0"/>
      <w:marBottom w:val="0"/>
      <w:divBdr>
        <w:top w:val="none" w:sz="0" w:space="0" w:color="auto"/>
        <w:left w:val="none" w:sz="0" w:space="0" w:color="auto"/>
        <w:bottom w:val="none" w:sz="0" w:space="0" w:color="auto"/>
        <w:right w:val="none" w:sz="0" w:space="0" w:color="auto"/>
      </w:divBdr>
    </w:div>
    <w:div w:id="264505963">
      <w:bodyDiv w:val="1"/>
      <w:marLeft w:val="0"/>
      <w:marRight w:val="0"/>
      <w:marTop w:val="0"/>
      <w:marBottom w:val="0"/>
      <w:divBdr>
        <w:top w:val="none" w:sz="0" w:space="0" w:color="auto"/>
        <w:left w:val="none" w:sz="0" w:space="0" w:color="auto"/>
        <w:bottom w:val="none" w:sz="0" w:space="0" w:color="auto"/>
        <w:right w:val="none" w:sz="0" w:space="0" w:color="auto"/>
      </w:divBdr>
    </w:div>
    <w:div w:id="272515395">
      <w:bodyDiv w:val="1"/>
      <w:marLeft w:val="0"/>
      <w:marRight w:val="0"/>
      <w:marTop w:val="0"/>
      <w:marBottom w:val="0"/>
      <w:divBdr>
        <w:top w:val="none" w:sz="0" w:space="0" w:color="auto"/>
        <w:left w:val="none" w:sz="0" w:space="0" w:color="auto"/>
        <w:bottom w:val="none" w:sz="0" w:space="0" w:color="auto"/>
        <w:right w:val="none" w:sz="0" w:space="0" w:color="auto"/>
      </w:divBdr>
      <w:divsChild>
        <w:div w:id="823937114">
          <w:marLeft w:val="0"/>
          <w:marRight w:val="0"/>
          <w:marTop w:val="240"/>
          <w:marBottom w:val="120"/>
          <w:divBdr>
            <w:top w:val="none" w:sz="0" w:space="0" w:color="auto"/>
            <w:left w:val="none" w:sz="0" w:space="0" w:color="auto"/>
            <w:bottom w:val="none" w:sz="0" w:space="0" w:color="auto"/>
            <w:right w:val="none" w:sz="0" w:space="0" w:color="auto"/>
          </w:divBdr>
        </w:div>
        <w:div w:id="805196583">
          <w:marLeft w:val="0"/>
          <w:marRight w:val="0"/>
          <w:marTop w:val="240"/>
          <w:marBottom w:val="120"/>
          <w:divBdr>
            <w:top w:val="none" w:sz="0" w:space="0" w:color="auto"/>
            <w:left w:val="none" w:sz="0" w:space="0" w:color="auto"/>
            <w:bottom w:val="none" w:sz="0" w:space="0" w:color="auto"/>
            <w:right w:val="none" w:sz="0" w:space="0" w:color="auto"/>
          </w:divBdr>
        </w:div>
      </w:divsChild>
    </w:div>
    <w:div w:id="297758131">
      <w:bodyDiv w:val="1"/>
      <w:marLeft w:val="0"/>
      <w:marRight w:val="0"/>
      <w:marTop w:val="0"/>
      <w:marBottom w:val="0"/>
      <w:divBdr>
        <w:top w:val="none" w:sz="0" w:space="0" w:color="auto"/>
        <w:left w:val="none" w:sz="0" w:space="0" w:color="auto"/>
        <w:bottom w:val="none" w:sz="0" w:space="0" w:color="auto"/>
        <w:right w:val="none" w:sz="0" w:space="0" w:color="auto"/>
      </w:divBdr>
    </w:div>
    <w:div w:id="306782726">
      <w:bodyDiv w:val="1"/>
      <w:marLeft w:val="0"/>
      <w:marRight w:val="0"/>
      <w:marTop w:val="0"/>
      <w:marBottom w:val="0"/>
      <w:divBdr>
        <w:top w:val="none" w:sz="0" w:space="0" w:color="auto"/>
        <w:left w:val="none" w:sz="0" w:space="0" w:color="auto"/>
        <w:bottom w:val="none" w:sz="0" w:space="0" w:color="auto"/>
        <w:right w:val="none" w:sz="0" w:space="0" w:color="auto"/>
      </w:divBdr>
      <w:divsChild>
        <w:div w:id="256452442">
          <w:marLeft w:val="0"/>
          <w:marRight w:val="0"/>
          <w:marTop w:val="240"/>
          <w:marBottom w:val="120"/>
          <w:divBdr>
            <w:top w:val="none" w:sz="0" w:space="0" w:color="auto"/>
            <w:left w:val="none" w:sz="0" w:space="0" w:color="auto"/>
            <w:bottom w:val="none" w:sz="0" w:space="0" w:color="auto"/>
            <w:right w:val="none" w:sz="0" w:space="0" w:color="auto"/>
          </w:divBdr>
        </w:div>
        <w:div w:id="700981941">
          <w:marLeft w:val="0"/>
          <w:marRight w:val="0"/>
          <w:marTop w:val="240"/>
          <w:marBottom w:val="120"/>
          <w:divBdr>
            <w:top w:val="none" w:sz="0" w:space="0" w:color="auto"/>
            <w:left w:val="none" w:sz="0" w:space="0" w:color="auto"/>
            <w:bottom w:val="none" w:sz="0" w:space="0" w:color="auto"/>
            <w:right w:val="none" w:sz="0" w:space="0" w:color="auto"/>
          </w:divBdr>
        </w:div>
      </w:divsChild>
    </w:div>
    <w:div w:id="321392439">
      <w:bodyDiv w:val="1"/>
      <w:marLeft w:val="0"/>
      <w:marRight w:val="0"/>
      <w:marTop w:val="0"/>
      <w:marBottom w:val="0"/>
      <w:divBdr>
        <w:top w:val="none" w:sz="0" w:space="0" w:color="auto"/>
        <w:left w:val="none" w:sz="0" w:space="0" w:color="auto"/>
        <w:bottom w:val="none" w:sz="0" w:space="0" w:color="auto"/>
        <w:right w:val="none" w:sz="0" w:space="0" w:color="auto"/>
      </w:divBdr>
    </w:div>
    <w:div w:id="341931591">
      <w:bodyDiv w:val="1"/>
      <w:marLeft w:val="0"/>
      <w:marRight w:val="0"/>
      <w:marTop w:val="0"/>
      <w:marBottom w:val="0"/>
      <w:divBdr>
        <w:top w:val="none" w:sz="0" w:space="0" w:color="auto"/>
        <w:left w:val="none" w:sz="0" w:space="0" w:color="auto"/>
        <w:bottom w:val="none" w:sz="0" w:space="0" w:color="auto"/>
        <w:right w:val="none" w:sz="0" w:space="0" w:color="auto"/>
      </w:divBdr>
      <w:divsChild>
        <w:div w:id="37630124">
          <w:marLeft w:val="0"/>
          <w:marRight w:val="0"/>
          <w:marTop w:val="240"/>
          <w:marBottom w:val="120"/>
          <w:divBdr>
            <w:top w:val="none" w:sz="0" w:space="0" w:color="auto"/>
            <w:left w:val="none" w:sz="0" w:space="0" w:color="auto"/>
            <w:bottom w:val="none" w:sz="0" w:space="0" w:color="auto"/>
            <w:right w:val="none" w:sz="0" w:space="0" w:color="auto"/>
          </w:divBdr>
        </w:div>
        <w:div w:id="1147472534">
          <w:marLeft w:val="0"/>
          <w:marRight w:val="0"/>
          <w:marTop w:val="240"/>
          <w:marBottom w:val="120"/>
          <w:divBdr>
            <w:top w:val="none" w:sz="0" w:space="0" w:color="auto"/>
            <w:left w:val="none" w:sz="0" w:space="0" w:color="auto"/>
            <w:bottom w:val="none" w:sz="0" w:space="0" w:color="auto"/>
            <w:right w:val="none" w:sz="0" w:space="0" w:color="auto"/>
          </w:divBdr>
        </w:div>
      </w:divsChild>
    </w:div>
    <w:div w:id="342441334">
      <w:bodyDiv w:val="1"/>
      <w:marLeft w:val="0"/>
      <w:marRight w:val="0"/>
      <w:marTop w:val="0"/>
      <w:marBottom w:val="0"/>
      <w:divBdr>
        <w:top w:val="none" w:sz="0" w:space="0" w:color="auto"/>
        <w:left w:val="none" w:sz="0" w:space="0" w:color="auto"/>
        <w:bottom w:val="none" w:sz="0" w:space="0" w:color="auto"/>
        <w:right w:val="none" w:sz="0" w:space="0" w:color="auto"/>
      </w:divBdr>
      <w:divsChild>
        <w:div w:id="1692950792">
          <w:marLeft w:val="0"/>
          <w:marRight w:val="0"/>
          <w:marTop w:val="0"/>
          <w:marBottom w:val="0"/>
          <w:divBdr>
            <w:top w:val="none" w:sz="0" w:space="0" w:color="auto"/>
            <w:left w:val="none" w:sz="0" w:space="0" w:color="auto"/>
            <w:bottom w:val="none" w:sz="0" w:space="0" w:color="auto"/>
            <w:right w:val="none" w:sz="0" w:space="0" w:color="auto"/>
          </w:divBdr>
          <w:divsChild>
            <w:div w:id="18238562">
              <w:marLeft w:val="0"/>
              <w:marRight w:val="0"/>
              <w:marTop w:val="0"/>
              <w:marBottom w:val="0"/>
              <w:divBdr>
                <w:top w:val="none" w:sz="0" w:space="0" w:color="auto"/>
                <w:left w:val="none" w:sz="0" w:space="0" w:color="auto"/>
                <w:bottom w:val="none" w:sz="0" w:space="0" w:color="auto"/>
                <w:right w:val="none" w:sz="0" w:space="0" w:color="auto"/>
              </w:divBdr>
              <w:divsChild>
                <w:div w:id="710568820">
                  <w:marLeft w:val="0"/>
                  <w:marRight w:val="0"/>
                  <w:marTop w:val="0"/>
                  <w:marBottom w:val="0"/>
                  <w:divBdr>
                    <w:top w:val="none" w:sz="0" w:space="0" w:color="auto"/>
                    <w:left w:val="none" w:sz="0" w:space="0" w:color="auto"/>
                    <w:bottom w:val="none" w:sz="0" w:space="0" w:color="auto"/>
                    <w:right w:val="none" w:sz="0" w:space="0" w:color="auto"/>
                  </w:divBdr>
                </w:div>
                <w:div w:id="1050959663">
                  <w:marLeft w:val="0"/>
                  <w:marRight w:val="0"/>
                  <w:marTop w:val="0"/>
                  <w:marBottom w:val="0"/>
                  <w:divBdr>
                    <w:top w:val="none" w:sz="0" w:space="0" w:color="auto"/>
                    <w:left w:val="none" w:sz="0" w:space="0" w:color="auto"/>
                    <w:bottom w:val="none" w:sz="0" w:space="0" w:color="auto"/>
                    <w:right w:val="none" w:sz="0" w:space="0" w:color="auto"/>
                  </w:divBdr>
                  <w:divsChild>
                    <w:div w:id="1904635950">
                      <w:marLeft w:val="0"/>
                      <w:marRight w:val="0"/>
                      <w:marTop w:val="0"/>
                      <w:marBottom w:val="0"/>
                      <w:divBdr>
                        <w:top w:val="none" w:sz="0" w:space="0" w:color="auto"/>
                        <w:left w:val="none" w:sz="0" w:space="0" w:color="auto"/>
                        <w:bottom w:val="none" w:sz="0" w:space="0" w:color="auto"/>
                        <w:right w:val="none" w:sz="0" w:space="0" w:color="auto"/>
                      </w:divBdr>
                    </w:div>
                  </w:divsChild>
                </w:div>
                <w:div w:id="775173260">
                  <w:marLeft w:val="0"/>
                  <w:marRight w:val="0"/>
                  <w:marTop w:val="0"/>
                  <w:marBottom w:val="0"/>
                  <w:divBdr>
                    <w:top w:val="none" w:sz="0" w:space="0" w:color="auto"/>
                    <w:left w:val="none" w:sz="0" w:space="0" w:color="auto"/>
                    <w:bottom w:val="none" w:sz="0" w:space="0" w:color="auto"/>
                    <w:right w:val="none" w:sz="0" w:space="0" w:color="auto"/>
                  </w:divBdr>
                </w:div>
                <w:div w:id="17794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208084">
      <w:bodyDiv w:val="1"/>
      <w:marLeft w:val="0"/>
      <w:marRight w:val="0"/>
      <w:marTop w:val="0"/>
      <w:marBottom w:val="0"/>
      <w:divBdr>
        <w:top w:val="none" w:sz="0" w:space="0" w:color="auto"/>
        <w:left w:val="none" w:sz="0" w:space="0" w:color="auto"/>
        <w:bottom w:val="none" w:sz="0" w:space="0" w:color="auto"/>
        <w:right w:val="none" w:sz="0" w:space="0" w:color="auto"/>
      </w:divBdr>
      <w:divsChild>
        <w:div w:id="1968854169">
          <w:marLeft w:val="0"/>
          <w:marRight w:val="0"/>
          <w:marTop w:val="0"/>
          <w:marBottom w:val="0"/>
          <w:divBdr>
            <w:top w:val="none" w:sz="0" w:space="0" w:color="auto"/>
            <w:left w:val="none" w:sz="0" w:space="0" w:color="auto"/>
            <w:bottom w:val="none" w:sz="0" w:space="0" w:color="auto"/>
            <w:right w:val="none" w:sz="0" w:space="0" w:color="auto"/>
          </w:divBdr>
          <w:divsChild>
            <w:div w:id="477501895">
              <w:marLeft w:val="0"/>
              <w:marRight w:val="0"/>
              <w:marTop w:val="0"/>
              <w:marBottom w:val="0"/>
              <w:divBdr>
                <w:top w:val="none" w:sz="0" w:space="0" w:color="auto"/>
                <w:left w:val="none" w:sz="0" w:space="0" w:color="auto"/>
                <w:bottom w:val="none" w:sz="0" w:space="0" w:color="auto"/>
                <w:right w:val="none" w:sz="0" w:space="0" w:color="auto"/>
              </w:divBdr>
              <w:divsChild>
                <w:div w:id="697126698">
                  <w:marLeft w:val="0"/>
                  <w:marRight w:val="0"/>
                  <w:marTop w:val="0"/>
                  <w:marBottom w:val="0"/>
                  <w:divBdr>
                    <w:top w:val="none" w:sz="0" w:space="0" w:color="auto"/>
                    <w:left w:val="none" w:sz="0" w:space="0" w:color="auto"/>
                    <w:bottom w:val="none" w:sz="0" w:space="0" w:color="auto"/>
                    <w:right w:val="none" w:sz="0" w:space="0" w:color="auto"/>
                  </w:divBdr>
                </w:div>
                <w:div w:id="257912286">
                  <w:marLeft w:val="0"/>
                  <w:marRight w:val="0"/>
                  <w:marTop w:val="0"/>
                  <w:marBottom w:val="0"/>
                  <w:divBdr>
                    <w:top w:val="none" w:sz="0" w:space="0" w:color="auto"/>
                    <w:left w:val="none" w:sz="0" w:space="0" w:color="auto"/>
                    <w:bottom w:val="none" w:sz="0" w:space="0" w:color="auto"/>
                    <w:right w:val="none" w:sz="0" w:space="0" w:color="auto"/>
                  </w:divBdr>
                  <w:divsChild>
                    <w:div w:id="770396052">
                      <w:marLeft w:val="0"/>
                      <w:marRight w:val="0"/>
                      <w:marTop w:val="0"/>
                      <w:marBottom w:val="0"/>
                      <w:divBdr>
                        <w:top w:val="none" w:sz="0" w:space="0" w:color="auto"/>
                        <w:left w:val="none" w:sz="0" w:space="0" w:color="auto"/>
                        <w:bottom w:val="none" w:sz="0" w:space="0" w:color="auto"/>
                        <w:right w:val="none" w:sz="0" w:space="0" w:color="auto"/>
                      </w:divBdr>
                    </w:div>
                  </w:divsChild>
                </w:div>
                <w:div w:id="8148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643551">
      <w:bodyDiv w:val="1"/>
      <w:marLeft w:val="0"/>
      <w:marRight w:val="0"/>
      <w:marTop w:val="0"/>
      <w:marBottom w:val="0"/>
      <w:divBdr>
        <w:top w:val="none" w:sz="0" w:space="0" w:color="auto"/>
        <w:left w:val="none" w:sz="0" w:space="0" w:color="auto"/>
        <w:bottom w:val="none" w:sz="0" w:space="0" w:color="auto"/>
        <w:right w:val="none" w:sz="0" w:space="0" w:color="auto"/>
      </w:divBdr>
    </w:div>
    <w:div w:id="373115582">
      <w:bodyDiv w:val="1"/>
      <w:marLeft w:val="0"/>
      <w:marRight w:val="0"/>
      <w:marTop w:val="0"/>
      <w:marBottom w:val="0"/>
      <w:divBdr>
        <w:top w:val="none" w:sz="0" w:space="0" w:color="auto"/>
        <w:left w:val="none" w:sz="0" w:space="0" w:color="auto"/>
        <w:bottom w:val="none" w:sz="0" w:space="0" w:color="auto"/>
        <w:right w:val="none" w:sz="0" w:space="0" w:color="auto"/>
      </w:divBdr>
      <w:divsChild>
        <w:div w:id="2113285183">
          <w:marLeft w:val="0"/>
          <w:marRight w:val="0"/>
          <w:marTop w:val="0"/>
          <w:marBottom w:val="0"/>
          <w:divBdr>
            <w:top w:val="none" w:sz="0" w:space="0" w:color="auto"/>
            <w:left w:val="none" w:sz="0" w:space="0" w:color="auto"/>
            <w:bottom w:val="none" w:sz="0" w:space="0" w:color="auto"/>
            <w:right w:val="none" w:sz="0" w:space="0" w:color="auto"/>
          </w:divBdr>
        </w:div>
        <w:div w:id="1922400110">
          <w:marLeft w:val="0"/>
          <w:marRight w:val="0"/>
          <w:marTop w:val="0"/>
          <w:marBottom w:val="0"/>
          <w:divBdr>
            <w:top w:val="none" w:sz="0" w:space="0" w:color="auto"/>
            <w:left w:val="none" w:sz="0" w:space="0" w:color="auto"/>
            <w:bottom w:val="none" w:sz="0" w:space="0" w:color="auto"/>
            <w:right w:val="none" w:sz="0" w:space="0" w:color="auto"/>
          </w:divBdr>
        </w:div>
        <w:div w:id="1396928289">
          <w:marLeft w:val="0"/>
          <w:marRight w:val="0"/>
          <w:marTop w:val="0"/>
          <w:marBottom w:val="0"/>
          <w:divBdr>
            <w:top w:val="none" w:sz="0" w:space="0" w:color="auto"/>
            <w:left w:val="none" w:sz="0" w:space="0" w:color="auto"/>
            <w:bottom w:val="none" w:sz="0" w:space="0" w:color="auto"/>
            <w:right w:val="none" w:sz="0" w:space="0" w:color="auto"/>
          </w:divBdr>
        </w:div>
        <w:div w:id="2072339089">
          <w:marLeft w:val="0"/>
          <w:marRight w:val="0"/>
          <w:marTop w:val="0"/>
          <w:marBottom w:val="0"/>
          <w:divBdr>
            <w:top w:val="none" w:sz="0" w:space="0" w:color="auto"/>
            <w:left w:val="none" w:sz="0" w:space="0" w:color="auto"/>
            <w:bottom w:val="none" w:sz="0" w:space="0" w:color="auto"/>
            <w:right w:val="none" w:sz="0" w:space="0" w:color="auto"/>
          </w:divBdr>
        </w:div>
        <w:div w:id="1850483868">
          <w:marLeft w:val="0"/>
          <w:marRight w:val="0"/>
          <w:marTop w:val="0"/>
          <w:marBottom w:val="0"/>
          <w:divBdr>
            <w:top w:val="none" w:sz="0" w:space="0" w:color="auto"/>
            <w:left w:val="none" w:sz="0" w:space="0" w:color="auto"/>
            <w:bottom w:val="none" w:sz="0" w:space="0" w:color="auto"/>
            <w:right w:val="none" w:sz="0" w:space="0" w:color="auto"/>
          </w:divBdr>
        </w:div>
      </w:divsChild>
    </w:div>
    <w:div w:id="373965066">
      <w:bodyDiv w:val="1"/>
      <w:marLeft w:val="0"/>
      <w:marRight w:val="0"/>
      <w:marTop w:val="0"/>
      <w:marBottom w:val="0"/>
      <w:divBdr>
        <w:top w:val="none" w:sz="0" w:space="0" w:color="auto"/>
        <w:left w:val="none" w:sz="0" w:space="0" w:color="auto"/>
        <w:bottom w:val="none" w:sz="0" w:space="0" w:color="auto"/>
        <w:right w:val="none" w:sz="0" w:space="0" w:color="auto"/>
      </w:divBdr>
    </w:div>
    <w:div w:id="374546239">
      <w:bodyDiv w:val="1"/>
      <w:marLeft w:val="0"/>
      <w:marRight w:val="0"/>
      <w:marTop w:val="0"/>
      <w:marBottom w:val="0"/>
      <w:divBdr>
        <w:top w:val="none" w:sz="0" w:space="0" w:color="auto"/>
        <w:left w:val="none" w:sz="0" w:space="0" w:color="auto"/>
        <w:bottom w:val="none" w:sz="0" w:space="0" w:color="auto"/>
        <w:right w:val="none" w:sz="0" w:space="0" w:color="auto"/>
      </w:divBdr>
    </w:div>
    <w:div w:id="375473902">
      <w:bodyDiv w:val="1"/>
      <w:marLeft w:val="0"/>
      <w:marRight w:val="0"/>
      <w:marTop w:val="0"/>
      <w:marBottom w:val="0"/>
      <w:divBdr>
        <w:top w:val="none" w:sz="0" w:space="0" w:color="auto"/>
        <w:left w:val="none" w:sz="0" w:space="0" w:color="auto"/>
        <w:bottom w:val="none" w:sz="0" w:space="0" w:color="auto"/>
        <w:right w:val="none" w:sz="0" w:space="0" w:color="auto"/>
      </w:divBdr>
    </w:div>
    <w:div w:id="377322946">
      <w:bodyDiv w:val="1"/>
      <w:marLeft w:val="0"/>
      <w:marRight w:val="0"/>
      <w:marTop w:val="0"/>
      <w:marBottom w:val="0"/>
      <w:divBdr>
        <w:top w:val="none" w:sz="0" w:space="0" w:color="auto"/>
        <w:left w:val="none" w:sz="0" w:space="0" w:color="auto"/>
        <w:bottom w:val="none" w:sz="0" w:space="0" w:color="auto"/>
        <w:right w:val="none" w:sz="0" w:space="0" w:color="auto"/>
      </w:divBdr>
    </w:div>
    <w:div w:id="382022083">
      <w:bodyDiv w:val="1"/>
      <w:marLeft w:val="0"/>
      <w:marRight w:val="0"/>
      <w:marTop w:val="0"/>
      <w:marBottom w:val="0"/>
      <w:divBdr>
        <w:top w:val="none" w:sz="0" w:space="0" w:color="auto"/>
        <w:left w:val="none" w:sz="0" w:space="0" w:color="auto"/>
        <w:bottom w:val="none" w:sz="0" w:space="0" w:color="auto"/>
        <w:right w:val="none" w:sz="0" w:space="0" w:color="auto"/>
      </w:divBdr>
      <w:divsChild>
        <w:div w:id="100076079">
          <w:marLeft w:val="0"/>
          <w:marRight w:val="0"/>
          <w:marTop w:val="240"/>
          <w:marBottom w:val="120"/>
          <w:divBdr>
            <w:top w:val="none" w:sz="0" w:space="0" w:color="auto"/>
            <w:left w:val="none" w:sz="0" w:space="0" w:color="auto"/>
            <w:bottom w:val="none" w:sz="0" w:space="0" w:color="auto"/>
            <w:right w:val="none" w:sz="0" w:space="0" w:color="auto"/>
          </w:divBdr>
        </w:div>
        <w:div w:id="691029628">
          <w:marLeft w:val="0"/>
          <w:marRight w:val="0"/>
          <w:marTop w:val="240"/>
          <w:marBottom w:val="120"/>
          <w:divBdr>
            <w:top w:val="none" w:sz="0" w:space="0" w:color="auto"/>
            <w:left w:val="none" w:sz="0" w:space="0" w:color="auto"/>
            <w:bottom w:val="none" w:sz="0" w:space="0" w:color="auto"/>
            <w:right w:val="none" w:sz="0" w:space="0" w:color="auto"/>
          </w:divBdr>
        </w:div>
      </w:divsChild>
    </w:div>
    <w:div w:id="388841162">
      <w:bodyDiv w:val="1"/>
      <w:marLeft w:val="0"/>
      <w:marRight w:val="0"/>
      <w:marTop w:val="0"/>
      <w:marBottom w:val="0"/>
      <w:divBdr>
        <w:top w:val="none" w:sz="0" w:space="0" w:color="auto"/>
        <w:left w:val="none" w:sz="0" w:space="0" w:color="auto"/>
        <w:bottom w:val="none" w:sz="0" w:space="0" w:color="auto"/>
        <w:right w:val="none" w:sz="0" w:space="0" w:color="auto"/>
      </w:divBdr>
    </w:div>
    <w:div w:id="418794670">
      <w:bodyDiv w:val="1"/>
      <w:marLeft w:val="0"/>
      <w:marRight w:val="0"/>
      <w:marTop w:val="0"/>
      <w:marBottom w:val="0"/>
      <w:divBdr>
        <w:top w:val="none" w:sz="0" w:space="0" w:color="auto"/>
        <w:left w:val="none" w:sz="0" w:space="0" w:color="auto"/>
        <w:bottom w:val="none" w:sz="0" w:space="0" w:color="auto"/>
        <w:right w:val="none" w:sz="0" w:space="0" w:color="auto"/>
      </w:divBdr>
    </w:div>
    <w:div w:id="427888649">
      <w:bodyDiv w:val="1"/>
      <w:marLeft w:val="0"/>
      <w:marRight w:val="0"/>
      <w:marTop w:val="0"/>
      <w:marBottom w:val="0"/>
      <w:divBdr>
        <w:top w:val="none" w:sz="0" w:space="0" w:color="auto"/>
        <w:left w:val="none" w:sz="0" w:space="0" w:color="auto"/>
        <w:bottom w:val="none" w:sz="0" w:space="0" w:color="auto"/>
        <w:right w:val="none" w:sz="0" w:space="0" w:color="auto"/>
      </w:divBdr>
      <w:divsChild>
        <w:div w:id="959725942">
          <w:marLeft w:val="0"/>
          <w:marRight w:val="0"/>
          <w:marTop w:val="0"/>
          <w:marBottom w:val="0"/>
          <w:divBdr>
            <w:top w:val="none" w:sz="0" w:space="0" w:color="auto"/>
            <w:left w:val="none" w:sz="0" w:space="0" w:color="auto"/>
            <w:bottom w:val="none" w:sz="0" w:space="0" w:color="auto"/>
            <w:right w:val="none" w:sz="0" w:space="0" w:color="auto"/>
          </w:divBdr>
        </w:div>
        <w:div w:id="2052803703">
          <w:marLeft w:val="0"/>
          <w:marRight w:val="0"/>
          <w:marTop w:val="0"/>
          <w:marBottom w:val="0"/>
          <w:divBdr>
            <w:top w:val="none" w:sz="0" w:space="0" w:color="auto"/>
            <w:left w:val="none" w:sz="0" w:space="0" w:color="auto"/>
            <w:bottom w:val="none" w:sz="0" w:space="0" w:color="auto"/>
            <w:right w:val="none" w:sz="0" w:space="0" w:color="auto"/>
          </w:divBdr>
        </w:div>
      </w:divsChild>
    </w:div>
    <w:div w:id="442580563">
      <w:bodyDiv w:val="1"/>
      <w:marLeft w:val="0"/>
      <w:marRight w:val="0"/>
      <w:marTop w:val="0"/>
      <w:marBottom w:val="0"/>
      <w:divBdr>
        <w:top w:val="none" w:sz="0" w:space="0" w:color="auto"/>
        <w:left w:val="none" w:sz="0" w:space="0" w:color="auto"/>
        <w:bottom w:val="none" w:sz="0" w:space="0" w:color="auto"/>
        <w:right w:val="none" w:sz="0" w:space="0" w:color="auto"/>
      </w:divBdr>
      <w:divsChild>
        <w:div w:id="182480832">
          <w:marLeft w:val="0"/>
          <w:marRight w:val="0"/>
          <w:marTop w:val="0"/>
          <w:marBottom w:val="0"/>
          <w:divBdr>
            <w:top w:val="none" w:sz="0" w:space="0" w:color="auto"/>
            <w:left w:val="none" w:sz="0" w:space="0" w:color="auto"/>
            <w:bottom w:val="none" w:sz="0" w:space="0" w:color="auto"/>
            <w:right w:val="none" w:sz="0" w:space="0" w:color="auto"/>
          </w:divBdr>
          <w:divsChild>
            <w:div w:id="1293247889">
              <w:marLeft w:val="0"/>
              <w:marRight w:val="0"/>
              <w:marTop w:val="0"/>
              <w:marBottom w:val="0"/>
              <w:divBdr>
                <w:top w:val="none" w:sz="0" w:space="0" w:color="auto"/>
                <w:left w:val="none" w:sz="0" w:space="0" w:color="auto"/>
                <w:bottom w:val="none" w:sz="0" w:space="0" w:color="auto"/>
                <w:right w:val="none" w:sz="0" w:space="0" w:color="auto"/>
              </w:divBdr>
              <w:divsChild>
                <w:div w:id="597828984">
                  <w:marLeft w:val="0"/>
                  <w:marRight w:val="0"/>
                  <w:marTop w:val="0"/>
                  <w:marBottom w:val="0"/>
                  <w:divBdr>
                    <w:top w:val="none" w:sz="0" w:space="0" w:color="auto"/>
                    <w:left w:val="none" w:sz="0" w:space="0" w:color="auto"/>
                    <w:bottom w:val="none" w:sz="0" w:space="0" w:color="auto"/>
                    <w:right w:val="none" w:sz="0" w:space="0" w:color="auto"/>
                  </w:divBdr>
                  <w:divsChild>
                    <w:div w:id="4944001">
                      <w:marLeft w:val="0"/>
                      <w:marRight w:val="0"/>
                      <w:marTop w:val="0"/>
                      <w:marBottom w:val="0"/>
                      <w:divBdr>
                        <w:top w:val="none" w:sz="0" w:space="0" w:color="auto"/>
                        <w:left w:val="none" w:sz="0" w:space="0" w:color="auto"/>
                        <w:bottom w:val="none" w:sz="0" w:space="0" w:color="auto"/>
                        <w:right w:val="none" w:sz="0" w:space="0" w:color="auto"/>
                      </w:divBdr>
                    </w:div>
                  </w:divsChild>
                </w:div>
                <w:div w:id="1002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2127">
          <w:marLeft w:val="0"/>
          <w:marRight w:val="0"/>
          <w:marTop w:val="0"/>
          <w:marBottom w:val="0"/>
          <w:divBdr>
            <w:top w:val="none" w:sz="0" w:space="0" w:color="auto"/>
            <w:left w:val="none" w:sz="0" w:space="0" w:color="auto"/>
            <w:bottom w:val="none" w:sz="0" w:space="0" w:color="auto"/>
            <w:right w:val="none" w:sz="0" w:space="0" w:color="auto"/>
          </w:divBdr>
        </w:div>
      </w:divsChild>
    </w:div>
    <w:div w:id="464200797">
      <w:bodyDiv w:val="1"/>
      <w:marLeft w:val="0"/>
      <w:marRight w:val="0"/>
      <w:marTop w:val="0"/>
      <w:marBottom w:val="0"/>
      <w:divBdr>
        <w:top w:val="none" w:sz="0" w:space="0" w:color="auto"/>
        <w:left w:val="none" w:sz="0" w:space="0" w:color="auto"/>
        <w:bottom w:val="none" w:sz="0" w:space="0" w:color="auto"/>
        <w:right w:val="none" w:sz="0" w:space="0" w:color="auto"/>
      </w:divBdr>
    </w:div>
    <w:div w:id="497576309">
      <w:bodyDiv w:val="1"/>
      <w:marLeft w:val="0"/>
      <w:marRight w:val="0"/>
      <w:marTop w:val="0"/>
      <w:marBottom w:val="0"/>
      <w:divBdr>
        <w:top w:val="none" w:sz="0" w:space="0" w:color="auto"/>
        <w:left w:val="none" w:sz="0" w:space="0" w:color="auto"/>
        <w:bottom w:val="none" w:sz="0" w:space="0" w:color="auto"/>
        <w:right w:val="none" w:sz="0" w:space="0" w:color="auto"/>
      </w:divBdr>
      <w:divsChild>
        <w:div w:id="1360660132">
          <w:marLeft w:val="0"/>
          <w:marRight w:val="0"/>
          <w:marTop w:val="0"/>
          <w:marBottom w:val="0"/>
          <w:divBdr>
            <w:top w:val="none" w:sz="0" w:space="0" w:color="auto"/>
            <w:left w:val="none" w:sz="0" w:space="0" w:color="auto"/>
            <w:bottom w:val="none" w:sz="0" w:space="0" w:color="auto"/>
            <w:right w:val="none" w:sz="0" w:space="0" w:color="auto"/>
          </w:divBdr>
          <w:divsChild>
            <w:div w:id="551816258">
              <w:marLeft w:val="0"/>
              <w:marRight w:val="0"/>
              <w:marTop w:val="0"/>
              <w:marBottom w:val="0"/>
              <w:divBdr>
                <w:top w:val="none" w:sz="0" w:space="0" w:color="auto"/>
                <w:left w:val="none" w:sz="0" w:space="0" w:color="auto"/>
                <w:bottom w:val="none" w:sz="0" w:space="0" w:color="auto"/>
                <w:right w:val="none" w:sz="0" w:space="0" w:color="auto"/>
              </w:divBdr>
              <w:divsChild>
                <w:div w:id="12647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8456">
          <w:marLeft w:val="0"/>
          <w:marRight w:val="0"/>
          <w:marTop w:val="0"/>
          <w:marBottom w:val="0"/>
          <w:divBdr>
            <w:top w:val="none" w:sz="0" w:space="0" w:color="auto"/>
            <w:left w:val="none" w:sz="0" w:space="0" w:color="auto"/>
            <w:bottom w:val="none" w:sz="0" w:space="0" w:color="auto"/>
            <w:right w:val="none" w:sz="0" w:space="0" w:color="auto"/>
          </w:divBdr>
          <w:divsChild>
            <w:div w:id="11426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51420">
      <w:bodyDiv w:val="1"/>
      <w:marLeft w:val="0"/>
      <w:marRight w:val="0"/>
      <w:marTop w:val="0"/>
      <w:marBottom w:val="0"/>
      <w:divBdr>
        <w:top w:val="none" w:sz="0" w:space="0" w:color="auto"/>
        <w:left w:val="none" w:sz="0" w:space="0" w:color="auto"/>
        <w:bottom w:val="none" w:sz="0" w:space="0" w:color="auto"/>
        <w:right w:val="none" w:sz="0" w:space="0" w:color="auto"/>
      </w:divBdr>
    </w:div>
    <w:div w:id="532768859">
      <w:bodyDiv w:val="1"/>
      <w:marLeft w:val="0"/>
      <w:marRight w:val="0"/>
      <w:marTop w:val="0"/>
      <w:marBottom w:val="0"/>
      <w:divBdr>
        <w:top w:val="none" w:sz="0" w:space="0" w:color="auto"/>
        <w:left w:val="none" w:sz="0" w:space="0" w:color="auto"/>
        <w:bottom w:val="none" w:sz="0" w:space="0" w:color="auto"/>
        <w:right w:val="none" w:sz="0" w:space="0" w:color="auto"/>
      </w:divBdr>
      <w:divsChild>
        <w:div w:id="1222136225">
          <w:marLeft w:val="0"/>
          <w:marRight w:val="0"/>
          <w:marTop w:val="0"/>
          <w:marBottom w:val="0"/>
          <w:divBdr>
            <w:top w:val="none" w:sz="0" w:space="0" w:color="auto"/>
            <w:left w:val="none" w:sz="0" w:space="0" w:color="auto"/>
            <w:bottom w:val="none" w:sz="0" w:space="0" w:color="auto"/>
            <w:right w:val="none" w:sz="0" w:space="0" w:color="auto"/>
          </w:divBdr>
          <w:divsChild>
            <w:div w:id="2052150987">
              <w:marLeft w:val="0"/>
              <w:marRight w:val="0"/>
              <w:marTop w:val="0"/>
              <w:marBottom w:val="0"/>
              <w:divBdr>
                <w:top w:val="none" w:sz="0" w:space="0" w:color="auto"/>
                <w:left w:val="none" w:sz="0" w:space="0" w:color="auto"/>
                <w:bottom w:val="none" w:sz="0" w:space="0" w:color="auto"/>
                <w:right w:val="none" w:sz="0" w:space="0" w:color="auto"/>
              </w:divBdr>
            </w:div>
          </w:divsChild>
        </w:div>
        <w:div w:id="446318179">
          <w:marLeft w:val="0"/>
          <w:marRight w:val="0"/>
          <w:marTop w:val="0"/>
          <w:marBottom w:val="0"/>
          <w:divBdr>
            <w:top w:val="none" w:sz="0" w:space="0" w:color="auto"/>
            <w:left w:val="none" w:sz="0" w:space="0" w:color="auto"/>
            <w:bottom w:val="none" w:sz="0" w:space="0" w:color="auto"/>
            <w:right w:val="none" w:sz="0" w:space="0" w:color="auto"/>
          </w:divBdr>
          <w:divsChild>
            <w:div w:id="884222859">
              <w:marLeft w:val="0"/>
              <w:marRight w:val="0"/>
              <w:marTop w:val="0"/>
              <w:marBottom w:val="0"/>
              <w:divBdr>
                <w:top w:val="none" w:sz="0" w:space="0" w:color="auto"/>
                <w:left w:val="none" w:sz="0" w:space="0" w:color="auto"/>
                <w:bottom w:val="none" w:sz="0" w:space="0" w:color="auto"/>
                <w:right w:val="none" w:sz="0" w:space="0" w:color="auto"/>
              </w:divBdr>
            </w:div>
          </w:divsChild>
        </w:div>
        <w:div w:id="1759062720">
          <w:marLeft w:val="0"/>
          <w:marRight w:val="0"/>
          <w:marTop w:val="0"/>
          <w:marBottom w:val="0"/>
          <w:divBdr>
            <w:top w:val="none" w:sz="0" w:space="0" w:color="auto"/>
            <w:left w:val="none" w:sz="0" w:space="0" w:color="auto"/>
            <w:bottom w:val="none" w:sz="0" w:space="0" w:color="auto"/>
            <w:right w:val="none" w:sz="0" w:space="0" w:color="auto"/>
          </w:divBdr>
          <w:divsChild>
            <w:div w:id="15998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998756">
      <w:bodyDiv w:val="1"/>
      <w:marLeft w:val="0"/>
      <w:marRight w:val="0"/>
      <w:marTop w:val="0"/>
      <w:marBottom w:val="0"/>
      <w:divBdr>
        <w:top w:val="none" w:sz="0" w:space="0" w:color="auto"/>
        <w:left w:val="none" w:sz="0" w:space="0" w:color="auto"/>
        <w:bottom w:val="none" w:sz="0" w:space="0" w:color="auto"/>
        <w:right w:val="none" w:sz="0" w:space="0" w:color="auto"/>
      </w:divBdr>
    </w:div>
    <w:div w:id="551887328">
      <w:bodyDiv w:val="1"/>
      <w:marLeft w:val="0"/>
      <w:marRight w:val="0"/>
      <w:marTop w:val="0"/>
      <w:marBottom w:val="0"/>
      <w:divBdr>
        <w:top w:val="none" w:sz="0" w:space="0" w:color="auto"/>
        <w:left w:val="none" w:sz="0" w:space="0" w:color="auto"/>
        <w:bottom w:val="none" w:sz="0" w:space="0" w:color="auto"/>
        <w:right w:val="none" w:sz="0" w:space="0" w:color="auto"/>
      </w:divBdr>
      <w:divsChild>
        <w:div w:id="1098258443">
          <w:marLeft w:val="0"/>
          <w:marRight w:val="0"/>
          <w:marTop w:val="240"/>
          <w:marBottom w:val="120"/>
          <w:divBdr>
            <w:top w:val="none" w:sz="0" w:space="0" w:color="auto"/>
            <w:left w:val="none" w:sz="0" w:space="0" w:color="auto"/>
            <w:bottom w:val="none" w:sz="0" w:space="0" w:color="auto"/>
            <w:right w:val="none" w:sz="0" w:space="0" w:color="auto"/>
          </w:divBdr>
        </w:div>
        <w:div w:id="2010138293">
          <w:marLeft w:val="0"/>
          <w:marRight w:val="0"/>
          <w:marTop w:val="240"/>
          <w:marBottom w:val="120"/>
          <w:divBdr>
            <w:top w:val="none" w:sz="0" w:space="0" w:color="auto"/>
            <w:left w:val="none" w:sz="0" w:space="0" w:color="auto"/>
            <w:bottom w:val="none" w:sz="0" w:space="0" w:color="auto"/>
            <w:right w:val="none" w:sz="0" w:space="0" w:color="auto"/>
          </w:divBdr>
        </w:div>
      </w:divsChild>
    </w:div>
    <w:div w:id="555361784">
      <w:bodyDiv w:val="1"/>
      <w:marLeft w:val="0"/>
      <w:marRight w:val="0"/>
      <w:marTop w:val="0"/>
      <w:marBottom w:val="0"/>
      <w:divBdr>
        <w:top w:val="none" w:sz="0" w:space="0" w:color="auto"/>
        <w:left w:val="none" w:sz="0" w:space="0" w:color="auto"/>
        <w:bottom w:val="none" w:sz="0" w:space="0" w:color="auto"/>
        <w:right w:val="none" w:sz="0" w:space="0" w:color="auto"/>
      </w:divBdr>
      <w:divsChild>
        <w:div w:id="102044273">
          <w:marLeft w:val="0"/>
          <w:marRight w:val="0"/>
          <w:marTop w:val="240"/>
          <w:marBottom w:val="120"/>
          <w:divBdr>
            <w:top w:val="none" w:sz="0" w:space="0" w:color="auto"/>
            <w:left w:val="none" w:sz="0" w:space="0" w:color="auto"/>
            <w:bottom w:val="none" w:sz="0" w:space="0" w:color="auto"/>
            <w:right w:val="none" w:sz="0" w:space="0" w:color="auto"/>
          </w:divBdr>
        </w:div>
        <w:div w:id="2139031180">
          <w:marLeft w:val="0"/>
          <w:marRight w:val="0"/>
          <w:marTop w:val="240"/>
          <w:marBottom w:val="120"/>
          <w:divBdr>
            <w:top w:val="none" w:sz="0" w:space="0" w:color="auto"/>
            <w:left w:val="none" w:sz="0" w:space="0" w:color="auto"/>
            <w:bottom w:val="none" w:sz="0" w:space="0" w:color="auto"/>
            <w:right w:val="none" w:sz="0" w:space="0" w:color="auto"/>
          </w:divBdr>
        </w:div>
      </w:divsChild>
    </w:div>
    <w:div w:id="597176210">
      <w:bodyDiv w:val="1"/>
      <w:marLeft w:val="0"/>
      <w:marRight w:val="0"/>
      <w:marTop w:val="0"/>
      <w:marBottom w:val="0"/>
      <w:divBdr>
        <w:top w:val="none" w:sz="0" w:space="0" w:color="auto"/>
        <w:left w:val="none" w:sz="0" w:space="0" w:color="auto"/>
        <w:bottom w:val="none" w:sz="0" w:space="0" w:color="auto"/>
        <w:right w:val="none" w:sz="0" w:space="0" w:color="auto"/>
      </w:divBdr>
      <w:divsChild>
        <w:div w:id="1749570453">
          <w:marLeft w:val="0"/>
          <w:marRight w:val="0"/>
          <w:marTop w:val="0"/>
          <w:marBottom w:val="0"/>
          <w:divBdr>
            <w:top w:val="none" w:sz="0" w:space="0" w:color="auto"/>
            <w:left w:val="none" w:sz="0" w:space="0" w:color="auto"/>
            <w:bottom w:val="none" w:sz="0" w:space="0" w:color="auto"/>
            <w:right w:val="none" w:sz="0" w:space="0" w:color="auto"/>
          </w:divBdr>
        </w:div>
      </w:divsChild>
    </w:div>
    <w:div w:id="599995493">
      <w:bodyDiv w:val="1"/>
      <w:marLeft w:val="0"/>
      <w:marRight w:val="0"/>
      <w:marTop w:val="0"/>
      <w:marBottom w:val="0"/>
      <w:divBdr>
        <w:top w:val="none" w:sz="0" w:space="0" w:color="auto"/>
        <w:left w:val="none" w:sz="0" w:space="0" w:color="auto"/>
        <w:bottom w:val="none" w:sz="0" w:space="0" w:color="auto"/>
        <w:right w:val="none" w:sz="0" w:space="0" w:color="auto"/>
      </w:divBdr>
    </w:div>
    <w:div w:id="603267583">
      <w:bodyDiv w:val="1"/>
      <w:marLeft w:val="0"/>
      <w:marRight w:val="0"/>
      <w:marTop w:val="0"/>
      <w:marBottom w:val="0"/>
      <w:divBdr>
        <w:top w:val="none" w:sz="0" w:space="0" w:color="auto"/>
        <w:left w:val="none" w:sz="0" w:space="0" w:color="auto"/>
        <w:bottom w:val="none" w:sz="0" w:space="0" w:color="auto"/>
        <w:right w:val="none" w:sz="0" w:space="0" w:color="auto"/>
      </w:divBdr>
    </w:div>
    <w:div w:id="622346089">
      <w:bodyDiv w:val="1"/>
      <w:marLeft w:val="0"/>
      <w:marRight w:val="0"/>
      <w:marTop w:val="0"/>
      <w:marBottom w:val="0"/>
      <w:divBdr>
        <w:top w:val="none" w:sz="0" w:space="0" w:color="auto"/>
        <w:left w:val="none" w:sz="0" w:space="0" w:color="auto"/>
        <w:bottom w:val="none" w:sz="0" w:space="0" w:color="auto"/>
        <w:right w:val="none" w:sz="0" w:space="0" w:color="auto"/>
      </w:divBdr>
    </w:div>
    <w:div w:id="632059947">
      <w:bodyDiv w:val="1"/>
      <w:marLeft w:val="0"/>
      <w:marRight w:val="0"/>
      <w:marTop w:val="0"/>
      <w:marBottom w:val="0"/>
      <w:divBdr>
        <w:top w:val="none" w:sz="0" w:space="0" w:color="auto"/>
        <w:left w:val="none" w:sz="0" w:space="0" w:color="auto"/>
        <w:bottom w:val="none" w:sz="0" w:space="0" w:color="auto"/>
        <w:right w:val="none" w:sz="0" w:space="0" w:color="auto"/>
      </w:divBdr>
      <w:divsChild>
        <w:div w:id="1456368014">
          <w:marLeft w:val="0"/>
          <w:marRight w:val="0"/>
          <w:marTop w:val="0"/>
          <w:marBottom w:val="0"/>
          <w:divBdr>
            <w:top w:val="none" w:sz="0" w:space="0" w:color="auto"/>
            <w:left w:val="none" w:sz="0" w:space="0" w:color="auto"/>
            <w:bottom w:val="none" w:sz="0" w:space="0" w:color="auto"/>
            <w:right w:val="none" w:sz="0" w:space="0" w:color="auto"/>
          </w:divBdr>
          <w:divsChild>
            <w:div w:id="1268469611">
              <w:marLeft w:val="0"/>
              <w:marRight w:val="0"/>
              <w:marTop w:val="0"/>
              <w:marBottom w:val="0"/>
              <w:divBdr>
                <w:top w:val="none" w:sz="0" w:space="0" w:color="auto"/>
                <w:left w:val="none" w:sz="0" w:space="0" w:color="auto"/>
                <w:bottom w:val="none" w:sz="0" w:space="0" w:color="auto"/>
                <w:right w:val="none" w:sz="0" w:space="0" w:color="auto"/>
              </w:divBdr>
              <w:divsChild>
                <w:div w:id="389427080">
                  <w:marLeft w:val="0"/>
                  <w:marRight w:val="0"/>
                  <w:marTop w:val="0"/>
                  <w:marBottom w:val="0"/>
                  <w:divBdr>
                    <w:top w:val="none" w:sz="0" w:space="0" w:color="auto"/>
                    <w:left w:val="none" w:sz="0" w:space="0" w:color="auto"/>
                    <w:bottom w:val="none" w:sz="0" w:space="0" w:color="auto"/>
                    <w:right w:val="none" w:sz="0" w:space="0" w:color="auto"/>
                  </w:divBdr>
                </w:div>
                <w:div w:id="92674422">
                  <w:marLeft w:val="0"/>
                  <w:marRight w:val="0"/>
                  <w:marTop w:val="0"/>
                  <w:marBottom w:val="0"/>
                  <w:divBdr>
                    <w:top w:val="none" w:sz="0" w:space="0" w:color="auto"/>
                    <w:left w:val="none" w:sz="0" w:space="0" w:color="auto"/>
                    <w:bottom w:val="none" w:sz="0" w:space="0" w:color="auto"/>
                    <w:right w:val="none" w:sz="0" w:space="0" w:color="auto"/>
                  </w:divBdr>
                  <w:divsChild>
                    <w:div w:id="261226629">
                      <w:marLeft w:val="0"/>
                      <w:marRight w:val="0"/>
                      <w:marTop w:val="0"/>
                      <w:marBottom w:val="0"/>
                      <w:divBdr>
                        <w:top w:val="none" w:sz="0" w:space="0" w:color="auto"/>
                        <w:left w:val="none" w:sz="0" w:space="0" w:color="auto"/>
                        <w:bottom w:val="none" w:sz="0" w:space="0" w:color="auto"/>
                        <w:right w:val="none" w:sz="0" w:space="0" w:color="auto"/>
                      </w:divBdr>
                    </w:div>
                  </w:divsChild>
                </w:div>
                <w:div w:id="143454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13334">
      <w:bodyDiv w:val="1"/>
      <w:marLeft w:val="0"/>
      <w:marRight w:val="0"/>
      <w:marTop w:val="0"/>
      <w:marBottom w:val="0"/>
      <w:divBdr>
        <w:top w:val="none" w:sz="0" w:space="0" w:color="auto"/>
        <w:left w:val="none" w:sz="0" w:space="0" w:color="auto"/>
        <w:bottom w:val="none" w:sz="0" w:space="0" w:color="auto"/>
        <w:right w:val="none" w:sz="0" w:space="0" w:color="auto"/>
      </w:divBdr>
    </w:div>
    <w:div w:id="645353296">
      <w:bodyDiv w:val="1"/>
      <w:marLeft w:val="0"/>
      <w:marRight w:val="0"/>
      <w:marTop w:val="0"/>
      <w:marBottom w:val="0"/>
      <w:divBdr>
        <w:top w:val="none" w:sz="0" w:space="0" w:color="auto"/>
        <w:left w:val="none" w:sz="0" w:space="0" w:color="auto"/>
        <w:bottom w:val="none" w:sz="0" w:space="0" w:color="auto"/>
        <w:right w:val="none" w:sz="0" w:space="0" w:color="auto"/>
      </w:divBdr>
    </w:div>
    <w:div w:id="675156984">
      <w:bodyDiv w:val="1"/>
      <w:marLeft w:val="0"/>
      <w:marRight w:val="0"/>
      <w:marTop w:val="0"/>
      <w:marBottom w:val="0"/>
      <w:divBdr>
        <w:top w:val="none" w:sz="0" w:space="0" w:color="auto"/>
        <w:left w:val="none" w:sz="0" w:space="0" w:color="auto"/>
        <w:bottom w:val="none" w:sz="0" w:space="0" w:color="auto"/>
        <w:right w:val="none" w:sz="0" w:space="0" w:color="auto"/>
      </w:divBdr>
      <w:divsChild>
        <w:div w:id="263154668">
          <w:marLeft w:val="0"/>
          <w:marRight w:val="0"/>
          <w:marTop w:val="240"/>
          <w:marBottom w:val="120"/>
          <w:divBdr>
            <w:top w:val="none" w:sz="0" w:space="0" w:color="auto"/>
            <w:left w:val="none" w:sz="0" w:space="0" w:color="auto"/>
            <w:bottom w:val="none" w:sz="0" w:space="0" w:color="auto"/>
            <w:right w:val="none" w:sz="0" w:space="0" w:color="auto"/>
          </w:divBdr>
        </w:div>
        <w:div w:id="1711102079">
          <w:marLeft w:val="0"/>
          <w:marRight w:val="0"/>
          <w:marTop w:val="240"/>
          <w:marBottom w:val="120"/>
          <w:divBdr>
            <w:top w:val="none" w:sz="0" w:space="0" w:color="auto"/>
            <w:left w:val="none" w:sz="0" w:space="0" w:color="auto"/>
            <w:bottom w:val="none" w:sz="0" w:space="0" w:color="auto"/>
            <w:right w:val="none" w:sz="0" w:space="0" w:color="auto"/>
          </w:divBdr>
        </w:div>
      </w:divsChild>
    </w:div>
    <w:div w:id="675616929">
      <w:bodyDiv w:val="1"/>
      <w:marLeft w:val="0"/>
      <w:marRight w:val="0"/>
      <w:marTop w:val="0"/>
      <w:marBottom w:val="0"/>
      <w:divBdr>
        <w:top w:val="none" w:sz="0" w:space="0" w:color="auto"/>
        <w:left w:val="none" w:sz="0" w:space="0" w:color="auto"/>
        <w:bottom w:val="none" w:sz="0" w:space="0" w:color="auto"/>
        <w:right w:val="none" w:sz="0" w:space="0" w:color="auto"/>
      </w:divBdr>
      <w:divsChild>
        <w:div w:id="348915312">
          <w:marLeft w:val="0"/>
          <w:marRight w:val="0"/>
          <w:marTop w:val="0"/>
          <w:marBottom w:val="0"/>
          <w:divBdr>
            <w:top w:val="none" w:sz="0" w:space="0" w:color="auto"/>
            <w:left w:val="none" w:sz="0" w:space="0" w:color="auto"/>
            <w:bottom w:val="none" w:sz="0" w:space="0" w:color="auto"/>
            <w:right w:val="none" w:sz="0" w:space="0" w:color="auto"/>
          </w:divBdr>
        </w:div>
        <w:div w:id="170722132">
          <w:marLeft w:val="0"/>
          <w:marRight w:val="0"/>
          <w:marTop w:val="0"/>
          <w:marBottom w:val="0"/>
          <w:divBdr>
            <w:top w:val="none" w:sz="0" w:space="0" w:color="auto"/>
            <w:left w:val="none" w:sz="0" w:space="0" w:color="auto"/>
            <w:bottom w:val="none" w:sz="0" w:space="0" w:color="auto"/>
            <w:right w:val="none" w:sz="0" w:space="0" w:color="auto"/>
          </w:divBdr>
        </w:div>
      </w:divsChild>
    </w:div>
    <w:div w:id="677274577">
      <w:bodyDiv w:val="1"/>
      <w:marLeft w:val="0"/>
      <w:marRight w:val="0"/>
      <w:marTop w:val="0"/>
      <w:marBottom w:val="0"/>
      <w:divBdr>
        <w:top w:val="none" w:sz="0" w:space="0" w:color="auto"/>
        <w:left w:val="none" w:sz="0" w:space="0" w:color="auto"/>
        <w:bottom w:val="none" w:sz="0" w:space="0" w:color="auto"/>
        <w:right w:val="none" w:sz="0" w:space="0" w:color="auto"/>
      </w:divBdr>
      <w:divsChild>
        <w:div w:id="151340895">
          <w:marLeft w:val="0"/>
          <w:marRight w:val="0"/>
          <w:marTop w:val="0"/>
          <w:marBottom w:val="0"/>
          <w:divBdr>
            <w:top w:val="none" w:sz="0" w:space="0" w:color="auto"/>
            <w:left w:val="none" w:sz="0" w:space="0" w:color="auto"/>
            <w:bottom w:val="none" w:sz="0" w:space="0" w:color="auto"/>
            <w:right w:val="none" w:sz="0" w:space="0" w:color="auto"/>
          </w:divBdr>
          <w:divsChild>
            <w:div w:id="1470707876">
              <w:marLeft w:val="0"/>
              <w:marRight w:val="0"/>
              <w:marTop w:val="0"/>
              <w:marBottom w:val="0"/>
              <w:divBdr>
                <w:top w:val="none" w:sz="0" w:space="0" w:color="auto"/>
                <w:left w:val="none" w:sz="0" w:space="0" w:color="auto"/>
                <w:bottom w:val="none" w:sz="0" w:space="0" w:color="auto"/>
                <w:right w:val="none" w:sz="0" w:space="0" w:color="auto"/>
              </w:divBdr>
              <w:divsChild>
                <w:div w:id="979580050">
                  <w:marLeft w:val="0"/>
                  <w:marRight w:val="0"/>
                  <w:marTop w:val="0"/>
                  <w:marBottom w:val="0"/>
                  <w:divBdr>
                    <w:top w:val="none" w:sz="0" w:space="0" w:color="auto"/>
                    <w:left w:val="none" w:sz="0" w:space="0" w:color="auto"/>
                    <w:bottom w:val="none" w:sz="0" w:space="0" w:color="auto"/>
                    <w:right w:val="none" w:sz="0" w:space="0" w:color="auto"/>
                  </w:divBdr>
                  <w:divsChild>
                    <w:div w:id="205330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17733">
      <w:bodyDiv w:val="1"/>
      <w:marLeft w:val="0"/>
      <w:marRight w:val="0"/>
      <w:marTop w:val="0"/>
      <w:marBottom w:val="0"/>
      <w:divBdr>
        <w:top w:val="none" w:sz="0" w:space="0" w:color="auto"/>
        <w:left w:val="none" w:sz="0" w:space="0" w:color="auto"/>
        <w:bottom w:val="none" w:sz="0" w:space="0" w:color="auto"/>
        <w:right w:val="none" w:sz="0" w:space="0" w:color="auto"/>
      </w:divBdr>
      <w:divsChild>
        <w:div w:id="1594127543">
          <w:marLeft w:val="0"/>
          <w:marRight w:val="0"/>
          <w:marTop w:val="240"/>
          <w:marBottom w:val="120"/>
          <w:divBdr>
            <w:top w:val="none" w:sz="0" w:space="0" w:color="auto"/>
            <w:left w:val="none" w:sz="0" w:space="0" w:color="auto"/>
            <w:bottom w:val="none" w:sz="0" w:space="0" w:color="auto"/>
            <w:right w:val="none" w:sz="0" w:space="0" w:color="auto"/>
          </w:divBdr>
        </w:div>
        <w:div w:id="1118793527">
          <w:marLeft w:val="0"/>
          <w:marRight w:val="0"/>
          <w:marTop w:val="240"/>
          <w:marBottom w:val="120"/>
          <w:divBdr>
            <w:top w:val="none" w:sz="0" w:space="0" w:color="auto"/>
            <w:left w:val="none" w:sz="0" w:space="0" w:color="auto"/>
            <w:bottom w:val="none" w:sz="0" w:space="0" w:color="auto"/>
            <w:right w:val="none" w:sz="0" w:space="0" w:color="auto"/>
          </w:divBdr>
        </w:div>
      </w:divsChild>
    </w:div>
    <w:div w:id="699165262">
      <w:bodyDiv w:val="1"/>
      <w:marLeft w:val="0"/>
      <w:marRight w:val="0"/>
      <w:marTop w:val="0"/>
      <w:marBottom w:val="0"/>
      <w:divBdr>
        <w:top w:val="none" w:sz="0" w:space="0" w:color="auto"/>
        <w:left w:val="none" w:sz="0" w:space="0" w:color="auto"/>
        <w:bottom w:val="none" w:sz="0" w:space="0" w:color="auto"/>
        <w:right w:val="none" w:sz="0" w:space="0" w:color="auto"/>
      </w:divBdr>
      <w:divsChild>
        <w:div w:id="1866944581">
          <w:marLeft w:val="0"/>
          <w:marRight w:val="0"/>
          <w:marTop w:val="240"/>
          <w:marBottom w:val="120"/>
          <w:divBdr>
            <w:top w:val="none" w:sz="0" w:space="0" w:color="auto"/>
            <w:left w:val="none" w:sz="0" w:space="0" w:color="auto"/>
            <w:bottom w:val="none" w:sz="0" w:space="0" w:color="auto"/>
            <w:right w:val="none" w:sz="0" w:space="0" w:color="auto"/>
          </w:divBdr>
        </w:div>
        <w:div w:id="139805411">
          <w:marLeft w:val="0"/>
          <w:marRight w:val="0"/>
          <w:marTop w:val="240"/>
          <w:marBottom w:val="120"/>
          <w:divBdr>
            <w:top w:val="none" w:sz="0" w:space="0" w:color="auto"/>
            <w:left w:val="none" w:sz="0" w:space="0" w:color="auto"/>
            <w:bottom w:val="none" w:sz="0" w:space="0" w:color="auto"/>
            <w:right w:val="none" w:sz="0" w:space="0" w:color="auto"/>
          </w:divBdr>
        </w:div>
      </w:divsChild>
    </w:div>
    <w:div w:id="700131663">
      <w:bodyDiv w:val="1"/>
      <w:marLeft w:val="0"/>
      <w:marRight w:val="0"/>
      <w:marTop w:val="0"/>
      <w:marBottom w:val="0"/>
      <w:divBdr>
        <w:top w:val="none" w:sz="0" w:space="0" w:color="auto"/>
        <w:left w:val="none" w:sz="0" w:space="0" w:color="auto"/>
        <w:bottom w:val="none" w:sz="0" w:space="0" w:color="auto"/>
        <w:right w:val="none" w:sz="0" w:space="0" w:color="auto"/>
      </w:divBdr>
      <w:divsChild>
        <w:div w:id="398787849">
          <w:marLeft w:val="0"/>
          <w:marRight w:val="0"/>
          <w:marTop w:val="240"/>
          <w:marBottom w:val="120"/>
          <w:divBdr>
            <w:top w:val="none" w:sz="0" w:space="0" w:color="auto"/>
            <w:left w:val="none" w:sz="0" w:space="0" w:color="auto"/>
            <w:bottom w:val="none" w:sz="0" w:space="0" w:color="auto"/>
            <w:right w:val="none" w:sz="0" w:space="0" w:color="auto"/>
          </w:divBdr>
        </w:div>
        <w:div w:id="819929725">
          <w:marLeft w:val="0"/>
          <w:marRight w:val="0"/>
          <w:marTop w:val="240"/>
          <w:marBottom w:val="120"/>
          <w:divBdr>
            <w:top w:val="none" w:sz="0" w:space="0" w:color="auto"/>
            <w:left w:val="none" w:sz="0" w:space="0" w:color="auto"/>
            <w:bottom w:val="none" w:sz="0" w:space="0" w:color="auto"/>
            <w:right w:val="none" w:sz="0" w:space="0" w:color="auto"/>
          </w:divBdr>
        </w:div>
      </w:divsChild>
    </w:div>
    <w:div w:id="717432798">
      <w:bodyDiv w:val="1"/>
      <w:marLeft w:val="0"/>
      <w:marRight w:val="0"/>
      <w:marTop w:val="0"/>
      <w:marBottom w:val="0"/>
      <w:divBdr>
        <w:top w:val="none" w:sz="0" w:space="0" w:color="auto"/>
        <w:left w:val="none" w:sz="0" w:space="0" w:color="auto"/>
        <w:bottom w:val="none" w:sz="0" w:space="0" w:color="auto"/>
        <w:right w:val="none" w:sz="0" w:space="0" w:color="auto"/>
      </w:divBdr>
    </w:div>
    <w:div w:id="720831630">
      <w:bodyDiv w:val="1"/>
      <w:marLeft w:val="0"/>
      <w:marRight w:val="0"/>
      <w:marTop w:val="0"/>
      <w:marBottom w:val="0"/>
      <w:divBdr>
        <w:top w:val="none" w:sz="0" w:space="0" w:color="auto"/>
        <w:left w:val="none" w:sz="0" w:space="0" w:color="auto"/>
        <w:bottom w:val="none" w:sz="0" w:space="0" w:color="auto"/>
        <w:right w:val="none" w:sz="0" w:space="0" w:color="auto"/>
      </w:divBdr>
      <w:divsChild>
        <w:div w:id="977417227">
          <w:marLeft w:val="0"/>
          <w:marRight w:val="0"/>
          <w:marTop w:val="0"/>
          <w:marBottom w:val="0"/>
          <w:divBdr>
            <w:top w:val="none" w:sz="0" w:space="0" w:color="auto"/>
            <w:left w:val="none" w:sz="0" w:space="0" w:color="auto"/>
            <w:bottom w:val="none" w:sz="0" w:space="0" w:color="auto"/>
            <w:right w:val="none" w:sz="0" w:space="0" w:color="auto"/>
          </w:divBdr>
          <w:divsChild>
            <w:div w:id="2055737412">
              <w:marLeft w:val="0"/>
              <w:marRight w:val="0"/>
              <w:marTop w:val="0"/>
              <w:marBottom w:val="0"/>
              <w:divBdr>
                <w:top w:val="none" w:sz="0" w:space="0" w:color="auto"/>
                <w:left w:val="none" w:sz="0" w:space="0" w:color="auto"/>
                <w:bottom w:val="none" w:sz="0" w:space="0" w:color="auto"/>
                <w:right w:val="none" w:sz="0" w:space="0" w:color="auto"/>
              </w:divBdr>
              <w:divsChild>
                <w:div w:id="1364328835">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78279913">
          <w:marLeft w:val="0"/>
          <w:marRight w:val="0"/>
          <w:marTop w:val="0"/>
          <w:marBottom w:val="0"/>
          <w:divBdr>
            <w:top w:val="none" w:sz="0" w:space="0" w:color="auto"/>
            <w:left w:val="none" w:sz="0" w:space="0" w:color="auto"/>
            <w:bottom w:val="none" w:sz="0" w:space="0" w:color="auto"/>
            <w:right w:val="none" w:sz="0" w:space="0" w:color="auto"/>
          </w:divBdr>
          <w:divsChild>
            <w:div w:id="48044504">
              <w:marLeft w:val="0"/>
              <w:marRight w:val="0"/>
              <w:marTop w:val="0"/>
              <w:marBottom w:val="0"/>
              <w:divBdr>
                <w:top w:val="none" w:sz="0" w:space="0" w:color="auto"/>
                <w:left w:val="none" w:sz="0" w:space="0" w:color="auto"/>
                <w:bottom w:val="none" w:sz="0" w:space="0" w:color="auto"/>
                <w:right w:val="none" w:sz="0" w:space="0" w:color="auto"/>
              </w:divBdr>
            </w:div>
          </w:divsChild>
        </w:div>
        <w:div w:id="455755445">
          <w:marLeft w:val="0"/>
          <w:marRight w:val="0"/>
          <w:marTop w:val="0"/>
          <w:marBottom w:val="0"/>
          <w:divBdr>
            <w:top w:val="none" w:sz="0" w:space="0" w:color="auto"/>
            <w:left w:val="none" w:sz="0" w:space="0" w:color="auto"/>
            <w:bottom w:val="none" w:sz="0" w:space="0" w:color="auto"/>
            <w:right w:val="none" w:sz="0" w:space="0" w:color="auto"/>
          </w:divBdr>
          <w:divsChild>
            <w:div w:id="344484979">
              <w:marLeft w:val="0"/>
              <w:marRight w:val="0"/>
              <w:marTop w:val="0"/>
              <w:marBottom w:val="0"/>
              <w:divBdr>
                <w:top w:val="none" w:sz="0" w:space="0" w:color="auto"/>
                <w:left w:val="none" w:sz="0" w:space="0" w:color="auto"/>
                <w:bottom w:val="none" w:sz="0" w:space="0" w:color="auto"/>
                <w:right w:val="none" w:sz="0" w:space="0" w:color="auto"/>
              </w:divBdr>
              <w:divsChild>
                <w:div w:id="360325560">
                  <w:marLeft w:val="0"/>
                  <w:marRight w:val="0"/>
                  <w:marTop w:val="0"/>
                  <w:marBottom w:val="0"/>
                  <w:divBdr>
                    <w:top w:val="none" w:sz="0" w:space="0" w:color="auto"/>
                    <w:left w:val="none" w:sz="0" w:space="0" w:color="auto"/>
                    <w:bottom w:val="none" w:sz="0" w:space="0" w:color="auto"/>
                    <w:right w:val="none" w:sz="0" w:space="0" w:color="auto"/>
                  </w:divBdr>
                  <w:divsChild>
                    <w:div w:id="1706101581">
                      <w:marLeft w:val="0"/>
                      <w:marRight w:val="0"/>
                      <w:marTop w:val="0"/>
                      <w:marBottom w:val="0"/>
                      <w:divBdr>
                        <w:top w:val="none" w:sz="0" w:space="0" w:color="auto"/>
                        <w:left w:val="none" w:sz="0" w:space="0" w:color="auto"/>
                        <w:bottom w:val="none" w:sz="0" w:space="0" w:color="auto"/>
                        <w:right w:val="none" w:sz="0" w:space="0" w:color="auto"/>
                      </w:divBdr>
                    </w:div>
                    <w:div w:id="712996701">
                      <w:marLeft w:val="0"/>
                      <w:marRight w:val="0"/>
                      <w:marTop w:val="0"/>
                      <w:marBottom w:val="0"/>
                      <w:divBdr>
                        <w:top w:val="none" w:sz="0" w:space="0" w:color="auto"/>
                        <w:left w:val="none" w:sz="0" w:space="0" w:color="auto"/>
                        <w:bottom w:val="none" w:sz="0" w:space="0" w:color="auto"/>
                        <w:right w:val="none" w:sz="0" w:space="0" w:color="auto"/>
                      </w:divBdr>
                      <w:divsChild>
                        <w:div w:id="1616011892">
                          <w:marLeft w:val="0"/>
                          <w:marRight w:val="0"/>
                          <w:marTop w:val="0"/>
                          <w:marBottom w:val="0"/>
                          <w:divBdr>
                            <w:top w:val="none" w:sz="0" w:space="0" w:color="auto"/>
                            <w:left w:val="none" w:sz="0" w:space="0" w:color="auto"/>
                            <w:bottom w:val="none" w:sz="0" w:space="0" w:color="auto"/>
                            <w:right w:val="none" w:sz="0" w:space="0" w:color="auto"/>
                          </w:divBdr>
                          <w:divsChild>
                            <w:div w:id="174661870">
                              <w:marLeft w:val="0"/>
                              <w:marRight w:val="0"/>
                              <w:marTop w:val="0"/>
                              <w:marBottom w:val="0"/>
                              <w:divBdr>
                                <w:top w:val="none" w:sz="0" w:space="0" w:color="auto"/>
                                <w:left w:val="none" w:sz="0" w:space="0" w:color="auto"/>
                                <w:bottom w:val="none" w:sz="0" w:space="0" w:color="auto"/>
                                <w:right w:val="none" w:sz="0" w:space="0" w:color="auto"/>
                              </w:divBdr>
                              <w:divsChild>
                                <w:div w:id="1186168221">
                                  <w:marLeft w:val="0"/>
                                  <w:marRight w:val="-120"/>
                                  <w:marTop w:val="0"/>
                                  <w:marBottom w:val="0"/>
                                  <w:divBdr>
                                    <w:top w:val="single" w:sz="6" w:space="0" w:color="C2C2C2"/>
                                    <w:left w:val="single" w:sz="6" w:space="0" w:color="C2C2C2"/>
                                    <w:bottom w:val="single" w:sz="6" w:space="0" w:color="C2C2C2"/>
                                    <w:right w:val="none" w:sz="0" w:space="0" w:color="auto"/>
                                  </w:divBdr>
                                  <w:divsChild>
                                    <w:div w:id="814688998">
                                      <w:marLeft w:val="0"/>
                                      <w:marRight w:val="0"/>
                                      <w:marTop w:val="0"/>
                                      <w:marBottom w:val="0"/>
                                      <w:divBdr>
                                        <w:top w:val="none" w:sz="0" w:space="0" w:color="auto"/>
                                        <w:left w:val="none" w:sz="0" w:space="0" w:color="auto"/>
                                        <w:bottom w:val="none" w:sz="0" w:space="0" w:color="auto"/>
                                        <w:right w:val="none" w:sz="0" w:space="0" w:color="auto"/>
                                      </w:divBdr>
                                    </w:div>
                                  </w:divsChild>
                                </w:div>
                                <w:div w:id="68301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5391">
                      <w:marLeft w:val="0"/>
                      <w:marRight w:val="0"/>
                      <w:marTop w:val="0"/>
                      <w:marBottom w:val="0"/>
                      <w:divBdr>
                        <w:top w:val="none" w:sz="0" w:space="0" w:color="auto"/>
                        <w:left w:val="none" w:sz="0" w:space="0" w:color="auto"/>
                        <w:bottom w:val="none" w:sz="0" w:space="0" w:color="auto"/>
                        <w:right w:val="none" w:sz="0" w:space="0" w:color="auto"/>
                      </w:divBdr>
                      <w:divsChild>
                        <w:div w:id="19783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33476">
                  <w:marLeft w:val="0"/>
                  <w:marRight w:val="0"/>
                  <w:marTop w:val="0"/>
                  <w:marBottom w:val="0"/>
                  <w:divBdr>
                    <w:top w:val="none" w:sz="0" w:space="0" w:color="auto"/>
                    <w:left w:val="none" w:sz="0" w:space="0" w:color="auto"/>
                    <w:bottom w:val="none" w:sz="0" w:space="0" w:color="auto"/>
                    <w:right w:val="none" w:sz="0" w:space="0" w:color="auto"/>
                  </w:divBdr>
                  <w:divsChild>
                    <w:div w:id="2129464479">
                      <w:marLeft w:val="0"/>
                      <w:marRight w:val="0"/>
                      <w:marTop w:val="0"/>
                      <w:marBottom w:val="0"/>
                      <w:divBdr>
                        <w:top w:val="none" w:sz="0" w:space="0" w:color="auto"/>
                        <w:left w:val="none" w:sz="0" w:space="0" w:color="auto"/>
                        <w:bottom w:val="none" w:sz="0" w:space="0" w:color="auto"/>
                        <w:right w:val="none" w:sz="0" w:space="0" w:color="auto"/>
                      </w:divBdr>
                      <w:divsChild>
                        <w:div w:id="362480076">
                          <w:marLeft w:val="0"/>
                          <w:marRight w:val="0"/>
                          <w:marTop w:val="0"/>
                          <w:marBottom w:val="0"/>
                          <w:divBdr>
                            <w:top w:val="none" w:sz="0" w:space="0" w:color="auto"/>
                            <w:left w:val="none" w:sz="0" w:space="0" w:color="auto"/>
                            <w:bottom w:val="none" w:sz="0" w:space="0" w:color="auto"/>
                            <w:right w:val="none" w:sz="0" w:space="0" w:color="auto"/>
                          </w:divBdr>
                          <w:divsChild>
                            <w:div w:id="1334600919">
                              <w:marLeft w:val="0"/>
                              <w:marRight w:val="0"/>
                              <w:marTop w:val="0"/>
                              <w:marBottom w:val="0"/>
                              <w:divBdr>
                                <w:top w:val="none" w:sz="0" w:space="0" w:color="auto"/>
                                <w:left w:val="none" w:sz="0" w:space="0" w:color="auto"/>
                                <w:bottom w:val="none" w:sz="0" w:space="0" w:color="auto"/>
                                <w:right w:val="none" w:sz="0" w:space="0" w:color="auto"/>
                              </w:divBdr>
                              <w:divsChild>
                                <w:div w:id="492987301">
                                  <w:marLeft w:val="0"/>
                                  <w:marRight w:val="0"/>
                                  <w:marTop w:val="0"/>
                                  <w:marBottom w:val="0"/>
                                  <w:divBdr>
                                    <w:top w:val="none" w:sz="0" w:space="0" w:color="auto"/>
                                    <w:left w:val="none" w:sz="0" w:space="0" w:color="auto"/>
                                    <w:bottom w:val="none" w:sz="0" w:space="0" w:color="auto"/>
                                    <w:right w:val="none" w:sz="0" w:space="0" w:color="auto"/>
                                  </w:divBdr>
                                  <w:divsChild>
                                    <w:div w:id="65151322">
                                      <w:marLeft w:val="0"/>
                                      <w:marRight w:val="0"/>
                                      <w:marTop w:val="0"/>
                                      <w:marBottom w:val="0"/>
                                      <w:divBdr>
                                        <w:top w:val="none" w:sz="0" w:space="0" w:color="auto"/>
                                        <w:left w:val="none" w:sz="0" w:space="0" w:color="auto"/>
                                        <w:bottom w:val="none" w:sz="0" w:space="0" w:color="auto"/>
                                        <w:right w:val="none" w:sz="0" w:space="0" w:color="auto"/>
                                      </w:divBdr>
                                      <w:divsChild>
                                        <w:div w:id="526481233">
                                          <w:marLeft w:val="0"/>
                                          <w:marRight w:val="0"/>
                                          <w:marTop w:val="0"/>
                                          <w:marBottom w:val="0"/>
                                          <w:divBdr>
                                            <w:top w:val="none" w:sz="0" w:space="0" w:color="auto"/>
                                            <w:left w:val="none" w:sz="0" w:space="0" w:color="auto"/>
                                            <w:bottom w:val="none" w:sz="0" w:space="0" w:color="auto"/>
                                            <w:right w:val="none" w:sz="0" w:space="0" w:color="auto"/>
                                          </w:divBdr>
                                          <w:divsChild>
                                            <w:div w:id="11999221">
                                              <w:marLeft w:val="0"/>
                                              <w:marRight w:val="0"/>
                                              <w:marTop w:val="0"/>
                                              <w:marBottom w:val="0"/>
                                              <w:divBdr>
                                                <w:top w:val="none" w:sz="0" w:space="0" w:color="auto"/>
                                                <w:left w:val="none" w:sz="0" w:space="0" w:color="auto"/>
                                                <w:bottom w:val="none" w:sz="0" w:space="0" w:color="auto"/>
                                                <w:right w:val="none" w:sz="0" w:space="0" w:color="auto"/>
                                              </w:divBdr>
                                              <w:divsChild>
                                                <w:div w:id="2039508076">
                                                  <w:marLeft w:val="0"/>
                                                  <w:marRight w:val="0"/>
                                                  <w:marTop w:val="0"/>
                                                  <w:marBottom w:val="0"/>
                                                  <w:divBdr>
                                                    <w:top w:val="none" w:sz="0" w:space="0" w:color="auto"/>
                                                    <w:left w:val="none" w:sz="0" w:space="0" w:color="auto"/>
                                                    <w:bottom w:val="none" w:sz="0" w:space="0" w:color="auto"/>
                                                    <w:right w:val="none" w:sz="0" w:space="0" w:color="auto"/>
                                                  </w:divBdr>
                                                  <w:divsChild>
                                                    <w:div w:id="1776710464">
                                                      <w:marLeft w:val="0"/>
                                                      <w:marRight w:val="0"/>
                                                      <w:marTop w:val="0"/>
                                                      <w:marBottom w:val="0"/>
                                                      <w:divBdr>
                                                        <w:top w:val="none" w:sz="0" w:space="0" w:color="auto"/>
                                                        <w:left w:val="none" w:sz="0" w:space="0" w:color="auto"/>
                                                        <w:bottom w:val="none" w:sz="0" w:space="0" w:color="auto"/>
                                                        <w:right w:val="none" w:sz="0" w:space="0" w:color="auto"/>
                                                      </w:divBdr>
                                                      <w:divsChild>
                                                        <w:div w:id="1494447071">
                                                          <w:marLeft w:val="0"/>
                                                          <w:marRight w:val="0"/>
                                                          <w:marTop w:val="0"/>
                                                          <w:marBottom w:val="0"/>
                                                          <w:divBdr>
                                                            <w:top w:val="none" w:sz="0" w:space="0" w:color="auto"/>
                                                            <w:left w:val="none" w:sz="0" w:space="0" w:color="auto"/>
                                                            <w:bottom w:val="none" w:sz="0" w:space="0" w:color="auto"/>
                                                            <w:right w:val="none" w:sz="0" w:space="0" w:color="auto"/>
                                                          </w:divBdr>
                                                          <w:divsChild>
                                                            <w:div w:id="41096903">
                                                              <w:marLeft w:val="0"/>
                                                              <w:marRight w:val="0"/>
                                                              <w:marTop w:val="0"/>
                                                              <w:marBottom w:val="0"/>
                                                              <w:divBdr>
                                                                <w:top w:val="none" w:sz="0" w:space="0" w:color="auto"/>
                                                                <w:left w:val="none" w:sz="0" w:space="0" w:color="auto"/>
                                                                <w:bottom w:val="none" w:sz="0" w:space="0" w:color="auto"/>
                                                                <w:right w:val="none" w:sz="0" w:space="0" w:color="auto"/>
                                                              </w:divBdr>
                                                              <w:divsChild>
                                                                <w:div w:id="161278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791172">
                              <w:marLeft w:val="0"/>
                              <w:marRight w:val="0"/>
                              <w:marTop w:val="0"/>
                              <w:marBottom w:val="0"/>
                              <w:divBdr>
                                <w:top w:val="none" w:sz="0" w:space="0" w:color="auto"/>
                                <w:left w:val="none" w:sz="0" w:space="0" w:color="auto"/>
                                <w:bottom w:val="none" w:sz="0" w:space="0" w:color="auto"/>
                                <w:right w:val="none" w:sz="0" w:space="0" w:color="auto"/>
                              </w:divBdr>
                              <w:divsChild>
                                <w:div w:id="650644833">
                                  <w:marLeft w:val="0"/>
                                  <w:marRight w:val="0"/>
                                  <w:marTop w:val="0"/>
                                  <w:marBottom w:val="0"/>
                                  <w:divBdr>
                                    <w:top w:val="none" w:sz="0" w:space="0" w:color="auto"/>
                                    <w:left w:val="none" w:sz="0" w:space="0" w:color="auto"/>
                                    <w:bottom w:val="none" w:sz="0" w:space="0" w:color="auto"/>
                                    <w:right w:val="none" w:sz="0" w:space="0" w:color="auto"/>
                                  </w:divBdr>
                                  <w:divsChild>
                                    <w:div w:id="858659769">
                                      <w:marLeft w:val="0"/>
                                      <w:marRight w:val="0"/>
                                      <w:marTop w:val="0"/>
                                      <w:marBottom w:val="0"/>
                                      <w:divBdr>
                                        <w:top w:val="none" w:sz="0" w:space="0" w:color="auto"/>
                                        <w:left w:val="none" w:sz="0" w:space="0" w:color="auto"/>
                                        <w:bottom w:val="none" w:sz="0" w:space="0" w:color="auto"/>
                                        <w:right w:val="none" w:sz="0" w:space="0" w:color="auto"/>
                                      </w:divBdr>
                                      <w:divsChild>
                                        <w:div w:id="1680352980">
                                          <w:marLeft w:val="0"/>
                                          <w:marRight w:val="0"/>
                                          <w:marTop w:val="0"/>
                                          <w:marBottom w:val="0"/>
                                          <w:divBdr>
                                            <w:top w:val="none" w:sz="0" w:space="0" w:color="auto"/>
                                            <w:left w:val="none" w:sz="0" w:space="0" w:color="auto"/>
                                            <w:bottom w:val="none" w:sz="0" w:space="0" w:color="auto"/>
                                            <w:right w:val="none" w:sz="0" w:space="0" w:color="auto"/>
                                          </w:divBdr>
                                          <w:divsChild>
                                            <w:div w:id="1647778797">
                                              <w:marLeft w:val="0"/>
                                              <w:marRight w:val="0"/>
                                              <w:marTop w:val="0"/>
                                              <w:marBottom w:val="0"/>
                                              <w:divBdr>
                                                <w:top w:val="none" w:sz="0" w:space="0" w:color="auto"/>
                                                <w:left w:val="none" w:sz="0" w:space="0" w:color="auto"/>
                                                <w:bottom w:val="none" w:sz="0" w:space="0" w:color="auto"/>
                                                <w:right w:val="none" w:sz="0" w:space="0" w:color="auto"/>
                                              </w:divBdr>
                                              <w:divsChild>
                                                <w:div w:id="1081754935">
                                                  <w:marLeft w:val="0"/>
                                                  <w:marRight w:val="0"/>
                                                  <w:marTop w:val="0"/>
                                                  <w:marBottom w:val="0"/>
                                                  <w:divBdr>
                                                    <w:top w:val="none" w:sz="0" w:space="0" w:color="auto"/>
                                                    <w:left w:val="none" w:sz="0" w:space="0" w:color="auto"/>
                                                    <w:bottom w:val="none" w:sz="0" w:space="0" w:color="auto"/>
                                                    <w:right w:val="none" w:sz="0" w:space="0" w:color="auto"/>
                                                  </w:divBdr>
                                                  <w:divsChild>
                                                    <w:div w:id="1029451354">
                                                      <w:marLeft w:val="0"/>
                                                      <w:marRight w:val="0"/>
                                                      <w:marTop w:val="0"/>
                                                      <w:marBottom w:val="0"/>
                                                      <w:divBdr>
                                                        <w:top w:val="none" w:sz="0" w:space="0" w:color="auto"/>
                                                        <w:left w:val="none" w:sz="0" w:space="0" w:color="auto"/>
                                                        <w:bottom w:val="none" w:sz="0" w:space="0" w:color="auto"/>
                                                        <w:right w:val="none" w:sz="0" w:space="0" w:color="auto"/>
                                                      </w:divBdr>
                                                      <w:divsChild>
                                                        <w:div w:id="1101268143">
                                                          <w:marLeft w:val="0"/>
                                                          <w:marRight w:val="0"/>
                                                          <w:marTop w:val="0"/>
                                                          <w:marBottom w:val="0"/>
                                                          <w:divBdr>
                                                            <w:top w:val="none" w:sz="0" w:space="0" w:color="auto"/>
                                                            <w:left w:val="none" w:sz="0" w:space="0" w:color="auto"/>
                                                            <w:bottom w:val="none" w:sz="0" w:space="0" w:color="auto"/>
                                                            <w:right w:val="none" w:sz="0" w:space="0" w:color="auto"/>
                                                          </w:divBdr>
                                                          <w:divsChild>
                                                            <w:div w:id="2016154844">
                                                              <w:marLeft w:val="0"/>
                                                              <w:marRight w:val="0"/>
                                                              <w:marTop w:val="0"/>
                                                              <w:marBottom w:val="0"/>
                                                              <w:divBdr>
                                                                <w:top w:val="none" w:sz="0" w:space="0" w:color="auto"/>
                                                                <w:left w:val="none" w:sz="0" w:space="0" w:color="auto"/>
                                                                <w:bottom w:val="none" w:sz="0" w:space="0" w:color="auto"/>
                                                                <w:right w:val="none" w:sz="0" w:space="0" w:color="auto"/>
                                                              </w:divBdr>
                                                              <w:divsChild>
                                                                <w:div w:id="1630361139">
                                                                  <w:marLeft w:val="0"/>
                                                                  <w:marRight w:val="0"/>
                                                                  <w:marTop w:val="0"/>
                                                                  <w:marBottom w:val="0"/>
                                                                  <w:divBdr>
                                                                    <w:top w:val="none" w:sz="0" w:space="0" w:color="auto"/>
                                                                    <w:left w:val="none" w:sz="0" w:space="0" w:color="auto"/>
                                                                    <w:bottom w:val="none" w:sz="0" w:space="0" w:color="auto"/>
                                                                    <w:right w:val="none" w:sz="0" w:space="0" w:color="auto"/>
                                                                  </w:divBdr>
                                                                  <w:divsChild>
                                                                    <w:div w:id="54467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32389342">
      <w:bodyDiv w:val="1"/>
      <w:marLeft w:val="0"/>
      <w:marRight w:val="0"/>
      <w:marTop w:val="0"/>
      <w:marBottom w:val="0"/>
      <w:divBdr>
        <w:top w:val="none" w:sz="0" w:space="0" w:color="auto"/>
        <w:left w:val="none" w:sz="0" w:space="0" w:color="auto"/>
        <w:bottom w:val="none" w:sz="0" w:space="0" w:color="auto"/>
        <w:right w:val="none" w:sz="0" w:space="0" w:color="auto"/>
      </w:divBdr>
      <w:divsChild>
        <w:div w:id="1291981673">
          <w:marLeft w:val="0"/>
          <w:marRight w:val="0"/>
          <w:marTop w:val="0"/>
          <w:marBottom w:val="0"/>
          <w:divBdr>
            <w:top w:val="none" w:sz="0" w:space="0" w:color="auto"/>
            <w:left w:val="none" w:sz="0" w:space="0" w:color="auto"/>
            <w:bottom w:val="none" w:sz="0" w:space="0" w:color="auto"/>
            <w:right w:val="none" w:sz="0" w:space="0" w:color="auto"/>
          </w:divBdr>
        </w:div>
        <w:div w:id="709258987">
          <w:marLeft w:val="0"/>
          <w:marRight w:val="0"/>
          <w:marTop w:val="0"/>
          <w:marBottom w:val="0"/>
          <w:divBdr>
            <w:top w:val="none" w:sz="0" w:space="0" w:color="auto"/>
            <w:left w:val="none" w:sz="0" w:space="0" w:color="auto"/>
            <w:bottom w:val="none" w:sz="0" w:space="0" w:color="auto"/>
            <w:right w:val="none" w:sz="0" w:space="0" w:color="auto"/>
          </w:divBdr>
        </w:div>
        <w:div w:id="1710179157">
          <w:marLeft w:val="0"/>
          <w:marRight w:val="0"/>
          <w:marTop w:val="0"/>
          <w:marBottom w:val="0"/>
          <w:divBdr>
            <w:top w:val="none" w:sz="0" w:space="0" w:color="auto"/>
            <w:left w:val="none" w:sz="0" w:space="0" w:color="auto"/>
            <w:bottom w:val="none" w:sz="0" w:space="0" w:color="auto"/>
            <w:right w:val="none" w:sz="0" w:space="0" w:color="auto"/>
          </w:divBdr>
        </w:div>
        <w:div w:id="940718549">
          <w:marLeft w:val="0"/>
          <w:marRight w:val="0"/>
          <w:marTop w:val="0"/>
          <w:marBottom w:val="0"/>
          <w:divBdr>
            <w:top w:val="none" w:sz="0" w:space="0" w:color="auto"/>
            <w:left w:val="none" w:sz="0" w:space="0" w:color="auto"/>
            <w:bottom w:val="none" w:sz="0" w:space="0" w:color="auto"/>
            <w:right w:val="none" w:sz="0" w:space="0" w:color="auto"/>
          </w:divBdr>
        </w:div>
        <w:div w:id="1156720921">
          <w:marLeft w:val="0"/>
          <w:marRight w:val="0"/>
          <w:marTop w:val="0"/>
          <w:marBottom w:val="0"/>
          <w:divBdr>
            <w:top w:val="none" w:sz="0" w:space="0" w:color="auto"/>
            <w:left w:val="none" w:sz="0" w:space="0" w:color="auto"/>
            <w:bottom w:val="none" w:sz="0" w:space="0" w:color="auto"/>
            <w:right w:val="none" w:sz="0" w:space="0" w:color="auto"/>
          </w:divBdr>
        </w:div>
        <w:div w:id="1199124044">
          <w:marLeft w:val="0"/>
          <w:marRight w:val="0"/>
          <w:marTop w:val="0"/>
          <w:marBottom w:val="0"/>
          <w:divBdr>
            <w:top w:val="none" w:sz="0" w:space="0" w:color="auto"/>
            <w:left w:val="none" w:sz="0" w:space="0" w:color="auto"/>
            <w:bottom w:val="none" w:sz="0" w:space="0" w:color="auto"/>
            <w:right w:val="none" w:sz="0" w:space="0" w:color="auto"/>
          </w:divBdr>
        </w:div>
      </w:divsChild>
    </w:div>
    <w:div w:id="735857174">
      <w:bodyDiv w:val="1"/>
      <w:marLeft w:val="0"/>
      <w:marRight w:val="0"/>
      <w:marTop w:val="0"/>
      <w:marBottom w:val="0"/>
      <w:divBdr>
        <w:top w:val="none" w:sz="0" w:space="0" w:color="auto"/>
        <w:left w:val="none" w:sz="0" w:space="0" w:color="auto"/>
        <w:bottom w:val="none" w:sz="0" w:space="0" w:color="auto"/>
        <w:right w:val="none" w:sz="0" w:space="0" w:color="auto"/>
      </w:divBdr>
      <w:divsChild>
        <w:div w:id="1325935766">
          <w:marLeft w:val="0"/>
          <w:marRight w:val="0"/>
          <w:marTop w:val="24"/>
          <w:marBottom w:val="0"/>
          <w:divBdr>
            <w:top w:val="none" w:sz="0" w:space="0" w:color="auto"/>
            <w:left w:val="none" w:sz="0" w:space="0" w:color="auto"/>
            <w:bottom w:val="none" w:sz="0" w:space="0" w:color="auto"/>
            <w:right w:val="none" w:sz="0" w:space="0" w:color="auto"/>
          </w:divBdr>
        </w:div>
        <w:div w:id="1118135381">
          <w:marLeft w:val="0"/>
          <w:marRight w:val="0"/>
          <w:marTop w:val="24"/>
          <w:marBottom w:val="0"/>
          <w:divBdr>
            <w:top w:val="none" w:sz="0" w:space="0" w:color="auto"/>
            <w:left w:val="none" w:sz="0" w:space="0" w:color="auto"/>
            <w:bottom w:val="none" w:sz="0" w:space="0" w:color="auto"/>
            <w:right w:val="none" w:sz="0" w:space="0" w:color="auto"/>
          </w:divBdr>
          <w:divsChild>
            <w:div w:id="147408909">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744380702">
      <w:bodyDiv w:val="1"/>
      <w:marLeft w:val="0"/>
      <w:marRight w:val="0"/>
      <w:marTop w:val="0"/>
      <w:marBottom w:val="0"/>
      <w:divBdr>
        <w:top w:val="none" w:sz="0" w:space="0" w:color="auto"/>
        <w:left w:val="none" w:sz="0" w:space="0" w:color="auto"/>
        <w:bottom w:val="none" w:sz="0" w:space="0" w:color="auto"/>
        <w:right w:val="none" w:sz="0" w:space="0" w:color="auto"/>
      </w:divBdr>
    </w:div>
    <w:div w:id="773986650">
      <w:bodyDiv w:val="1"/>
      <w:marLeft w:val="0"/>
      <w:marRight w:val="0"/>
      <w:marTop w:val="0"/>
      <w:marBottom w:val="0"/>
      <w:divBdr>
        <w:top w:val="none" w:sz="0" w:space="0" w:color="auto"/>
        <w:left w:val="none" w:sz="0" w:space="0" w:color="auto"/>
        <w:bottom w:val="none" w:sz="0" w:space="0" w:color="auto"/>
        <w:right w:val="none" w:sz="0" w:space="0" w:color="auto"/>
      </w:divBdr>
      <w:divsChild>
        <w:div w:id="392239912">
          <w:marLeft w:val="0"/>
          <w:marRight w:val="0"/>
          <w:marTop w:val="0"/>
          <w:marBottom w:val="0"/>
          <w:divBdr>
            <w:top w:val="none" w:sz="0" w:space="0" w:color="auto"/>
            <w:left w:val="none" w:sz="0" w:space="0" w:color="auto"/>
            <w:bottom w:val="none" w:sz="0" w:space="0" w:color="auto"/>
            <w:right w:val="none" w:sz="0" w:space="0" w:color="auto"/>
          </w:divBdr>
          <w:divsChild>
            <w:div w:id="1905334818">
              <w:marLeft w:val="0"/>
              <w:marRight w:val="0"/>
              <w:marTop w:val="0"/>
              <w:marBottom w:val="0"/>
              <w:divBdr>
                <w:top w:val="none" w:sz="0" w:space="0" w:color="auto"/>
                <w:left w:val="none" w:sz="0" w:space="0" w:color="auto"/>
                <w:bottom w:val="none" w:sz="0" w:space="0" w:color="auto"/>
                <w:right w:val="none" w:sz="0" w:space="0" w:color="auto"/>
              </w:divBdr>
            </w:div>
          </w:divsChild>
        </w:div>
        <w:div w:id="664169567">
          <w:marLeft w:val="0"/>
          <w:marRight w:val="0"/>
          <w:marTop w:val="0"/>
          <w:marBottom w:val="0"/>
          <w:divBdr>
            <w:top w:val="none" w:sz="0" w:space="0" w:color="auto"/>
            <w:left w:val="none" w:sz="0" w:space="0" w:color="auto"/>
            <w:bottom w:val="none" w:sz="0" w:space="0" w:color="auto"/>
            <w:right w:val="none" w:sz="0" w:space="0" w:color="auto"/>
          </w:divBdr>
          <w:divsChild>
            <w:div w:id="18718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82202">
      <w:bodyDiv w:val="1"/>
      <w:marLeft w:val="0"/>
      <w:marRight w:val="0"/>
      <w:marTop w:val="0"/>
      <w:marBottom w:val="0"/>
      <w:divBdr>
        <w:top w:val="none" w:sz="0" w:space="0" w:color="auto"/>
        <w:left w:val="none" w:sz="0" w:space="0" w:color="auto"/>
        <w:bottom w:val="none" w:sz="0" w:space="0" w:color="auto"/>
        <w:right w:val="none" w:sz="0" w:space="0" w:color="auto"/>
      </w:divBdr>
    </w:div>
    <w:div w:id="803429017">
      <w:bodyDiv w:val="1"/>
      <w:marLeft w:val="0"/>
      <w:marRight w:val="0"/>
      <w:marTop w:val="0"/>
      <w:marBottom w:val="0"/>
      <w:divBdr>
        <w:top w:val="none" w:sz="0" w:space="0" w:color="auto"/>
        <w:left w:val="none" w:sz="0" w:space="0" w:color="auto"/>
        <w:bottom w:val="none" w:sz="0" w:space="0" w:color="auto"/>
        <w:right w:val="none" w:sz="0" w:space="0" w:color="auto"/>
      </w:divBdr>
      <w:divsChild>
        <w:div w:id="159732998">
          <w:marLeft w:val="0"/>
          <w:marRight w:val="0"/>
          <w:marTop w:val="240"/>
          <w:marBottom w:val="120"/>
          <w:divBdr>
            <w:top w:val="none" w:sz="0" w:space="0" w:color="auto"/>
            <w:left w:val="none" w:sz="0" w:space="0" w:color="auto"/>
            <w:bottom w:val="none" w:sz="0" w:space="0" w:color="auto"/>
            <w:right w:val="none" w:sz="0" w:space="0" w:color="auto"/>
          </w:divBdr>
        </w:div>
        <w:div w:id="1678582030">
          <w:marLeft w:val="0"/>
          <w:marRight w:val="0"/>
          <w:marTop w:val="240"/>
          <w:marBottom w:val="120"/>
          <w:divBdr>
            <w:top w:val="none" w:sz="0" w:space="0" w:color="auto"/>
            <w:left w:val="none" w:sz="0" w:space="0" w:color="auto"/>
            <w:bottom w:val="none" w:sz="0" w:space="0" w:color="auto"/>
            <w:right w:val="none" w:sz="0" w:space="0" w:color="auto"/>
          </w:divBdr>
        </w:div>
      </w:divsChild>
    </w:div>
    <w:div w:id="869731778">
      <w:bodyDiv w:val="1"/>
      <w:marLeft w:val="0"/>
      <w:marRight w:val="0"/>
      <w:marTop w:val="0"/>
      <w:marBottom w:val="0"/>
      <w:divBdr>
        <w:top w:val="none" w:sz="0" w:space="0" w:color="auto"/>
        <w:left w:val="none" w:sz="0" w:space="0" w:color="auto"/>
        <w:bottom w:val="none" w:sz="0" w:space="0" w:color="auto"/>
        <w:right w:val="none" w:sz="0" w:space="0" w:color="auto"/>
      </w:divBdr>
      <w:divsChild>
        <w:div w:id="194392575">
          <w:marLeft w:val="0"/>
          <w:marRight w:val="0"/>
          <w:marTop w:val="24"/>
          <w:marBottom w:val="0"/>
          <w:divBdr>
            <w:top w:val="none" w:sz="0" w:space="0" w:color="auto"/>
            <w:left w:val="none" w:sz="0" w:space="0" w:color="auto"/>
            <w:bottom w:val="none" w:sz="0" w:space="0" w:color="auto"/>
            <w:right w:val="none" w:sz="0" w:space="0" w:color="auto"/>
          </w:divBdr>
        </w:div>
        <w:div w:id="1394809806">
          <w:marLeft w:val="0"/>
          <w:marRight w:val="0"/>
          <w:marTop w:val="24"/>
          <w:marBottom w:val="0"/>
          <w:divBdr>
            <w:top w:val="none" w:sz="0" w:space="0" w:color="auto"/>
            <w:left w:val="none" w:sz="0" w:space="0" w:color="auto"/>
            <w:bottom w:val="none" w:sz="0" w:space="0" w:color="auto"/>
            <w:right w:val="none" w:sz="0" w:space="0" w:color="auto"/>
          </w:divBdr>
          <w:divsChild>
            <w:div w:id="422723747">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915475146">
      <w:bodyDiv w:val="1"/>
      <w:marLeft w:val="0"/>
      <w:marRight w:val="0"/>
      <w:marTop w:val="0"/>
      <w:marBottom w:val="0"/>
      <w:divBdr>
        <w:top w:val="none" w:sz="0" w:space="0" w:color="auto"/>
        <w:left w:val="none" w:sz="0" w:space="0" w:color="auto"/>
        <w:bottom w:val="none" w:sz="0" w:space="0" w:color="auto"/>
        <w:right w:val="none" w:sz="0" w:space="0" w:color="auto"/>
      </w:divBdr>
      <w:divsChild>
        <w:div w:id="1915166712">
          <w:marLeft w:val="0"/>
          <w:marRight w:val="0"/>
          <w:marTop w:val="240"/>
          <w:marBottom w:val="120"/>
          <w:divBdr>
            <w:top w:val="none" w:sz="0" w:space="0" w:color="auto"/>
            <w:left w:val="none" w:sz="0" w:space="0" w:color="auto"/>
            <w:bottom w:val="none" w:sz="0" w:space="0" w:color="auto"/>
            <w:right w:val="none" w:sz="0" w:space="0" w:color="auto"/>
          </w:divBdr>
        </w:div>
        <w:div w:id="126628469">
          <w:marLeft w:val="0"/>
          <w:marRight w:val="0"/>
          <w:marTop w:val="240"/>
          <w:marBottom w:val="120"/>
          <w:divBdr>
            <w:top w:val="none" w:sz="0" w:space="0" w:color="auto"/>
            <w:left w:val="none" w:sz="0" w:space="0" w:color="auto"/>
            <w:bottom w:val="none" w:sz="0" w:space="0" w:color="auto"/>
            <w:right w:val="none" w:sz="0" w:space="0" w:color="auto"/>
          </w:divBdr>
        </w:div>
      </w:divsChild>
    </w:div>
    <w:div w:id="919103582">
      <w:bodyDiv w:val="1"/>
      <w:marLeft w:val="0"/>
      <w:marRight w:val="0"/>
      <w:marTop w:val="0"/>
      <w:marBottom w:val="0"/>
      <w:divBdr>
        <w:top w:val="none" w:sz="0" w:space="0" w:color="auto"/>
        <w:left w:val="none" w:sz="0" w:space="0" w:color="auto"/>
        <w:bottom w:val="none" w:sz="0" w:space="0" w:color="auto"/>
        <w:right w:val="none" w:sz="0" w:space="0" w:color="auto"/>
      </w:divBdr>
      <w:divsChild>
        <w:div w:id="903563344">
          <w:marLeft w:val="0"/>
          <w:marRight w:val="0"/>
          <w:marTop w:val="240"/>
          <w:marBottom w:val="120"/>
          <w:divBdr>
            <w:top w:val="none" w:sz="0" w:space="0" w:color="auto"/>
            <w:left w:val="none" w:sz="0" w:space="0" w:color="auto"/>
            <w:bottom w:val="none" w:sz="0" w:space="0" w:color="auto"/>
            <w:right w:val="none" w:sz="0" w:space="0" w:color="auto"/>
          </w:divBdr>
        </w:div>
        <w:div w:id="1362243348">
          <w:marLeft w:val="0"/>
          <w:marRight w:val="0"/>
          <w:marTop w:val="240"/>
          <w:marBottom w:val="120"/>
          <w:divBdr>
            <w:top w:val="none" w:sz="0" w:space="0" w:color="auto"/>
            <w:left w:val="none" w:sz="0" w:space="0" w:color="auto"/>
            <w:bottom w:val="none" w:sz="0" w:space="0" w:color="auto"/>
            <w:right w:val="none" w:sz="0" w:space="0" w:color="auto"/>
          </w:divBdr>
        </w:div>
      </w:divsChild>
    </w:div>
    <w:div w:id="957371017">
      <w:bodyDiv w:val="1"/>
      <w:marLeft w:val="0"/>
      <w:marRight w:val="0"/>
      <w:marTop w:val="0"/>
      <w:marBottom w:val="0"/>
      <w:divBdr>
        <w:top w:val="none" w:sz="0" w:space="0" w:color="auto"/>
        <w:left w:val="none" w:sz="0" w:space="0" w:color="auto"/>
        <w:bottom w:val="none" w:sz="0" w:space="0" w:color="auto"/>
        <w:right w:val="none" w:sz="0" w:space="0" w:color="auto"/>
      </w:divBdr>
      <w:divsChild>
        <w:div w:id="436605053">
          <w:marLeft w:val="0"/>
          <w:marRight w:val="0"/>
          <w:marTop w:val="0"/>
          <w:marBottom w:val="0"/>
          <w:divBdr>
            <w:top w:val="none" w:sz="0" w:space="0" w:color="auto"/>
            <w:left w:val="none" w:sz="0" w:space="0" w:color="auto"/>
            <w:bottom w:val="none" w:sz="0" w:space="0" w:color="auto"/>
            <w:right w:val="none" w:sz="0" w:space="0" w:color="auto"/>
          </w:divBdr>
          <w:divsChild>
            <w:div w:id="1663191352">
              <w:marLeft w:val="0"/>
              <w:marRight w:val="0"/>
              <w:marTop w:val="0"/>
              <w:marBottom w:val="0"/>
              <w:divBdr>
                <w:top w:val="none" w:sz="0" w:space="0" w:color="auto"/>
                <w:left w:val="none" w:sz="0" w:space="0" w:color="auto"/>
                <w:bottom w:val="none" w:sz="0" w:space="0" w:color="auto"/>
                <w:right w:val="none" w:sz="0" w:space="0" w:color="auto"/>
              </w:divBdr>
              <w:divsChild>
                <w:div w:id="86980584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9382868">
          <w:marLeft w:val="0"/>
          <w:marRight w:val="0"/>
          <w:marTop w:val="0"/>
          <w:marBottom w:val="0"/>
          <w:divBdr>
            <w:top w:val="none" w:sz="0" w:space="0" w:color="auto"/>
            <w:left w:val="none" w:sz="0" w:space="0" w:color="auto"/>
            <w:bottom w:val="none" w:sz="0" w:space="0" w:color="auto"/>
            <w:right w:val="none" w:sz="0" w:space="0" w:color="auto"/>
          </w:divBdr>
          <w:divsChild>
            <w:div w:id="1694769901">
              <w:marLeft w:val="0"/>
              <w:marRight w:val="0"/>
              <w:marTop w:val="0"/>
              <w:marBottom w:val="0"/>
              <w:divBdr>
                <w:top w:val="none" w:sz="0" w:space="0" w:color="auto"/>
                <w:left w:val="none" w:sz="0" w:space="0" w:color="auto"/>
                <w:bottom w:val="none" w:sz="0" w:space="0" w:color="auto"/>
                <w:right w:val="none" w:sz="0" w:space="0" w:color="auto"/>
              </w:divBdr>
              <w:divsChild>
                <w:div w:id="378480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2450870">
          <w:marLeft w:val="0"/>
          <w:marRight w:val="0"/>
          <w:marTop w:val="0"/>
          <w:marBottom w:val="0"/>
          <w:divBdr>
            <w:top w:val="none" w:sz="0" w:space="0" w:color="auto"/>
            <w:left w:val="none" w:sz="0" w:space="0" w:color="auto"/>
            <w:bottom w:val="none" w:sz="0" w:space="0" w:color="auto"/>
            <w:right w:val="none" w:sz="0" w:space="0" w:color="auto"/>
          </w:divBdr>
          <w:divsChild>
            <w:div w:id="1038166639">
              <w:marLeft w:val="0"/>
              <w:marRight w:val="0"/>
              <w:marTop w:val="0"/>
              <w:marBottom w:val="0"/>
              <w:divBdr>
                <w:top w:val="none" w:sz="0" w:space="0" w:color="auto"/>
                <w:left w:val="none" w:sz="0" w:space="0" w:color="auto"/>
                <w:bottom w:val="none" w:sz="0" w:space="0" w:color="auto"/>
                <w:right w:val="none" w:sz="0" w:space="0" w:color="auto"/>
              </w:divBdr>
              <w:divsChild>
                <w:div w:id="14822307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33335670">
          <w:marLeft w:val="0"/>
          <w:marRight w:val="0"/>
          <w:marTop w:val="0"/>
          <w:marBottom w:val="0"/>
          <w:divBdr>
            <w:top w:val="none" w:sz="0" w:space="0" w:color="auto"/>
            <w:left w:val="none" w:sz="0" w:space="0" w:color="auto"/>
            <w:bottom w:val="none" w:sz="0" w:space="0" w:color="auto"/>
            <w:right w:val="none" w:sz="0" w:space="0" w:color="auto"/>
          </w:divBdr>
          <w:divsChild>
            <w:div w:id="2001731817">
              <w:marLeft w:val="0"/>
              <w:marRight w:val="0"/>
              <w:marTop w:val="0"/>
              <w:marBottom w:val="0"/>
              <w:divBdr>
                <w:top w:val="none" w:sz="0" w:space="0" w:color="auto"/>
                <w:left w:val="none" w:sz="0" w:space="0" w:color="auto"/>
                <w:bottom w:val="none" w:sz="0" w:space="0" w:color="auto"/>
                <w:right w:val="none" w:sz="0" w:space="0" w:color="auto"/>
              </w:divBdr>
              <w:divsChild>
                <w:div w:id="13326856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6624166">
          <w:marLeft w:val="0"/>
          <w:marRight w:val="0"/>
          <w:marTop w:val="0"/>
          <w:marBottom w:val="0"/>
          <w:divBdr>
            <w:top w:val="none" w:sz="0" w:space="0" w:color="auto"/>
            <w:left w:val="none" w:sz="0" w:space="0" w:color="auto"/>
            <w:bottom w:val="none" w:sz="0" w:space="0" w:color="auto"/>
            <w:right w:val="none" w:sz="0" w:space="0" w:color="auto"/>
          </w:divBdr>
          <w:divsChild>
            <w:div w:id="20387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1580">
      <w:bodyDiv w:val="1"/>
      <w:marLeft w:val="0"/>
      <w:marRight w:val="0"/>
      <w:marTop w:val="0"/>
      <w:marBottom w:val="0"/>
      <w:divBdr>
        <w:top w:val="none" w:sz="0" w:space="0" w:color="auto"/>
        <w:left w:val="none" w:sz="0" w:space="0" w:color="auto"/>
        <w:bottom w:val="none" w:sz="0" w:space="0" w:color="auto"/>
        <w:right w:val="none" w:sz="0" w:space="0" w:color="auto"/>
      </w:divBdr>
      <w:divsChild>
        <w:div w:id="1978757805">
          <w:marLeft w:val="0"/>
          <w:marRight w:val="0"/>
          <w:marTop w:val="240"/>
          <w:marBottom w:val="120"/>
          <w:divBdr>
            <w:top w:val="none" w:sz="0" w:space="0" w:color="auto"/>
            <w:left w:val="none" w:sz="0" w:space="0" w:color="auto"/>
            <w:bottom w:val="none" w:sz="0" w:space="0" w:color="auto"/>
            <w:right w:val="none" w:sz="0" w:space="0" w:color="auto"/>
          </w:divBdr>
        </w:div>
        <w:div w:id="2085224753">
          <w:marLeft w:val="0"/>
          <w:marRight w:val="0"/>
          <w:marTop w:val="240"/>
          <w:marBottom w:val="120"/>
          <w:divBdr>
            <w:top w:val="none" w:sz="0" w:space="0" w:color="auto"/>
            <w:left w:val="none" w:sz="0" w:space="0" w:color="auto"/>
            <w:bottom w:val="none" w:sz="0" w:space="0" w:color="auto"/>
            <w:right w:val="none" w:sz="0" w:space="0" w:color="auto"/>
          </w:divBdr>
        </w:div>
      </w:divsChild>
    </w:div>
    <w:div w:id="987788403">
      <w:bodyDiv w:val="1"/>
      <w:marLeft w:val="0"/>
      <w:marRight w:val="0"/>
      <w:marTop w:val="0"/>
      <w:marBottom w:val="0"/>
      <w:divBdr>
        <w:top w:val="none" w:sz="0" w:space="0" w:color="auto"/>
        <w:left w:val="none" w:sz="0" w:space="0" w:color="auto"/>
        <w:bottom w:val="none" w:sz="0" w:space="0" w:color="auto"/>
        <w:right w:val="none" w:sz="0" w:space="0" w:color="auto"/>
      </w:divBdr>
    </w:div>
    <w:div w:id="1021323197">
      <w:bodyDiv w:val="1"/>
      <w:marLeft w:val="0"/>
      <w:marRight w:val="0"/>
      <w:marTop w:val="0"/>
      <w:marBottom w:val="0"/>
      <w:divBdr>
        <w:top w:val="none" w:sz="0" w:space="0" w:color="auto"/>
        <w:left w:val="none" w:sz="0" w:space="0" w:color="auto"/>
        <w:bottom w:val="none" w:sz="0" w:space="0" w:color="auto"/>
        <w:right w:val="none" w:sz="0" w:space="0" w:color="auto"/>
      </w:divBdr>
    </w:div>
    <w:div w:id="1050304510">
      <w:bodyDiv w:val="1"/>
      <w:marLeft w:val="0"/>
      <w:marRight w:val="0"/>
      <w:marTop w:val="0"/>
      <w:marBottom w:val="0"/>
      <w:divBdr>
        <w:top w:val="none" w:sz="0" w:space="0" w:color="auto"/>
        <w:left w:val="none" w:sz="0" w:space="0" w:color="auto"/>
        <w:bottom w:val="none" w:sz="0" w:space="0" w:color="auto"/>
        <w:right w:val="none" w:sz="0" w:space="0" w:color="auto"/>
      </w:divBdr>
    </w:div>
    <w:div w:id="1057440532">
      <w:bodyDiv w:val="1"/>
      <w:marLeft w:val="0"/>
      <w:marRight w:val="0"/>
      <w:marTop w:val="0"/>
      <w:marBottom w:val="0"/>
      <w:divBdr>
        <w:top w:val="none" w:sz="0" w:space="0" w:color="auto"/>
        <w:left w:val="none" w:sz="0" w:space="0" w:color="auto"/>
        <w:bottom w:val="none" w:sz="0" w:space="0" w:color="auto"/>
        <w:right w:val="none" w:sz="0" w:space="0" w:color="auto"/>
      </w:divBdr>
      <w:divsChild>
        <w:div w:id="128785561">
          <w:marLeft w:val="0"/>
          <w:marRight w:val="0"/>
          <w:marTop w:val="0"/>
          <w:marBottom w:val="0"/>
          <w:divBdr>
            <w:top w:val="none" w:sz="0" w:space="0" w:color="auto"/>
            <w:left w:val="none" w:sz="0" w:space="0" w:color="auto"/>
            <w:bottom w:val="none" w:sz="0" w:space="0" w:color="auto"/>
            <w:right w:val="none" w:sz="0" w:space="0" w:color="auto"/>
          </w:divBdr>
        </w:div>
        <w:div w:id="961888734">
          <w:marLeft w:val="0"/>
          <w:marRight w:val="0"/>
          <w:marTop w:val="240"/>
          <w:marBottom w:val="120"/>
          <w:divBdr>
            <w:top w:val="none" w:sz="0" w:space="0" w:color="auto"/>
            <w:left w:val="none" w:sz="0" w:space="0" w:color="auto"/>
            <w:bottom w:val="none" w:sz="0" w:space="0" w:color="auto"/>
            <w:right w:val="none" w:sz="0" w:space="0" w:color="auto"/>
          </w:divBdr>
        </w:div>
        <w:div w:id="1840340923">
          <w:marLeft w:val="0"/>
          <w:marRight w:val="0"/>
          <w:marTop w:val="240"/>
          <w:marBottom w:val="120"/>
          <w:divBdr>
            <w:top w:val="none" w:sz="0" w:space="0" w:color="auto"/>
            <w:left w:val="none" w:sz="0" w:space="0" w:color="auto"/>
            <w:bottom w:val="none" w:sz="0" w:space="0" w:color="auto"/>
            <w:right w:val="none" w:sz="0" w:space="0" w:color="auto"/>
          </w:divBdr>
        </w:div>
      </w:divsChild>
    </w:div>
    <w:div w:id="1064374406">
      <w:bodyDiv w:val="1"/>
      <w:marLeft w:val="0"/>
      <w:marRight w:val="0"/>
      <w:marTop w:val="0"/>
      <w:marBottom w:val="0"/>
      <w:divBdr>
        <w:top w:val="none" w:sz="0" w:space="0" w:color="auto"/>
        <w:left w:val="none" w:sz="0" w:space="0" w:color="auto"/>
        <w:bottom w:val="none" w:sz="0" w:space="0" w:color="auto"/>
        <w:right w:val="none" w:sz="0" w:space="0" w:color="auto"/>
      </w:divBdr>
      <w:divsChild>
        <w:div w:id="1616642268">
          <w:marLeft w:val="0"/>
          <w:marRight w:val="0"/>
          <w:marTop w:val="0"/>
          <w:marBottom w:val="0"/>
          <w:divBdr>
            <w:top w:val="none" w:sz="0" w:space="0" w:color="auto"/>
            <w:left w:val="none" w:sz="0" w:space="0" w:color="auto"/>
            <w:bottom w:val="none" w:sz="0" w:space="0" w:color="auto"/>
            <w:right w:val="none" w:sz="0" w:space="0" w:color="auto"/>
          </w:divBdr>
          <w:divsChild>
            <w:div w:id="29846601">
              <w:marLeft w:val="0"/>
              <w:marRight w:val="0"/>
              <w:marTop w:val="0"/>
              <w:marBottom w:val="0"/>
              <w:divBdr>
                <w:top w:val="none" w:sz="0" w:space="0" w:color="auto"/>
                <w:left w:val="none" w:sz="0" w:space="0" w:color="auto"/>
                <w:bottom w:val="none" w:sz="0" w:space="0" w:color="auto"/>
                <w:right w:val="none" w:sz="0" w:space="0" w:color="auto"/>
              </w:divBdr>
            </w:div>
          </w:divsChild>
        </w:div>
        <w:div w:id="591933735">
          <w:marLeft w:val="0"/>
          <w:marRight w:val="0"/>
          <w:marTop w:val="0"/>
          <w:marBottom w:val="0"/>
          <w:divBdr>
            <w:top w:val="none" w:sz="0" w:space="0" w:color="auto"/>
            <w:left w:val="none" w:sz="0" w:space="0" w:color="auto"/>
            <w:bottom w:val="none" w:sz="0" w:space="0" w:color="auto"/>
            <w:right w:val="none" w:sz="0" w:space="0" w:color="auto"/>
          </w:divBdr>
          <w:divsChild>
            <w:div w:id="12196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1762">
      <w:bodyDiv w:val="1"/>
      <w:marLeft w:val="0"/>
      <w:marRight w:val="0"/>
      <w:marTop w:val="0"/>
      <w:marBottom w:val="0"/>
      <w:divBdr>
        <w:top w:val="none" w:sz="0" w:space="0" w:color="auto"/>
        <w:left w:val="none" w:sz="0" w:space="0" w:color="auto"/>
        <w:bottom w:val="none" w:sz="0" w:space="0" w:color="auto"/>
        <w:right w:val="none" w:sz="0" w:space="0" w:color="auto"/>
      </w:divBdr>
    </w:div>
    <w:div w:id="1087271186">
      <w:bodyDiv w:val="1"/>
      <w:marLeft w:val="0"/>
      <w:marRight w:val="0"/>
      <w:marTop w:val="0"/>
      <w:marBottom w:val="0"/>
      <w:divBdr>
        <w:top w:val="none" w:sz="0" w:space="0" w:color="auto"/>
        <w:left w:val="none" w:sz="0" w:space="0" w:color="auto"/>
        <w:bottom w:val="none" w:sz="0" w:space="0" w:color="auto"/>
        <w:right w:val="none" w:sz="0" w:space="0" w:color="auto"/>
      </w:divBdr>
      <w:divsChild>
        <w:div w:id="475148838">
          <w:marLeft w:val="0"/>
          <w:marRight w:val="0"/>
          <w:marTop w:val="240"/>
          <w:marBottom w:val="120"/>
          <w:divBdr>
            <w:top w:val="none" w:sz="0" w:space="0" w:color="auto"/>
            <w:left w:val="none" w:sz="0" w:space="0" w:color="auto"/>
            <w:bottom w:val="none" w:sz="0" w:space="0" w:color="auto"/>
            <w:right w:val="none" w:sz="0" w:space="0" w:color="auto"/>
          </w:divBdr>
        </w:div>
        <w:div w:id="1654797294">
          <w:marLeft w:val="0"/>
          <w:marRight w:val="0"/>
          <w:marTop w:val="240"/>
          <w:marBottom w:val="120"/>
          <w:divBdr>
            <w:top w:val="none" w:sz="0" w:space="0" w:color="auto"/>
            <w:left w:val="none" w:sz="0" w:space="0" w:color="auto"/>
            <w:bottom w:val="none" w:sz="0" w:space="0" w:color="auto"/>
            <w:right w:val="none" w:sz="0" w:space="0" w:color="auto"/>
          </w:divBdr>
        </w:div>
      </w:divsChild>
    </w:div>
    <w:div w:id="1094857073">
      <w:bodyDiv w:val="1"/>
      <w:marLeft w:val="0"/>
      <w:marRight w:val="0"/>
      <w:marTop w:val="0"/>
      <w:marBottom w:val="0"/>
      <w:divBdr>
        <w:top w:val="none" w:sz="0" w:space="0" w:color="auto"/>
        <w:left w:val="none" w:sz="0" w:space="0" w:color="auto"/>
        <w:bottom w:val="none" w:sz="0" w:space="0" w:color="auto"/>
        <w:right w:val="none" w:sz="0" w:space="0" w:color="auto"/>
      </w:divBdr>
    </w:div>
    <w:div w:id="1118792366">
      <w:bodyDiv w:val="1"/>
      <w:marLeft w:val="0"/>
      <w:marRight w:val="0"/>
      <w:marTop w:val="0"/>
      <w:marBottom w:val="0"/>
      <w:divBdr>
        <w:top w:val="none" w:sz="0" w:space="0" w:color="auto"/>
        <w:left w:val="none" w:sz="0" w:space="0" w:color="auto"/>
        <w:bottom w:val="none" w:sz="0" w:space="0" w:color="auto"/>
        <w:right w:val="none" w:sz="0" w:space="0" w:color="auto"/>
      </w:divBdr>
    </w:div>
    <w:div w:id="1160585782">
      <w:bodyDiv w:val="1"/>
      <w:marLeft w:val="0"/>
      <w:marRight w:val="0"/>
      <w:marTop w:val="0"/>
      <w:marBottom w:val="0"/>
      <w:divBdr>
        <w:top w:val="none" w:sz="0" w:space="0" w:color="auto"/>
        <w:left w:val="none" w:sz="0" w:space="0" w:color="auto"/>
        <w:bottom w:val="none" w:sz="0" w:space="0" w:color="auto"/>
        <w:right w:val="none" w:sz="0" w:space="0" w:color="auto"/>
      </w:divBdr>
      <w:divsChild>
        <w:div w:id="1069228854">
          <w:marLeft w:val="0"/>
          <w:marRight w:val="0"/>
          <w:marTop w:val="240"/>
          <w:marBottom w:val="120"/>
          <w:divBdr>
            <w:top w:val="none" w:sz="0" w:space="0" w:color="auto"/>
            <w:left w:val="none" w:sz="0" w:space="0" w:color="auto"/>
            <w:bottom w:val="none" w:sz="0" w:space="0" w:color="auto"/>
            <w:right w:val="none" w:sz="0" w:space="0" w:color="auto"/>
          </w:divBdr>
        </w:div>
        <w:div w:id="1942181485">
          <w:marLeft w:val="0"/>
          <w:marRight w:val="0"/>
          <w:marTop w:val="240"/>
          <w:marBottom w:val="120"/>
          <w:divBdr>
            <w:top w:val="none" w:sz="0" w:space="0" w:color="auto"/>
            <w:left w:val="none" w:sz="0" w:space="0" w:color="auto"/>
            <w:bottom w:val="none" w:sz="0" w:space="0" w:color="auto"/>
            <w:right w:val="none" w:sz="0" w:space="0" w:color="auto"/>
          </w:divBdr>
        </w:div>
      </w:divsChild>
    </w:div>
    <w:div w:id="1165589298">
      <w:bodyDiv w:val="1"/>
      <w:marLeft w:val="0"/>
      <w:marRight w:val="0"/>
      <w:marTop w:val="0"/>
      <w:marBottom w:val="0"/>
      <w:divBdr>
        <w:top w:val="none" w:sz="0" w:space="0" w:color="auto"/>
        <w:left w:val="none" w:sz="0" w:space="0" w:color="auto"/>
        <w:bottom w:val="none" w:sz="0" w:space="0" w:color="auto"/>
        <w:right w:val="none" w:sz="0" w:space="0" w:color="auto"/>
      </w:divBdr>
      <w:divsChild>
        <w:div w:id="1314263238">
          <w:marLeft w:val="0"/>
          <w:marRight w:val="0"/>
          <w:marTop w:val="0"/>
          <w:marBottom w:val="0"/>
          <w:divBdr>
            <w:top w:val="none" w:sz="0" w:space="0" w:color="auto"/>
            <w:left w:val="none" w:sz="0" w:space="0" w:color="auto"/>
            <w:bottom w:val="none" w:sz="0" w:space="0" w:color="auto"/>
            <w:right w:val="none" w:sz="0" w:space="0" w:color="auto"/>
          </w:divBdr>
        </w:div>
        <w:div w:id="13961049">
          <w:marLeft w:val="0"/>
          <w:marRight w:val="0"/>
          <w:marTop w:val="0"/>
          <w:marBottom w:val="0"/>
          <w:divBdr>
            <w:top w:val="none" w:sz="0" w:space="0" w:color="auto"/>
            <w:left w:val="none" w:sz="0" w:space="0" w:color="auto"/>
            <w:bottom w:val="none" w:sz="0" w:space="0" w:color="auto"/>
            <w:right w:val="none" w:sz="0" w:space="0" w:color="auto"/>
          </w:divBdr>
        </w:div>
        <w:div w:id="1822889417">
          <w:marLeft w:val="0"/>
          <w:marRight w:val="0"/>
          <w:marTop w:val="0"/>
          <w:marBottom w:val="0"/>
          <w:divBdr>
            <w:top w:val="none" w:sz="0" w:space="0" w:color="auto"/>
            <w:left w:val="none" w:sz="0" w:space="0" w:color="auto"/>
            <w:bottom w:val="none" w:sz="0" w:space="0" w:color="auto"/>
            <w:right w:val="none" w:sz="0" w:space="0" w:color="auto"/>
          </w:divBdr>
        </w:div>
        <w:div w:id="1588031524">
          <w:marLeft w:val="0"/>
          <w:marRight w:val="0"/>
          <w:marTop w:val="0"/>
          <w:marBottom w:val="0"/>
          <w:divBdr>
            <w:top w:val="none" w:sz="0" w:space="0" w:color="auto"/>
            <w:left w:val="none" w:sz="0" w:space="0" w:color="auto"/>
            <w:bottom w:val="none" w:sz="0" w:space="0" w:color="auto"/>
            <w:right w:val="none" w:sz="0" w:space="0" w:color="auto"/>
          </w:divBdr>
        </w:div>
      </w:divsChild>
    </w:div>
    <w:div w:id="1186603475">
      <w:bodyDiv w:val="1"/>
      <w:marLeft w:val="0"/>
      <w:marRight w:val="0"/>
      <w:marTop w:val="0"/>
      <w:marBottom w:val="0"/>
      <w:divBdr>
        <w:top w:val="none" w:sz="0" w:space="0" w:color="auto"/>
        <w:left w:val="none" w:sz="0" w:space="0" w:color="auto"/>
        <w:bottom w:val="none" w:sz="0" w:space="0" w:color="auto"/>
        <w:right w:val="none" w:sz="0" w:space="0" w:color="auto"/>
      </w:divBdr>
      <w:divsChild>
        <w:div w:id="559441057">
          <w:marLeft w:val="0"/>
          <w:marRight w:val="0"/>
          <w:marTop w:val="0"/>
          <w:marBottom w:val="0"/>
          <w:divBdr>
            <w:top w:val="none" w:sz="0" w:space="0" w:color="auto"/>
            <w:left w:val="none" w:sz="0" w:space="0" w:color="auto"/>
            <w:bottom w:val="none" w:sz="0" w:space="0" w:color="auto"/>
            <w:right w:val="none" w:sz="0" w:space="0" w:color="auto"/>
          </w:divBdr>
          <w:divsChild>
            <w:div w:id="2133135350">
              <w:marLeft w:val="0"/>
              <w:marRight w:val="0"/>
              <w:marTop w:val="0"/>
              <w:marBottom w:val="0"/>
              <w:divBdr>
                <w:top w:val="none" w:sz="0" w:space="0" w:color="auto"/>
                <w:left w:val="none" w:sz="0" w:space="0" w:color="auto"/>
                <w:bottom w:val="none" w:sz="0" w:space="0" w:color="auto"/>
                <w:right w:val="none" w:sz="0" w:space="0" w:color="auto"/>
              </w:divBdr>
              <w:divsChild>
                <w:div w:id="786050049">
                  <w:marLeft w:val="0"/>
                  <w:marRight w:val="0"/>
                  <w:marTop w:val="0"/>
                  <w:marBottom w:val="0"/>
                  <w:divBdr>
                    <w:top w:val="none" w:sz="0" w:space="0" w:color="auto"/>
                    <w:left w:val="none" w:sz="0" w:space="0" w:color="auto"/>
                    <w:bottom w:val="none" w:sz="0" w:space="0" w:color="auto"/>
                    <w:right w:val="none" w:sz="0" w:space="0" w:color="auto"/>
                  </w:divBdr>
                  <w:divsChild>
                    <w:div w:id="471290580">
                      <w:marLeft w:val="0"/>
                      <w:marRight w:val="0"/>
                      <w:marTop w:val="0"/>
                      <w:marBottom w:val="0"/>
                      <w:divBdr>
                        <w:top w:val="none" w:sz="0" w:space="0" w:color="auto"/>
                        <w:left w:val="none" w:sz="0" w:space="0" w:color="auto"/>
                        <w:bottom w:val="none" w:sz="0" w:space="0" w:color="auto"/>
                        <w:right w:val="none" w:sz="0" w:space="0" w:color="auto"/>
                      </w:divBdr>
                    </w:div>
                  </w:divsChild>
                </w:div>
                <w:div w:id="946622483">
                  <w:marLeft w:val="0"/>
                  <w:marRight w:val="0"/>
                  <w:marTop w:val="0"/>
                  <w:marBottom w:val="0"/>
                  <w:divBdr>
                    <w:top w:val="none" w:sz="0" w:space="0" w:color="auto"/>
                    <w:left w:val="none" w:sz="0" w:space="0" w:color="auto"/>
                    <w:bottom w:val="none" w:sz="0" w:space="0" w:color="auto"/>
                    <w:right w:val="none" w:sz="0" w:space="0" w:color="auto"/>
                  </w:divBdr>
                </w:div>
              </w:divsChild>
            </w:div>
            <w:div w:id="1369840315">
              <w:marLeft w:val="0"/>
              <w:marRight w:val="0"/>
              <w:marTop w:val="0"/>
              <w:marBottom w:val="0"/>
              <w:divBdr>
                <w:top w:val="none" w:sz="0" w:space="0" w:color="auto"/>
                <w:left w:val="none" w:sz="0" w:space="0" w:color="auto"/>
                <w:bottom w:val="none" w:sz="0" w:space="0" w:color="auto"/>
                <w:right w:val="none" w:sz="0" w:space="0" w:color="auto"/>
              </w:divBdr>
              <w:divsChild>
                <w:div w:id="200822625">
                  <w:marLeft w:val="0"/>
                  <w:marRight w:val="0"/>
                  <w:marTop w:val="0"/>
                  <w:marBottom w:val="0"/>
                  <w:divBdr>
                    <w:top w:val="none" w:sz="0" w:space="0" w:color="auto"/>
                    <w:left w:val="none" w:sz="0" w:space="0" w:color="auto"/>
                    <w:bottom w:val="none" w:sz="0" w:space="0" w:color="auto"/>
                    <w:right w:val="none" w:sz="0" w:space="0" w:color="auto"/>
                  </w:divBdr>
                  <w:divsChild>
                    <w:div w:id="1411275412">
                      <w:marLeft w:val="0"/>
                      <w:marRight w:val="0"/>
                      <w:marTop w:val="0"/>
                      <w:marBottom w:val="0"/>
                      <w:divBdr>
                        <w:top w:val="none" w:sz="0" w:space="0" w:color="auto"/>
                        <w:left w:val="none" w:sz="0" w:space="0" w:color="auto"/>
                        <w:bottom w:val="none" w:sz="0" w:space="0" w:color="auto"/>
                        <w:right w:val="none" w:sz="0" w:space="0" w:color="auto"/>
                      </w:divBdr>
                    </w:div>
                  </w:divsChild>
                </w:div>
                <w:div w:id="1472166906">
                  <w:marLeft w:val="0"/>
                  <w:marRight w:val="0"/>
                  <w:marTop w:val="0"/>
                  <w:marBottom w:val="0"/>
                  <w:divBdr>
                    <w:top w:val="none" w:sz="0" w:space="0" w:color="auto"/>
                    <w:left w:val="none" w:sz="0" w:space="0" w:color="auto"/>
                    <w:bottom w:val="none" w:sz="0" w:space="0" w:color="auto"/>
                    <w:right w:val="none" w:sz="0" w:space="0" w:color="auto"/>
                  </w:divBdr>
                </w:div>
              </w:divsChild>
            </w:div>
            <w:div w:id="599341287">
              <w:marLeft w:val="0"/>
              <w:marRight w:val="0"/>
              <w:marTop w:val="0"/>
              <w:marBottom w:val="0"/>
              <w:divBdr>
                <w:top w:val="none" w:sz="0" w:space="0" w:color="auto"/>
                <w:left w:val="none" w:sz="0" w:space="0" w:color="auto"/>
                <w:bottom w:val="none" w:sz="0" w:space="0" w:color="auto"/>
                <w:right w:val="none" w:sz="0" w:space="0" w:color="auto"/>
              </w:divBdr>
              <w:divsChild>
                <w:div w:id="343214305">
                  <w:marLeft w:val="0"/>
                  <w:marRight w:val="0"/>
                  <w:marTop w:val="0"/>
                  <w:marBottom w:val="0"/>
                  <w:divBdr>
                    <w:top w:val="none" w:sz="0" w:space="0" w:color="auto"/>
                    <w:left w:val="none" w:sz="0" w:space="0" w:color="auto"/>
                    <w:bottom w:val="none" w:sz="0" w:space="0" w:color="auto"/>
                    <w:right w:val="none" w:sz="0" w:space="0" w:color="auto"/>
                  </w:divBdr>
                  <w:divsChild>
                    <w:div w:id="2109932822">
                      <w:marLeft w:val="0"/>
                      <w:marRight w:val="0"/>
                      <w:marTop w:val="0"/>
                      <w:marBottom w:val="0"/>
                      <w:divBdr>
                        <w:top w:val="none" w:sz="0" w:space="0" w:color="auto"/>
                        <w:left w:val="none" w:sz="0" w:space="0" w:color="auto"/>
                        <w:bottom w:val="none" w:sz="0" w:space="0" w:color="auto"/>
                        <w:right w:val="none" w:sz="0" w:space="0" w:color="auto"/>
                      </w:divBdr>
                    </w:div>
                  </w:divsChild>
                </w:div>
                <w:div w:id="94183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44225">
          <w:marLeft w:val="0"/>
          <w:marRight w:val="0"/>
          <w:marTop w:val="0"/>
          <w:marBottom w:val="0"/>
          <w:divBdr>
            <w:top w:val="none" w:sz="0" w:space="0" w:color="auto"/>
            <w:left w:val="none" w:sz="0" w:space="0" w:color="auto"/>
            <w:bottom w:val="none" w:sz="0" w:space="0" w:color="auto"/>
            <w:right w:val="none" w:sz="0" w:space="0" w:color="auto"/>
          </w:divBdr>
        </w:div>
      </w:divsChild>
    </w:div>
    <w:div w:id="1207447764">
      <w:bodyDiv w:val="1"/>
      <w:marLeft w:val="0"/>
      <w:marRight w:val="0"/>
      <w:marTop w:val="0"/>
      <w:marBottom w:val="0"/>
      <w:divBdr>
        <w:top w:val="none" w:sz="0" w:space="0" w:color="auto"/>
        <w:left w:val="none" w:sz="0" w:space="0" w:color="auto"/>
        <w:bottom w:val="none" w:sz="0" w:space="0" w:color="auto"/>
        <w:right w:val="none" w:sz="0" w:space="0" w:color="auto"/>
      </w:divBdr>
    </w:div>
    <w:div w:id="1211654977">
      <w:bodyDiv w:val="1"/>
      <w:marLeft w:val="0"/>
      <w:marRight w:val="0"/>
      <w:marTop w:val="0"/>
      <w:marBottom w:val="0"/>
      <w:divBdr>
        <w:top w:val="none" w:sz="0" w:space="0" w:color="auto"/>
        <w:left w:val="none" w:sz="0" w:space="0" w:color="auto"/>
        <w:bottom w:val="none" w:sz="0" w:space="0" w:color="auto"/>
        <w:right w:val="none" w:sz="0" w:space="0" w:color="auto"/>
      </w:divBdr>
    </w:div>
    <w:div w:id="1260675614">
      <w:bodyDiv w:val="1"/>
      <w:marLeft w:val="0"/>
      <w:marRight w:val="0"/>
      <w:marTop w:val="0"/>
      <w:marBottom w:val="0"/>
      <w:divBdr>
        <w:top w:val="none" w:sz="0" w:space="0" w:color="auto"/>
        <w:left w:val="none" w:sz="0" w:space="0" w:color="auto"/>
        <w:bottom w:val="none" w:sz="0" w:space="0" w:color="auto"/>
        <w:right w:val="none" w:sz="0" w:space="0" w:color="auto"/>
      </w:divBdr>
      <w:divsChild>
        <w:div w:id="233777560">
          <w:marLeft w:val="0"/>
          <w:marRight w:val="0"/>
          <w:marTop w:val="240"/>
          <w:marBottom w:val="120"/>
          <w:divBdr>
            <w:top w:val="none" w:sz="0" w:space="0" w:color="auto"/>
            <w:left w:val="none" w:sz="0" w:space="0" w:color="auto"/>
            <w:bottom w:val="none" w:sz="0" w:space="0" w:color="auto"/>
            <w:right w:val="none" w:sz="0" w:space="0" w:color="auto"/>
          </w:divBdr>
        </w:div>
        <w:div w:id="1085149454">
          <w:marLeft w:val="0"/>
          <w:marRight w:val="0"/>
          <w:marTop w:val="240"/>
          <w:marBottom w:val="120"/>
          <w:divBdr>
            <w:top w:val="none" w:sz="0" w:space="0" w:color="auto"/>
            <w:left w:val="none" w:sz="0" w:space="0" w:color="auto"/>
            <w:bottom w:val="none" w:sz="0" w:space="0" w:color="auto"/>
            <w:right w:val="none" w:sz="0" w:space="0" w:color="auto"/>
          </w:divBdr>
        </w:div>
      </w:divsChild>
    </w:div>
    <w:div w:id="1282498227">
      <w:bodyDiv w:val="1"/>
      <w:marLeft w:val="0"/>
      <w:marRight w:val="0"/>
      <w:marTop w:val="0"/>
      <w:marBottom w:val="0"/>
      <w:divBdr>
        <w:top w:val="none" w:sz="0" w:space="0" w:color="auto"/>
        <w:left w:val="none" w:sz="0" w:space="0" w:color="auto"/>
        <w:bottom w:val="none" w:sz="0" w:space="0" w:color="auto"/>
        <w:right w:val="none" w:sz="0" w:space="0" w:color="auto"/>
      </w:divBdr>
      <w:divsChild>
        <w:div w:id="387921504">
          <w:marLeft w:val="0"/>
          <w:marRight w:val="0"/>
          <w:marTop w:val="240"/>
          <w:marBottom w:val="120"/>
          <w:divBdr>
            <w:top w:val="none" w:sz="0" w:space="0" w:color="auto"/>
            <w:left w:val="none" w:sz="0" w:space="0" w:color="auto"/>
            <w:bottom w:val="none" w:sz="0" w:space="0" w:color="auto"/>
            <w:right w:val="none" w:sz="0" w:space="0" w:color="auto"/>
          </w:divBdr>
        </w:div>
        <w:div w:id="671419892">
          <w:marLeft w:val="0"/>
          <w:marRight w:val="0"/>
          <w:marTop w:val="240"/>
          <w:marBottom w:val="120"/>
          <w:divBdr>
            <w:top w:val="none" w:sz="0" w:space="0" w:color="auto"/>
            <w:left w:val="none" w:sz="0" w:space="0" w:color="auto"/>
            <w:bottom w:val="none" w:sz="0" w:space="0" w:color="auto"/>
            <w:right w:val="none" w:sz="0" w:space="0" w:color="auto"/>
          </w:divBdr>
        </w:div>
      </w:divsChild>
    </w:div>
    <w:div w:id="1290356305">
      <w:bodyDiv w:val="1"/>
      <w:marLeft w:val="0"/>
      <w:marRight w:val="0"/>
      <w:marTop w:val="0"/>
      <w:marBottom w:val="0"/>
      <w:divBdr>
        <w:top w:val="none" w:sz="0" w:space="0" w:color="auto"/>
        <w:left w:val="none" w:sz="0" w:space="0" w:color="auto"/>
        <w:bottom w:val="none" w:sz="0" w:space="0" w:color="auto"/>
        <w:right w:val="none" w:sz="0" w:space="0" w:color="auto"/>
      </w:divBdr>
      <w:divsChild>
        <w:div w:id="754978822">
          <w:marLeft w:val="0"/>
          <w:marRight w:val="0"/>
          <w:marTop w:val="0"/>
          <w:marBottom w:val="0"/>
          <w:divBdr>
            <w:top w:val="none" w:sz="0" w:space="0" w:color="auto"/>
            <w:left w:val="none" w:sz="0" w:space="0" w:color="auto"/>
            <w:bottom w:val="none" w:sz="0" w:space="0" w:color="auto"/>
            <w:right w:val="none" w:sz="0" w:space="0" w:color="auto"/>
          </w:divBdr>
          <w:divsChild>
            <w:div w:id="1383091597">
              <w:marLeft w:val="0"/>
              <w:marRight w:val="0"/>
              <w:marTop w:val="0"/>
              <w:marBottom w:val="0"/>
              <w:divBdr>
                <w:top w:val="none" w:sz="0" w:space="0" w:color="auto"/>
                <w:left w:val="none" w:sz="0" w:space="0" w:color="auto"/>
                <w:bottom w:val="none" w:sz="0" w:space="0" w:color="auto"/>
                <w:right w:val="none" w:sz="0" w:space="0" w:color="auto"/>
              </w:divBdr>
              <w:divsChild>
                <w:div w:id="1765802291">
                  <w:marLeft w:val="0"/>
                  <w:marRight w:val="0"/>
                  <w:marTop w:val="0"/>
                  <w:marBottom w:val="0"/>
                  <w:divBdr>
                    <w:top w:val="none" w:sz="0" w:space="0" w:color="auto"/>
                    <w:left w:val="none" w:sz="0" w:space="0" w:color="auto"/>
                    <w:bottom w:val="none" w:sz="0" w:space="0" w:color="auto"/>
                    <w:right w:val="none" w:sz="0" w:space="0" w:color="auto"/>
                  </w:divBdr>
                </w:div>
                <w:div w:id="1640529792">
                  <w:marLeft w:val="0"/>
                  <w:marRight w:val="0"/>
                  <w:marTop w:val="0"/>
                  <w:marBottom w:val="0"/>
                  <w:divBdr>
                    <w:top w:val="none" w:sz="0" w:space="0" w:color="auto"/>
                    <w:left w:val="none" w:sz="0" w:space="0" w:color="auto"/>
                    <w:bottom w:val="none" w:sz="0" w:space="0" w:color="auto"/>
                    <w:right w:val="none" w:sz="0" w:space="0" w:color="auto"/>
                  </w:divBdr>
                  <w:divsChild>
                    <w:div w:id="407121946">
                      <w:marLeft w:val="0"/>
                      <w:marRight w:val="0"/>
                      <w:marTop w:val="0"/>
                      <w:marBottom w:val="0"/>
                      <w:divBdr>
                        <w:top w:val="none" w:sz="0" w:space="0" w:color="auto"/>
                        <w:left w:val="none" w:sz="0" w:space="0" w:color="auto"/>
                        <w:bottom w:val="none" w:sz="0" w:space="0" w:color="auto"/>
                        <w:right w:val="none" w:sz="0" w:space="0" w:color="auto"/>
                      </w:divBdr>
                    </w:div>
                  </w:divsChild>
                </w:div>
                <w:div w:id="2493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5295">
      <w:bodyDiv w:val="1"/>
      <w:marLeft w:val="0"/>
      <w:marRight w:val="0"/>
      <w:marTop w:val="0"/>
      <w:marBottom w:val="0"/>
      <w:divBdr>
        <w:top w:val="none" w:sz="0" w:space="0" w:color="auto"/>
        <w:left w:val="none" w:sz="0" w:space="0" w:color="auto"/>
        <w:bottom w:val="none" w:sz="0" w:space="0" w:color="auto"/>
        <w:right w:val="none" w:sz="0" w:space="0" w:color="auto"/>
      </w:divBdr>
    </w:div>
    <w:div w:id="1318798122">
      <w:bodyDiv w:val="1"/>
      <w:marLeft w:val="0"/>
      <w:marRight w:val="0"/>
      <w:marTop w:val="0"/>
      <w:marBottom w:val="0"/>
      <w:divBdr>
        <w:top w:val="none" w:sz="0" w:space="0" w:color="auto"/>
        <w:left w:val="none" w:sz="0" w:space="0" w:color="auto"/>
        <w:bottom w:val="none" w:sz="0" w:space="0" w:color="auto"/>
        <w:right w:val="none" w:sz="0" w:space="0" w:color="auto"/>
      </w:divBdr>
      <w:divsChild>
        <w:div w:id="517622249">
          <w:marLeft w:val="0"/>
          <w:marRight w:val="0"/>
          <w:marTop w:val="0"/>
          <w:marBottom w:val="0"/>
          <w:divBdr>
            <w:top w:val="none" w:sz="0" w:space="0" w:color="auto"/>
            <w:left w:val="none" w:sz="0" w:space="0" w:color="auto"/>
            <w:bottom w:val="none" w:sz="0" w:space="0" w:color="auto"/>
            <w:right w:val="none" w:sz="0" w:space="0" w:color="auto"/>
          </w:divBdr>
        </w:div>
        <w:div w:id="36008032">
          <w:marLeft w:val="0"/>
          <w:marRight w:val="0"/>
          <w:marTop w:val="0"/>
          <w:marBottom w:val="0"/>
          <w:divBdr>
            <w:top w:val="none" w:sz="0" w:space="0" w:color="auto"/>
            <w:left w:val="none" w:sz="0" w:space="0" w:color="auto"/>
            <w:bottom w:val="none" w:sz="0" w:space="0" w:color="auto"/>
            <w:right w:val="none" w:sz="0" w:space="0" w:color="auto"/>
          </w:divBdr>
        </w:div>
      </w:divsChild>
    </w:div>
    <w:div w:id="1336687564">
      <w:bodyDiv w:val="1"/>
      <w:marLeft w:val="0"/>
      <w:marRight w:val="0"/>
      <w:marTop w:val="0"/>
      <w:marBottom w:val="0"/>
      <w:divBdr>
        <w:top w:val="none" w:sz="0" w:space="0" w:color="auto"/>
        <w:left w:val="none" w:sz="0" w:space="0" w:color="auto"/>
        <w:bottom w:val="none" w:sz="0" w:space="0" w:color="auto"/>
        <w:right w:val="none" w:sz="0" w:space="0" w:color="auto"/>
      </w:divBdr>
      <w:divsChild>
        <w:div w:id="1110009468">
          <w:marLeft w:val="0"/>
          <w:marRight w:val="0"/>
          <w:marTop w:val="0"/>
          <w:marBottom w:val="0"/>
          <w:divBdr>
            <w:top w:val="none" w:sz="0" w:space="0" w:color="auto"/>
            <w:left w:val="none" w:sz="0" w:space="0" w:color="auto"/>
            <w:bottom w:val="none" w:sz="0" w:space="0" w:color="auto"/>
            <w:right w:val="none" w:sz="0" w:space="0" w:color="auto"/>
          </w:divBdr>
        </w:div>
      </w:divsChild>
    </w:div>
    <w:div w:id="1340276780">
      <w:bodyDiv w:val="1"/>
      <w:marLeft w:val="0"/>
      <w:marRight w:val="0"/>
      <w:marTop w:val="0"/>
      <w:marBottom w:val="0"/>
      <w:divBdr>
        <w:top w:val="none" w:sz="0" w:space="0" w:color="auto"/>
        <w:left w:val="none" w:sz="0" w:space="0" w:color="auto"/>
        <w:bottom w:val="none" w:sz="0" w:space="0" w:color="auto"/>
        <w:right w:val="none" w:sz="0" w:space="0" w:color="auto"/>
      </w:divBdr>
      <w:divsChild>
        <w:div w:id="154035592">
          <w:marLeft w:val="0"/>
          <w:marRight w:val="0"/>
          <w:marTop w:val="240"/>
          <w:marBottom w:val="120"/>
          <w:divBdr>
            <w:top w:val="none" w:sz="0" w:space="0" w:color="auto"/>
            <w:left w:val="none" w:sz="0" w:space="0" w:color="auto"/>
            <w:bottom w:val="none" w:sz="0" w:space="0" w:color="auto"/>
            <w:right w:val="none" w:sz="0" w:space="0" w:color="auto"/>
          </w:divBdr>
        </w:div>
        <w:div w:id="1139611351">
          <w:marLeft w:val="0"/>
          <w:marRight w:val="0"/>
          <w:marTop w:val="240"/>
          <w:marBottom w:val="120"/>
          <w:divBdr>
            <w:top w:val="none" w:sz="0" w:space="0" w:color="auto"/>
            <w:left w:val="none" w:sz="0" w:space="0" w:color="auto"/>
            <w:bottom w:val="none" w:sz="0" w:space="0" w:color="auto"/>
            <w:right w:val="none" w:sz="0" w:space="0" w:color="auto"/>
          </w:divBdr>
        </w:div>
      </w:divsChild>
    </w:div>
    <w:div w:id="1342658971">
      <w:bodyDiv w:val="1"/>
      <w:marLeft w:val="0"/>
      <w:marRight w:val="0"/>
      <w:marTop w:val="0"/>
      <w:marBottom w:val="0"/>
      <w:divBdr>
        <w:top w:val="none" w:sz="0" w:space="0" w:color="auto"/>
        <w:left w:val="none" w:sz="0" w:space="0" w:color="auto"/>
        <w:bottom w:val="none" w:sz="0" w:space="0" w:color="auto"/>
        <w:right w:val="none" w:sz="0" w:space="0" w:color="auto"/>
      </w:divBdr>
      <w:divsChild>
        <w:div w:id="174154874">
          <w:marLeft w:val="0"/>
          <w:marRight w:val="0"/>
          <w:marTop w:val="0"/>
          <w:marBottom w:val="0"/>
          <w:divBdr>
            <w:top w:val="none" w:sz="0" w:space="0" w:color="auto"/>
            <w:left w:val="none" w:sz="0" w:space="0" w:color="auto"/>
            <w:bottom w:val="none" w:sz="0" w:space="0" w:color="auto"/>
            <w:right w:val="none" w:sz="0" w:space="0" w:color="auto"/>
          </w:divBdr>
          <w:divsChild>
            <w:div w:id="2072995000">
              <w:marLeft w:val="0"/>
              <w:marRight w:val="0"/>
              <w:marTop w:val="0"/>
              <w:marBottom w:val="0"/>
              <w:divBdr>
                <w:top w:val="none" w:sz="0" w:space="0" w:color="auto"/>
                <w:left w:val="none" w:sz="0" w:space="0" w:color="auto"/>
                <w:bottom w:val="none" w:sz="0" w:space="0" w:color="auto"/>
                <w:right w:val="none" w:sz="0" w:space="0" w:color="auto"/>
              </w:divBdr>
              <w:divsChild>
                <w:div w:id="1229878593">
                  <w:marLeft w:val="0"/>
                  <w:marRight w:val="0"/>
                  <w:marTop w:val="0"/>
                  <w:marBottom w:val="0"/>
                  <w:divBdr>
                    <w:top w:val="none" w:sz="0" w:space="0" w:color="auto"/>
                    <w:left w:val="none" w:sz="0" w:space="0" w:color="auto"/>
                    <w:bottom w:val="none" w:sz="0" w:space="0" w:color="auto"/>
                    <w:right w:val="none" w:sz="0" w:space="0" w:color="auto"/>
                  </w:divBdr>
                </w:div>
                <w:div w:id="1408500494">
                  <w:marLeft w:val="0"/>
                  <w:marRight w:val="0"/>
                  <w:marTop w:val="0"/>
                  <w:marBottom w:val="0"/>
                  <w:divBdr>
                    <w:top w:val="none" w:sz="0" w:space="0" w:color="auto"/>
                    <w:left w:val="none" w:sz="0" w:space="0" w:color="auto"/>
                    <w:bottom w:val="none" w:sz="0" w:space="0" w:color="auto"/>
                    <w:right w:val="none" w:sz="0" w:space="0" w:color="auto"/>
                  </w:divBdr>
                  <w:divsChild>
                    <w:div w:id="1826121631">
                      <w:marLeft w:val="0"/>
                      <w:marRight w:val="0"/>
                      <w:marTop w:val="0"/>
                      <w:marBottom w:val="0"/>
                      <w:divBdr>
                        <w:top w:val="none" w:sz="0" w:space="0" w:color="auto"/>
                        <w:left w:val="none" w:sz="0" w:space="0" w:color="auto"/>
                        <w:bottom w:val="none" w:sz="0" w:space="0" w:color="auto"/>
                        <w:right w:val="none" w:sz="0" w:space="0" w:color="auto"/>
                      </w:divBdr>
                    </w:div>
                  </w:divsChild>
                </w:div>
                <w:div w:id="121543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897643">
      <w:bodyDiv w:val="1"/>
      <w:marLeft w:val="0"/>
      <w:marRight w:val="0"/>
      <w:marTop w:val="0"/>
      <w:marBottom w:val="0"/>
      <w:divBdr>
        <w:top w:val="none" w:sz="0" w:space="0" w:color="auto"/>
        <w:left w:val="none" w:sz="0" w:space="0" w:color="auto"/>
        <w:bottom w:val="none" w:sz="0" w:space="0" w:color="auto"/>
        <w:right w:val="none" w:sz="0" w:space="0" w:color="auto"/>
      </w:divBdr>
    </w:div>
    <w:div w:id="1355225308">
      <w:bodyDiv w:val="1"/>
      <w:marLeft w:val="0"/>
      <w:marRight w:val="0"/>
      <w:marTop w:val="0"/>
      <w:marBottom w:val="0"/>
      <w:divBdr>
        <w:top w:val="none" w:sz="0" w:space="0" w:color="auto"/>
        <w:left w:val="none" w:sz="0" w:space="0" w:color="auto"/>
        <w:bottom w:val="none" w:sz="0" w:space="0" w:color="auto"/>
        <w:right w:val="none" w:sz="0" w:space="0" w:color="auto"/>
      </w:divBdr>
    </w:div>
    <w:div w:id="1362978917">
      <w:bodyDiv w:val="1"/>
      <w:marLeft w:val="0"/>
      <w:marRight w:val="0"/>
      <w:marTop w:val="0"/>
      <w:marBottom w:val="0"/>
      <w:divBdr>
        <w:top w:val="none" w:sz="0" w:space="0" w:color="auto"/>
        <w:left w:val="none" w:sz="0" w:space="0" w:color="auto"/>
        <w:bottom w:val="none" w:sz="0" w:space="0" w:color="auto"/>
        <w:right w:val="none" w:sz="0" w:space="0" w:color="auto"/>
      </w:divBdr>
    </w:div>
    <w:div w:id="1391423671">
      <w:bodyDiv w:val="1"/>
      <w:marLeft w:val="0"/>
      <w:marRight w:val="0"/>
      <w:marTop w:val="0"/>
      <w:marBottom w:val="0"/>
      <w:divBdr>
        <w:top w:val="none" w:sz="0" w:space="0" w:color="auto"/>
        <w:left w:val="none" w:sz="0" w:space="0" w:color="auto"/>
        <w:bottom w:val="none" w:sz="0" w:space="0" w:color="auto"/>
        <w:right w:val="none" w:sz="0" w:space="0" w:color="auto"/>
      </w:divBdr>
      <w:divsChild>
        <w:div w:id="1848134098">
          <w:marLeft w:val="0"/>
          <w:marRight w:val="0"/>
          <w:marTop w:val="240"/>
          <w:marBottom w:val="120"/>
          <w:divBdr>
            <w:top w:val="none" w:sz="0" w:space="0" w:color="auto"/>
            <w:left w:val="none" w:sz="0" w:space="0" w:color="auto"/>
            <w:bottom w:val="none" w:sz="0" w:space="0" w:color="auto"/>
            <w:right w:val="none" w:sz="0" w:space="0" w:color="auto"/>
          </w:divBdr>
        </w:div>
        <w:div w:id="543759868">
          <w:marLeft w:val="0"/>
          <w:marRight w:val="0"/>
          <w:marTop w:val="240"/>
          <w:marBottom w:val="120"/>
          <w:divBdr>
            <w:top w:val="none" w:sz="0" w:space="0" w:color="auto"/>
            <w:left w:val="none" w:sz="0" w:space="0" w:color="auto"/>
            <w:bottom w:val="none" w:sz="0" w:space="0" w:color="auto"/>
            <w:right w:val="none" w:sz="0" w:space="0" w:color="auto"/>
          </w:divBdr>
        </w:div>
      </w:divsChild>
    </w:div>
    <w:div w:id="1400594635">
      <w:bodyDiv w:val="1"/>
      <w:marLeft w:val="0"/>
      <w:marRight w:val="0"/>
      <w:marTop w:val="0"/>
      <w:marBottom w:val="0"/>
      <w:divBdr>
        <w:top w:val="none" w:sz="0" w:space="0" w:color="auto"/>
        <w:left w:val="none" w:sz="0" w:space="0" w:color="auto"/>
        <w:bottom w:val="none" w:sz="0" w:space="0" w:color="auto"/>
        <w:right w:val="none" w:sz="0" w:space="0" w:color="auto"/>
      </w:divBdr>
      <w:divsChild>
        <w:div w:id="1332561265">
          <w:marLeft w:val="0"/>
          <w:marRight w:val="0"/>
          <w:marTop w:val="240"/>
          <w:marBottom w:val="120"/>
          <w:divBdr>
            <w:top w:val="none" w:sz="0" w:space="0" w:color="auto"/>
            <w:left w:val="none" w:sz="0" w:space="0" w:color="auto"/>
            <w:bottom w:val="none" w:sz="0" w:space="0" w:color="auto"/>
            <w:right w:val="none" w:sz="0" w:space="0" w:color="auto"/>
          </w:divBdr>
        </w:div>
        <w:div w:id="443158161">
          <w:marLeft w:val="0"/>
          <w:marRight w:val="0"/>
          <w:marTop w:val="240"/>
          <w:marBottom w:val="120"/>
          <w:divBdr>
            <w:top w:val="none" w:sz="0" w:space="0" w:color="auto"/>
            <w:left w:val="none" w:sz="0" w:space="0" w:color="auto"/>
            <w:bottom w:val="none" w:sz="0" w:space="0" w:color="auto"/>
            <w:right w:val="none" w:sz="0" w:space="0" w:color="auto"/>
          </w:divBdr>
        </w:div>
      </w:divsChild>
    </w:div>
    <w:div w:id="1403600361">
      <w:bodyDiv w:val="1"/>
      <w:marLeft w:val="0"/>
      <w:marRight w:val="0"/>
      <w:marTop w:val="0"/>
      <w:marBottom w:val="0"/>
      <w:divBdr>
        <w:top w:val="none" w:sz="0" w:space="0" w:color="auto"/>
        <w:left w:val="none" w:sz="0" w:space="0" w:color="auto"/>
        <w:bottom w:val="none" w:sz="0" w:space="0" w:color="auto"/>
        <w:right w:val="none" w:sz="0" w:space="0" w:color="auto"/>
      </w:divBdr>
      <w:divsChild>
        <w:div w:id="676495073">
          <w:marLeft w:val="0"/>
          <w:marRight w:val="0"/>
          <w:marTop w:val="0"/>
          <w:marBottom w:val="0"/>
          <w:divBdr>
            <w:top w:val="none" w:sz="0" w:space="0" w:color="auto"/>
            <w:left w:val="none" w:sz="0" w:space="0" w:color="auto"/>
            <w:bottom w:val="none" w:sz="0" w:space="0" w:color="auto"/>
            <w:right w:val="none" w:sz="0" w:space="0" w:color="auto"/>
          </w:divBdr>
          <w:divsChild>
            <w:div w:id="434599907">
              <w:marLeft w:val="0"/>
              <w:marRight w:val="0"/>
              <w:marTop w:val="0"/>
              <w:marBottom w:val="0"/>
              <w:divBdr>
                <w:top w:val="none" w:sz="0" w:space="0" w:color="auto"/>
                <w:left w:val="none" w:sz="0" w:space="0" w:color="auto"/>
                <w:bottom w:val="none" w:sz="0" w:space="0" w:color="auto"/>
                <w:right w:val="none" w:sz="0" w:space="0" w:color="auto"/>
              </w:divBdr>
              <w:divsChild>
                <w:div w:id="1667323684">
                  <w:marLeft w:val="0"/>
                  <w:marRight w:val="0"/>
                  <w:marTop w:val="0"/>
                  <w:marBottom w:val="0"/>
                  <w:divBdr>
                    <w:top w:val="none" w:sz="0" w:space="0" w:color="auto"/>
                    <w:left w:val="none" w:sz="0" w:space="0" w:color="auto"/>
                    <w:bottom w:val="none" w:sz="0" w:space="0" w:color="auto"/>
                    <w:right w:val="none" w:sz="0" w:space="0" w:color="auto"/>
                  </w:divBdr>
                  <w:divsChild>
                    <w:div w:id="1088305031">
                      <w:marLeft w:val="0"/>
                      <w:marRight w:val="0"/>
                      <w:marTop w:val="0"/>
                      <w:marBottom w:val="0"/>
                      <w:divBdr>
                        <w:top w:val="none" w:sz="0" w:space="0" w:color="auto"/>
                        <w:left w:val="none" w:sz="0" w:space="0" w:color="auto"/>
                        <w:bottom w:val="none" w:sz="0" w:space="0" w:color="auto"/>
                        <w:right w:val="none" w:sz="0" w:space="0" w:color="auto"/>
                      </w:divBdr>
                      <w:divsChild>
                        <w:div w:id="153491529">
                          <w:marLeft w:val="0"/>
                          <w:marRight w:val="0"/>
                          <w:marTop w:val="0"/>
                          <w:marBottom w:val="0"/>
                          <w:divBdr>
                            <w:top w:val="none" w:sz="0" w:space="0" w:color="auto"/>
                            <w:left w:val="none" w:sz="0" w:space="0" w:color="auto"/>
                            <w:bottom w:val="none" w:sz="0" w:space="0" w:color="auto"/>
                            <w:right w:val="none" w:sz="0" w:space="0" w:color="auto"/>
                          </w:divBdr>
                        </w:div>
                      </w:divsChild>
                    </w:div>
                    <w:div w:id="131517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0056">
              <w:marLeft w:val="0"/>
              <w:marRight w:val="0"/>
              <w:marTop w:val="0"/>
              <w:marBottom w:val="0"/>
              <w:divBdr>
                <w:top w:val="none" w:sz="0" w:space="0" w:color="auto"/>
                <w:left w:val="none" w:sz="0" w:space="0" w:color="auto"/>
                <w:bottom w:val="none" w:sz="0" w:space="0" w:color="auto"/>
                <w:right w:val="none" w:sz="0" w:space="0" w:color="auto"/>
              </w:divBdr>
            </w:div>
          </w:divsChild>
        </w:div>
        <w:div w:id="1328284104">
          <w:marLeft w:val="0"/>
          <w:marRight w:val="0"/>
          <w:marTop w:val="0"/>
          <w:marBottom w:val="0"/>
          <w:divBdr>
            <w:top w:val="none" w:sz="0" w:space="0" w:color="auto"/>
            <w:left w:val="none" w:sz="0" w:space="0" w:color="auto"/>
            <w:bottom w:val="none" w:sz="0" w:space="0" w:color="auto"/>
            <w:right w:val="none" w:sz="0" w:space="0" w:color="auto"/>
          </w:divBdr>
          <w:divsChild>
            <w:div w:id="510534103">
              <w:marLeft w:val="0"/>
              <w:marRight w:val="0"/>
              <w:marTop w:val="0"/>
              <w:marBottom w:val="0"/>
              <w:divBdr>
                <w:top w:val="none" w:sz="0" w:space="0" w:color="auto"/>
                <w:left w:val="none" w:sz="0" w:space="0" w:color="auto"/>
                <w:bottom w:val="none" w:sz="0" w:space="0" w:color="auto"/>
                <w:right w:val="none" w:sz="0" w:space="0" w:color="auto"/>
              </w:divBdr>
              <w:divsChild>
                <w:div w:id="83711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49259">
          <w:marLeft w:val="0"/>
          <w:marRight w:val="0"/>
          <w:marTop w:val="0"/>
          <w:marBottom w:val="0"/>
          <w:divBdr>
            <w:top w:val="none" w:sz="0" w:space="0" w:color="auto"/>
            <w:left w:val="none" w:sz="0" w:space="0" w:color="auto"/>
            <w:bottom w:val="none" w:sz="0" w:space="0" w:color="auto"/>
            <w:right w:val="none" w:sz="0" w:space="0" w:color="auto"/>
          </w:divBdr>
          <w:divsChild>
            <w:div w:id="16916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13865">
      <w:bodyDiv w:val="1"/>
      <w:marLeft w:val="0"/>
      <w:marRight w:val="0"/>
      <w:marTop w:val="0"/>
      <w:marBottom w:val="0"/>
      <w:divBdr>
        <w:top w:val="none" w:sz="0" w:space="0" w:color="auto"/>
        <w:left w:val="none" w:sz="0" w:space="0" w:color="auto"/>
        <w:bottom w:val="none" w:sz="0" w:space="0" w:color="auto"/>
        <w:right w:val="none" w:sz="0" w:space="0" w:color="auto"/>
      </w:divBdr>
      <w:divsChild>
        <w:div w:id="55934315">
          <w:marLeft w:val="0"/>
          <w:marRight w:val="0"/>
          <w:marTop w:val="0"/>
          <w:marBottom w:val="0"/>
          <w:divBdr>
            <w:top w:val="none" w:sz="0" w:space="0" w:color="auto"/>
            <w:left w:val="none" w:sz="0" w:space="0" w:color="auto"/>
            <w:bottom w:val="none" w:sz="0" w:space="0" w:color="auto"/>
            <w:right w:val="none" w:sz="0" w:space="0" w:color="auto"/>
          </w:divBdr>
        </w:div>
        <w:div w:id="353921732">
          <w:marLeft w:val="0"/>
          <w:marRight w:val="0"/>
          <w:marTop w:val="240"/>
          <w:marBottom w:val="120"/>
          <w:divBdr>
            <w:top w:val="none" w:sz="0" w:space="0" w:color="auto"/>
            <w:left w:val="none" w:sz="0" w:space="0" w:color="auto"/>
            <w:bottom w:val="none" w:sz="0" w:space="0" w:color="auto"/>
            <w:right w:val="none" w:sz="0" w:space="0" w:color="auto"/>
          </w:divBdr>
        </w:div>
        <w:div w:id="267782174">
          <w:marLeft w:val="0"/>
          <w:marRight w:val="0"/>
          <w:marTop w:val="240"/>
          <w:marBottom w:val="120"/>
          <w:divBdr>
            <w:top w:val="none" w:sz="0" w:space="0" w:color="auto"/>
            <w:left w:val="none" w:sz="0" w:space="0" w:color="auto"/>
            <w:bottom w:val="none" w:sz="0" w:space="0" w:color="auto"/>
            <w:right w:val="none" w:sz="0" w:space="0" w:color="auto"/>
          </w:divBdr>
          <w:divsChild>
            <w:div w:id="380596993">
              <w:marLeft w:val="0"/>
              <w:marRight w:val="0"/>
              <w:marTop w:val="0"/>
              <w:marBottom w:val="0"/>
              <w:divBdr>
                <w:top w:val="none" w:sz="0" w:space="0" w:color="auto"/>
                <w:left w:val="none" w:sz="0" w:space="0" w:color="auto"/>
                <w:bottom w:val="none" w:sz="0" w:space="0" w:color="auto"/>
                <w:right w:val="none" w:sz="0" w:space="0" w:color="auto"/>
              </w:divBdr>
            </w:div>
          </w:divsChild>
        </w:div>
        <w:div w:id="1905796945">
          <w:marLeft w:val="0"/>
          <w:marRight w:val="0"/>
          <w:marTop w:val="240"/>
          <w:marBottom w:val="120"/>
          <w:divBdr>
            <w:top w:val="none" w:sz="0" w:space="0" w:color="auto"/>
            <w:left w:val="none" w:sz="0" w:space="0" w:color="auto"/>
            <w:bottom w:val="none" w:sz="0" w:space="0" w:color="auto"/>
            <w:right w:val="none" w:sz="0" w:space="0" w:color="auto"/>
          </w:divBdr>
        </w:div>
      </w:divsChild>
    </w:div>
    <w:div w:id="1456410891">
      <w:bodyDiv w:val="1"/>
      <w:marLeft w:val="0"/>
      <w:marRight w:val="0"/>
      <w:marTop w:val="0"/>
      <w:marBottom w:val="0"/>
      <w:divBdr>
        <w:top w:val="none" w:sz="0" w:space="0" w:color="auto"/>
        <w:left w:val="none" w:sz="0" w:space="0" w:color="auto"/>
        <w:bottom w:val="none" w:sz="0" w:space="0" w:color="auto"/>
        <w:right w:val="none" w:sz="0" w:space="0" w:color="auto"/>
      </w:divBdr>
    </w:div>
    <w:div w:id="1461612205">
      <w:bodyDiv w:val="1"/>
      <w:marLeft w:val="0"/>
      <w:marRight w:val="0"/>
      <w:marTop w:val="0"/>
      <w:marBottom w:val="0"/>
      <w:divBdr>
        <w:top w:val="none" w:sz="0" w:space="0" w:color="auto"/>
        <w:left w:val="none" w:sz="0" w:space="0" w:color="auto"/>
        <w:bottom w:val="none" w:sz="0" w:space="0" w:color="auto"/>
        <w:right w:val="none" w:sz="0" w:space="0" w:color="auto"/>
      </w:divBdr>
      <w:divsChild>
        <w:div w:id="1567455548">
          <w:marLeft w:val="0"/>
          <w:marRight w:val="0"/>
          <w:marTop w:val="0"/>
          <w:marBottom w:val="0"/>
          <w:divBdr>
            <w:top w:val="none" w:sz="0" w:space="0" w:color="auto"/>
            <w:left w:val="none" w:sz="0" w:space="0" w:color="auto"/>
            <w:bottom w:val="none" w:sz="0" w:space="0" w:color="auto"/>
            <w:right w:val="none" w:sz="0" w:space="0" w:color="auto"/>
          </w:divBdr>
          <w:divsChild>
            <w:div w:id="1047487104">
              <w:marLeft w:val="0"/>
              <w:marRight w:val="0"/>
              <w:marTop w:val="0"/>
              <w:marBottom w:val="0"/>
              <w:divBdr>
                <w:top w:val="none" w:sz="0" w:space="0" w:color="auto"/>
                <w:left w:val="none" w:sz="0" w:space="0" w:color="auto"/>
                <w:bottom w:val="none" w:sz="0" w:space="0" w:color="auto"/>
                <w:right w:val="none" w:sz="0" w:space="0" w:color="auto"/>
              </w:divBdr>
              <w:divsChild>
                <w:div w:id="17415193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3837551">
          <w:marLeft w:val="0"/>
          <w:marRight w:val="0"/>
          <w:marTop w:val="0"/>
          <w:marBottom w:val="0"/>
          <w:divBdr>
            <w:top w:val="none" w:sz="0" w:space="0" w:color="auto"/>
            <w:left w:val="none" w:sz="0" w:space="0" w:color="auto"/>
            <w:bottom w:val="none" w:sz="0" w:space="0" w:color="auto"/>
            <w:right w:val="none" w:sz="0" w:space="0" w:color="auto"/>
          </w:divBdr>
          <w:divsChild>
            <w:div w:id="783425827">
              <w:marLeft w:val="0"/>
              <w:marRight w:val="0"/>
              <w:marTop w:val="0"/>
              <w:marBottom w:val="0"/>
              <w:divBdr>
                <w:top w:val="none" w:sz="0" w:space="0" w:color="auto"/>
                <w:left w:val="none" w:sz="0" w:space="0" w:color="auto"/>
                <w:bottom w:val="none" w:sz="0" w:space="0" w:color="auto"/>
                <w:right w:val="none" w:sz="0" w:space="0" w:color="auto"/>
              </w:divBdr>
              <w:divsChild>
                <w:div w:id="3853003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26686627">
          <w:marLeft w:val="0"/>
          <w:marRight w:val="0"/>
          <w:marTop w:val="0"/>
          <w:marBottom w:val="0"/>
          <w:divBdr>
            <w:top w:val="none" w:sz="0" w:space="0" w:color="auto"/>
            <w:left w:val="none" w:sz="0" w:space="0" w:color="auto"/>
            <w:bottom w:val="none" w:sz="0" w:space="0" w:color="auto"/>
            <w:right w:val="none" w:sz="0" w:space="0" w:color="auto"/>
          </w:divBdr>
          <w:divsChild>
            <w:div w:id="1133594370">
              <w:marLeft w:val="0"/>
              <w:marRight w:val="0"/>
              <w:marTop w:val="0"/>
              <w:marBottom w:val="0"/>
              <w:divBdr>
                <w:top w:val="none" w:sz="0" w:space="0" w:color="auto"/>
                <w:left w:val="none" w:sz="0" w:space="0" w:color="auto"/>
                <w:bottom w:val="none" w:sz="0" w:space="0" w:color="auto"/>
                <w:right w:val="none" w:sz="0" w:space="0" w:color="auto"/>
              </w:divBdr>
              <w:divsChild>
                <w:div w:id="17266440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733777">
          <w:marLeft w:val="0"/>
          <w:marRight w:val="0"/>
          <w:marTop w:val="0"/>
          <w:marBottom w:val="0"/>
          <w:divBdr>
            <w:top w:val="none" w:sz="0" w:space="0" w:color="auto"/>
            <w:left w:val="none" w:sz="0" w:space="0" w:color="auto"/>
            <w:bottom w:val="none" w:sz="0" w:space="0" w:color="auto"/>
            <w:right w:val="none" w:sz="0" w:space="0" w:color="auto"/>
          </w:divBdr>
          <w:divsChild>
            <w:div w:id="1811362873">
              <w:marLeft w:val="0"/>
              <w:marRight w:val="0"/>
              <w:marTop w:val="0"/>
              <w:marBottom w:val="0"/>
              <w:divBdr>
                <w:top w:val="none" w:sz="0" w:space="0" w:color="auto"/>
                <w:left w:val="none" w:sz="0" w:space="0" w:color="auto"/>
                <w:bottom w:val="none" w:sz="0" w:space="0" w:color="auto"/>
                <w:right w:val="none" w:sz="0" w:space="0" w:color="auto"/>
              </w:divBdr>
              <w:divsChild>
                <w:div w:id="6938483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988545">
          <w:marLeft w:val="0"/>
          <w:marRight w:val="0"/>
          <w:marTop w:val="0"/>
          <w:marBottom w:val="0"/>
          <w:divBdr>
            <w:top w:val="none" w:sz="0" w:space="0" w:color="auto"/>
            <w:left w:val="none" w:sz="0" w:space="0" w:color="auto"/>
            <w:bottom w:val="none" w:sz="0" w:space="0" w:color="auto"/>
            <w:right w:val="none" w:sz="0" w:space="0" w:color="auto"/>
          </w:divBdr>
          <w:divsChild>
            <w:div w:id="5952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1256">
      <w:bodyDiv w:val="1"/>
      <w:marLeft w:val="0"/>
      <w:marRight w:val="0"/>
      <w:marTop w:val="0"/>
      <w:marBottom w:val="0"/>
      <w:divBdr>
        <w:top w:val="none" w:sz="0" w:space="0" w:color="auto"/>
        <w:left w:val="none" w:sz="0" w:space="0" w:color="auto"/>
        <w:bottom w:val="none" w:sz="0" w:space="0" w:color="auto"/>
        <w:right w:val="none" w:sz="0" w:space="0" w:color="auto"/>
      </w:divBdr>
    </w:div>
    <w:div w:id="1467549010">
      <w:bodyDiv w:val="1"/>
      <w:marLeft w:val="0"/>
      <w:marRight w:val="0"/>
      <w:marTop w:val="0"/>
      <w:marBottom w:val="0"/>
      <w:divBdr>
        <w:top w:val="none" w:sz="0" w:space="0" w:color="auto"/>
        <w:left w:val="none" w:sz="0" w:space="0" w:color="auto"/>
        <w:bottom w:val="none" w:sz="0" w:space="0" w:color="auto"/>
        <w:right w:val="none" w:sz="0" w:space="0" w:color="auto"/>
      </w:divBdr>
    </w:div>
    <w:div w:id="1478037399">
      <w:bodyDiv w:val="1"/>
      <w:marLeft w:val="0"/>
      <w:marRight w:val="0"/>
      <w:marTop w:val="0"/>
      <w:marBottom w:val="0"/>
      <w:divBdr>
        <w:top w:val="none" w:sz="0" w:space="0" w:color="auto"/>
        <w:left w:val="none" w:sz="0" w:space="0" w:color="auto"/>
        <w:bottom w:val="none" w:sz="0" w:space="0" w:color="auto"/>
        <w:right w:val="none" w:sz="0" w:space="0" w:color="auto"/>
      </w:divBdr>
      <w:divsChild>
        <w:div w:id="1885408535">
          <w:marLeft w:val="0"/>
          <w:marRight w:val="0"/>
          <w:marTop w:val="240"/>
          <w:marBottom w:val="120"/>
          <w:divBdr>
            <w:top w:val="none" w:sz="0" w:space="0" w:color="auto"/>
            <w:left w:val="none" w:sz="0" w:space="0" w:color="auto"/>
            <w:bottom w:val="none" w:sz="0" w:space="0" w:color="auto"/>
            <w:right w:val="none" w:sz="0" w:space="0" w:color="auto"/>
          </w:divBdr>
        </w:div>
        <w:div w:id="228730562">
          <w:marLeft w:val="0"/>
          <w:marRight w:val="0"/>
          <w:marTop w:val="240"/>
          <w:marBottom w:val="120"/>
          <w:divBdr>
            <w:top w:val="none" w:sz="0" w:space="0" w:color="auto"/>
            <w:left w:val="none" w:sz="0" w:space="0" w:color="auto"/>
            <w:bottom w:val="none" w:sz="0" w:space="0" w:color="auto"/>
            <w:right w:val="none" w:sz="0" w:space="0" w:color="auto"/>
          </w:divBdr>
          <w:divsChild>
            <w:div w:id="688917418">
              <w:marLeft w:val="0"/>
              <w:marRight w:val="0"/>
              <w:marTop w:val="0"/>
              <w:marBottom w:val="0"/>
              <w:divBdr>
                <w:top w:val="none" w:sz="0" w:space="0" w:color="auto"/>
                <w:left w:val="none" w:sz="0" w:space="0" w:color="auto"/>
                <w:bottom w:val="none" w:sz="0" w:space="0" w:color="auto"/>
                <w:right w:val="none" w:sz="0" w:space="0" w:color="auto"/>
              </w:divBdr>
            </w:div>
          </w:divsChild>
        </w:div>
        <w:div w:id="1993942594">
          <w:marLeft w:val="0"/>
          <w:marRight w:val="0"/>
          <w:marTop w:val="240"/>
          <w:marBottom w:val="120"/>
          <w:divBdr>
            <w:top w:val="none" w:sz="0" w:space="0" w:color="auto"/>
            <w:left w:val="none" w:sz="0" w:space="0" w:color="auto"/>
            <w:bottom w:val="none" w:sz="0" w:space="0" w:color="auto"/>
            <w:right w:val="none" w:sz="0" w:space="0" w:color="auto"/>
          </w:divBdr>
        </w:div>
      </w:divsChild>
    </w:div>
    <w:div w:id="1497916294">
      <w:bodyDiv w:val="1"/>
      <w:marLeft w:val="0"/>
      <w:marRight w:val="0"/>
      <w:marTop w:val="0"/>
      <w:marBottom w:val="0"/>
      <w:divBdr>
        <w:top w:val="none" w:sz="0" w:space="0" w:color="auto"/>
        <w:left w:val="none" w:sz="0" w:space="0" w:color="auto"/>
        <w:bottom w:val="none" w:sz="0" w:space="0" w:color="auto"/>
        <w:right w:val="none" w:sz="0" w:space="0" w:color="auto"/>
      </w:divBdr>
      <w:divsChild>
        <w:div w:id="790242059">
          <w:marLeft w:val="0"/>
          <w:marRight w:val="0"/>
          <w:marTop w:val="0"/>
          <w:marBottom w:val="0"/>
          <w:divBdr>
            <w:top w:val="none" w:sz="0" w:space="0" w:color="auto"/>
            <w:left w:val="none" w:sz="0" w:space="0" w:color="auto"/>
            <w:bottom w:val="none" w:sz="0" w:space="0" w:color="auto"/>
            <w:right w:val="none" w:sz="0" w:space="0" w:color="auto"/>
          </w:divBdr>
          <w:divsChild>
            <w:div w:id="972062386">
              <w:marLeft w:val="0"/>
              <w:marRight w:val="0"/>
              <w:marTop w:val="0"/>
              <w:marBottom w:val="0"/>
              <w:divBdr>
                <w:top w:val="none" w:sz="0" w:space="0" w:color="auto"/>
                <w:left w:val="none" w:sz="0" w:space="0" w:color="auto"/>
                <w:bottom w:val="none" w:sz="0" w:space="0" w:color="auto"/>
                <w:right w:val="none" w:sz="0" w:space="0" w:color="auto"/>
              </w:divBdr>
            </w:div>
          </w:divsChild>
        </w:div>
        <w:div w:id="924341563">
          <w:marLeft w:val="0"/>
          <w:marRight w:val="0"/>
          <w:marTop w:val="0"/>
          <w:marBottom w:val="0"/>
          <w:divBdr>
            <w:top w:val="none" w:sz="0" w:space="0" w:color="auto"/>
            <w:left w:val="none" w:sz="0" w:space="0" w:color="auto"/>
            <w:bottom w:val="none" w:sz="0" w:space="0" w:color="auto"/>
            <w:right w:val="none" w:sz="0" w:space="0" w:color="auto"/>
          </w:divBdr>
          <w:divsChild>
            <w:div w:id="182505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51967">
      <w:bodyDiv w:val="1"/>
      <w:marLeft w:val="0"/>
      <w:marRight w:val="0"/>
      <w:marTop w:val="0"/>
      <w:marBottom w:val="0"/>
      <w:divBdr>
        <w:top w:val="none" w:sz="0" w:space="0" w:color="auto"/>
        <w:left w:val="none" w:sz="0" w:space="0" w:color="auto"/>
        <w:bottom w:val="none" w:sz="0" w:space="0" w:color="auto"/>
        <w:right w:val="none" w:sz="0" w:space="0" w:color="auto"/>
      </w:divBdr>
      <w:divsChild>
        <w:div w:id="822352063">
          <w:marLeft w:val="0"/>
          <w:marRight w:val="0"/>
          <w:marTop w:val="0"/>
          <w:marBottom w:val="0"/>
          <w:divBdr>
            <w:top w:val="none" w:sz="0" w:space="0" w:color="auto"/>
            <w:left w:val="none" w:sz="0" w:space="0" w:color="auto"/>
            <w:bottom w:val="none" w:sz="0" w:space="0" w:color="auto"/>
            <w:right w:val="none" w:sz="0" w:space="0" w:color="auto"/>
          </w:divBdr>
        </w:div>
        <w:div w:id="2041121139">
          <w:marLeft w:val="0"/>
          <w:marRight w:val="0"/>
          <w:marTop w:val="0"/>
          <w:marBottom w:val="0"/>
          <w:divBdr>
            <w:top w:val="none" w:sz="0" w:space="0" w:color="auto"/>
            <w:left w:val="none" w:sz="0" w:space="0" w:color="auto"/>
            <w:bottom w:val="none" w:sz="0" w:space="0" w:color="auto"/>
            <w:right w:val="none" w:sz="0" w:space="0" w:color="auto"/>
          </w:divBdr>
        </w:div>
        <w:div w:id="491139921">
          <w:marLeft w:val="0"/>
          <w:marRight w:val="0"/>
          <w:marTop w:val="0"/>
          <w:marBottom w:val="0"/>
          <w:divBdr>
            <w:top w:val="none" w:sz="0" w:space="0" w:color="auto"/>
            <w:left w:val="none" w:sz="0" w:space="0" w:color="auto"/>
            <w:bottom w:val="none" w:sz="0" w:space="0" w:color="auto"/>
            <w:right w:val="none" w:sz="0" w:space="0" w:color="auto"/>
          </w:divBdr>
        </w:div>
        <w:div w:id="1289239636">
          <w:marLeft w:val="0"/>
          <w:marRight w:val="0"/>
          <w:marTop w:val="0"/>
          <w:marBottom w:val="0"/>
          <w:divBdr>
            <w:top w:val="none" w:sz="0" w:space="0" w:color="auto"/>
            <w:left w:val="none" w:sz="0" w:space="0" w:color="auto"/>
            <w:bottom w:val="none" w:sz="0" w:space="0" w:color="auto"/>
            <w:right w:val="none" w:sz="0" w:space="0" w:color="auto"/>
          </w:divBdr>
        </w:div>
        <w:div w:id="209923537">
          <w:marLeft w:val="0"/>
          <w:marRight w:val="0"/>
          <w:marTop w:val="0"/>
          <w:marBottom w:val="0"/>
          <w:divBdr>
            <w:top w:val="none" w:sz="0" w:space="0" w:color="auto"/>
            <w:left w:val="none" w:sz="0" w:space="0" w:color="auto"/>
            <w:bottom w:val="none" w:sz="0" w:space="0" w:color="auto"/>
            <w:right w:val="none" w:sz="0" w:space="0" w:color="auto"/>
          </w:divBdr>
        </w:div>
        <w:div w:id="853572579">
          <w:marLeft w:val="0"/>
          <w:marRight w:val="0"/>
          <w:marTop w:val="0"/>
          <w:marBottom w:val="0"/>
          <w:divBdr>
            <w:top w:val="none" w:sz="0" w:space="0" w:color="auto"/>
            <w:left w:val="none" w:sz="0" w:space="0" w:color="auto"/>
            <w:bottom w:val="none" w:sz="0" w:space="0" w:color="auto"/>
            <w:right w:val="none" w:sz="0" w:space="0" w:color="auto"/>
          </w:divBdr>
        </w:div>
      </w:divsChild>
    </w:div>
    <w:div w:id="1516067612">
      <w:bodyDiv w:val="1"/>
      <w:marLeft w:val="0"/>
      <w:marRight w:val="0"/>
      <w:marTop w:val="0"/>
      <w:marBottom w:val="0"/>
      <w:divBdr>
        <w:top w:val="none" w:sz="0" w:space="0" w:color="auto"/>
        <w:left w:val="none" w:sz="0" w:space="0" w:color="auto"/>
        <w:bottom w:val="none" w:sz="0" w:space="0" w:color="auto"/>
        <w:right w:val="none" w:sz="0" w:space="0" w:color="auto"/>
      </w:divBdr>
      <w:divsChild>
        <w:div w:id="1530872531">
          <w:marLeft w:val="0"/>
          <w:marRight w:val="0"/>
          <w:marTop w:val="240"/>
          <w:marBottom w:val="120"/>
          <w:divBdr>
            <w:top w:val="none" w:sz="0" w:space="0" w:color="auto"/>
            <w:left w:val="none" w:sz="0" w:space="0" w:color="auto"/>
            <w:bottom w:val="none" w:sz="0" w:space="0" w:color="auto"/>
            <w:right w:val="none" w:sz="0" w:space="0" w:color="auto"/>
          </w:divBdr>
        </w:div>
        <w:div w:id="801382775">
          <w:marLeft w:val="0"/>
          <w:marRight w:val="0"/>
          <w:marTop w:val="240"/>
          <w:marBottom w:val="120"/>
          <w:divBdr>
            <w:top w:val="none" w:sz="0" w:space="0" w:color="auto"/>
            <w:left w:val="none" w:sz="0" w:space="0" w:color="auto"/>
            <w:bottom w:val="none" w:sz="0" w:space="0" w:color="auto"/>
            <w:right w:val="none" w:sz="0" w:space="0" w:color="auto"/>
          </w:divBdr>
        </w:div>
      </w:divsChild>
    </w:div>
    <w:div w:id="1537040738">
      <w:bodyDiv w:val="1"/>
      <w:marLeft w:val="0"/>
      <w:marRight w:val="0"/>
      <w:marTop w:val="0"/>
      <w:marBottom w:val="0"/>
      <w:divBdr>
        <w:top w:val="none" w:sz="0" w:space="0" w:color="auto"/>
        <w:left w:val="none" w:sz="0" w:space="0" w:color="auto"/>
        <w:bottom w:val="none" w:sz="0" w:space="0" w:color="auto"/>
        <w:right w:val="none" w:sz="0" w:space="0" w:color="auto"/>
      </w:divBdr>
    </w:div>
    <w:div w:id="1537504328">
      <w:bodyDiv w:val="1"/>
      <w:marLeft w:val="0"/>
      <w:marRight w:val="0"/>
      <w:marTop w:val="0"/>
      <w:marBottom w:val="0"/>
      <w:divBdr>
        <w:top w:val="none" w:sz="0" w:space="0" w:color="auto"/>
        <w:left w:val="none" w:sz="0" w:space="0" w:color="auto"/>
        <w:bottom w:val="none" w:sz="0" w:space="0" w:color="auto"/>
        <w:right w:val="none" w:sz="0" w:space="0" w:color="auto"/>
      </w:divBdr>
      <w:divsChild>
        <w:div w:id="2123305317">
          <w:marLeft w:val="0"/>
          <w:marRight w:val="0"/>
          <w:marTop w:val="0"/>
          <w:marBottom w:val="0"/>
          <w:divBdr>
            <w:top w:val="none" w:sz="0" w:space="0" w:color="auto"/>
            <w:left w:val="none" w:sz="0" w:space="0" w:color="auto"/>
            <w:bottom w:val="none" w:sz="0" w:space="0" w:color="auto"/>
            <w:right w:val="none" w:sz="0" w:space="0" w:color="auto"/>
          </w:divBdr>
        </w:div>
      </w:divsChild>
    </w:div>
    <w:div w:id="1538858597">
      <w:bodyDiv w:val="1"/>
      <w:marLeft w:val="0"/>
      <w:marRight w:val="0"/>
      <w:marTop w:val="0"/>
      <w:marBottom w:val="0"/>
      <w:divBdr>
        <w:top w:val="none" w:sz="0" w:space="0" w:color="auto"/>
        <w:left w:val="none" w:sz="0" w:space="0" w:color="auto"/>
        <w:bottom w:val="none" w:sz="0" w:space="0" w:color="auto"/>
        <w:right w:val="none" w:sz="0" w:space="0" w:color="auto"/>
      </w:divBdr>
    </w:div>
    <w:div w:id="1579710695">
      <w:bodyDiv w:val="1"/>
      <w:marLeft w:val="0"/>
      <w:marRight w:val="0"/>
      <w:marTop w:val="0"/>
      <w:marBottom w:val="0"/>
      <w:divBdr>
        <w:top w:val="none" w:sz="0" w:space="0" w:color="auto"/>
        <w:left w:val="none" w:sz="0" w:space="0" w:color="auto"/>
        <w:bottom w:val="none" w:sz="0" w:space="0" w:color="auto"/>
        <w:right w:val="none" w:sz="0" w:space="0" w:color="auto"/>
      </w:divBdr>
    </w:div>
    <w:div w:id="1617522742">
      <w:bodyDiv w:val="1"/>
      <w:marLeft w:val="0"/>
      <w:marRight w:val="0"/>
      <w:marTop w:val="0"/>
      <w:marBottom w:val="0"/>
      <w:divBdr>
        <w:top w:val="none" w:sz="0" w:space="0" w:color="auto"/>
        <w:left w:val="none" w:sz="0" w:space="0" w:color="auto"/>
        <w:bottom w:val="none" w:sz="0" w:space="0" w:color="auto"/>
        <w:right w:val="none" w:sz="0" w:space="0" w:color="auto"/>
      </w:divBdr>
    </w:div>
    <w:div w:id="1618902601">
      <w:bodyDiv w:val="1"/>
      <w:marLeft w:val="0"/>
      <w:marRight w:val="0"/>
      <w:marTop w:val="0"/>
      <w:marBottom w:val="0"/>
      <w:divBdr>
        <w:top w:val="none" w:sz="0" w:space="0" w:color="auto"/>
        <w:left w:val="none" w:sz="0" w:space="0" w:color="auto"/>
        <w:bottom w:val="none" w:sz="0" w:space="0" w:color="auto"/>
        <w:right w:val="none" w:sz="0" w:space="0" w:color="auto"/>
      </w:divBdr>
      <w:divsChild>
        <w:div w:id="2031639563">
          <w:marLeft w:val="0"/>
          <w:marRight w:val="0"/>
          <w:marTop w:val="240"/>
          <w:marBottom w:val="120"/>
          <w:divBdr>
            <w:top w:val="none" w:sz="0" w:space="0" w:color="auto"/>
            <w:left w:val="none" w:sz="0" w:space="0" w:color="auto"/>
            <w:bottom w:val="none" w:sz="0" w:space="0" w:color="auto"/>
            <w:right w:val="none" w:sz="0" w:space="0" w:color="auto"/>
          </w:divBdr>
        </w:div>
        <w:div w:id="1101875011">
          <w:marLeft w:val="0"/>
          <w:marRight w:val="0"/>
          <w:marTop w:val="240"/>
          <w:marBottom w:val="120"/>
          <w:divBdr>
            <w:top w:val="none" w:sz="0" w:space="0" w:color="auto"/>
            <w:left w:val="none" w:sz="0" w:space="0" w:color="auto"/>
            <w:bottom w:val="none" w:sz="0" w:space="0" w:color="auto"/>
            <w:right w:val="none" w:sz="0" w:space="0" w:color="auto"/>
          </w:divBdr>
        </w:div>
      </w:divsChild>
    </w:div>
    <w:div w:id="1630043200">
      <w:bodyDiv w:val="1"/>
      <w:marLeft w:val="0"/>
      <w:marRight w:val="0"/>
      <w:marTop w:val="0"/>
      <w:marBottom w:val="0"/>
      <w:divBdr>
        <w:top w:val="none" w:sz="0" w:space="0" w:color="auto"/>
        <w:left w:val="none" w:sz="0" w:space="0" w:color="auto"/>
        <w:bottom w:val="none" w:sz="0" w:space="0" w:color="auto"/>
        <w:right w:val="none" w:sz="0" w:space="0" w:color="auto"/>
      </w:divBdr>
      <w:divsChild>
        <w:div w:id="551429439">
          <w:marLeft w:val="0"/>
          <w:marRight w:val="0"/>
          <w:marTop w:val="240"/>
          <w:marBottom w:val="120"/>
          <w:divBdr>
            <w:top w:val="none" w:sz="0" w:space="0" w:color="auto"/>
            <w:left w:val="none" w:sz="0" w:space="0" w:color="auto"/>
            <w:bottom w:val="none" w:sz="0" w:space="0" w:color="auto"/>
            <w:right w:val="none" w:sz="0" w:space="0" w:color="auto"/>
          </w:divBdr>
        </w:div>
        <w:div w:id="2040886506">
          <w:marLeft w:val="0"/>
          <w:marRight w:val="0"/>
          <w:marTop w:val="240"/>
          <w:marBottom w:val="120"/>
          <w:divBdr>
            <w:top w:val="none" w:sz="0" w:space="0" w:color="auto"/>
            <w:left w:val="none" w:sz="0" w:space="0" w:color="auto"/>
            <w:bottom w:val="none" w:sz="0" w:space="0" w:color="auto"/>
            <w:right w:val="none" w:sz="0" w:space="0" w:color="auto"/>
          </w:divBdr>
        </w:div>
      </w:divsChild>
    </w:div>
    <w:div w:id="1638683029">
      <w:bodyDiv w:val="1"/>
      <w:marLeft w:val="0"/>
      <w:marRight w:val="0"/>
      <w:marTop w:val="0"/>
      <w:marBottom w:val="0"/>
      <w:divBdr>
        <w:top w:val="none" w:sz="0" w:space="0" w:color="auto"/>
        <w:left w:val="none" w:sz="0" w:space="0" w:color="auto"/>
        <w:bottom w:val="none" w:sz="0" w:space="0" w:color="auto"/>
        <w:right w:val="none" w:sz="0" w:space="0" w:color="auto"/>
      </w:divBdr>
      <w:divsChild>
        <w:div w:id="1452551093">
          <w:marLeft w:val="0"/>
          <w:marRight w:val="0"/>
          <w:marTop w:val="0"/>
          <w:marBottom w:val="0"/>
          <w:divBdr>
            <w:top w:val="none" w:sz="0" w:space="0" w:color="auto"/>
            <w:left w:val="none" w:sz="0" w:space="0" w:color="auto"/>
            <w:bottom w:val="none" w:sz="0" w:space="0" w:color="auto"/>
            <w:right w:val="none" w:sz="0" w:space="0" w:color="auto"/>
          </w:divBdr>
          <w:divsChild>
            <w:div w:id="643505971">
              <w:marLeft w:val="0"/>
              <w:marRight w:val="0"/>
              <w:marTop w:val="0"/>
              <w:marBottom w:val="0"/>
              <w:divBdr>
                <w:top w:val="none" w:sz="0" w:space="0" w:color="auto"/>
                <w:left w:val="none" w:sz="0" w:space="0" w:color="auto"/>
                <w:bottom w:val="none" w:sz="0" w:space="0" w:color="auto"/>
                <w:right w:val="none" w:sz="0" w:space="0" w:color="auto"/>
              </w:divBdr>
              <w:divsChild>
                <w:div w:id="324091469">
                  <w:marLeft w:val="0"/>
                  <w:marRight w:val="0"/>
                  <w:marTop w:val="0"/>
                  <w:marBottom w:val="0"/>
                  <w:divBdr>
                    <w:top w:val="none" w:sz="0" w:space="0" w:color="auto"/>
                    <w:left w:val="none" w:sz="0" w:space="0" w:color="auto"/>
                    <w:bottom w:val="none" w:sz="0" w:space="0" w:color="auto"/>
                    <w:right w:val="none" w:sz="0" w:space="0" w:color="auto"/>
                  </w:divBdr>
                  <w:divsChild>
                    <w:div w:id="1872839480">
                      <w:marLeft w:val="0"/>
                      <w:marRight w:val="0"/>
                      <w:marTop w:val="0"/>
                      <w:marBottom w:val="0"/>
                      <w:divBdr>
                        <w:top w:val="none" w:sz="0" w:space="0" w:color="auto"/>
                        <w:left w:val="none" w:sz="0" w:space="0" w:color="auto"/>
                        <w:bottom w:val="none" w:sz="0" w:space="0" w:color="auto"/>
                        <w:right w:val="none" w:sz="0" w:space="0" w:color="auto"/>
                      </w:divBdr>
                      <w:divsChild>
                        <w:div w:id="1013385166">
                          <w:marLeft w:val="0"/>
                          <w:marRight w:val="0"/>
                          <w:marTop w:val="0"/>
                          <w:marBottom w:val="0"/>
                          <w:divBdr>
                            <w:top w:val="none" w:sz="0" w:space="0" w:color="auto"/>
                            <w:left w:val="none" w:sz="0" w:space="0" w:color="auto"/>
                            <w:bottom w:val="none" w:sz="0" w:space="0" w:color="auto"/>
                            <w:right w:val="none" w:sz="0" w:space="0" w:color="auto"/>
                          </w:divBdr>
                        </w:div>
                      </w:divsChild>
                    </w:div>
                    <w:div w:id="168061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43043">
              <w:marLeft w:val="0"/>
              <w:marRight w:val="0"/>
              <w:marTop w:val="0"/>
              <w:marBottom w:val="0"/>
              <w:divBdr>
                <w:top w:val="none" w:sz="0" w:space="0" w:color="auto"/>
                <w:left w:val="none" w:sz="0" w:space="0" w:color="auto"/>
                <w:bottom w:val="none" w:sz="0" w:space="0" w:color="auto"/>
                <w:right w:val="none" w:sz="0" w:space="0" w:color="auto"/>
              </w:divBdr>
            </w:div>
          </w:divsChild>
        </w:div>
        <w:div w:id="411700326">
          <w:marLeft w:val="0"/>
          <w:marRight w:val="0"/>
          <w:marTop w:val="0"/>
          <w:marBottom w:val="0"/>
          <w:divBdr>
            <w:top w:val="none" w:sz="0" w:space="0" w:color="auto"/>
            <w:left w:val="none" w:sz="0" w:space="0" w:color="auto"/>
            <w:bottom w:val="none" w:sz="0" w:space="0" w:color="auto"/>
            <w:right w:val="none" w:sz="0" w:space="0" w:color="auto"/>
          </w:divBdr>
          <w:divsChild>
            <w:div w:id="1020934268">
              <w:marLeft w:val="0"/>
              <w:marRight w:val="0"/>
              <w:marTop w:val="0"/>
              <w:marBottom w:val="0"/>
              <w:divBdr>
                <w:top w:val="none" w:sz="0" w:space="0" w:color="auto"/>
                <w:left w:val="none" w:sz="0" w:space="0" w:color="auto"/>
                <w:bottom w:val="none" w:sz="0" w:space="0" w:color="auto"/>
                <w:right w:val="none" w:sz="0" w:space="0" w:color="auto"/>
              </w:divBdr>
              <w:divsChild>
                <w:div w:id="1500578743">
                  <w:marLeft w:val="0"/>
                  <w:marRight w:val="0"/>
                  <w:marTop w:val="0"/>
                  <w:marBottom w:val="0"/>
                  <w:divBdr>
                    <w:top w:val="none" w:sz="0" w:space="0" w:color="auto"/>
                    <w:left w:val="none" w:sz="0" w:space="0" w:color="auto"/>
                    <w:bottom w:val="none" w:sz="0" w:space="0" w:color="auto"/>
                    <w:right w:val="none" w:sz="0" w:space="0" w:color="auto"/>
                  </w:divBdr>
                </w:div>
                <w:div w:id="187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3829">
          <w:marLeft w:val="0"/>
          <w:marRight w:val="0"/>
          <w:marTop w:val="0"/>
          <w:marBottom w:val="0"/>
          <w:divBdr>
            <w:top w:val="none" w:sz="0" w:space="0" w:color="auto"/>
            <w:left w:val="none" w:sz="0" w:space="0" w:color="auto"/>
            <w:bottom w:val="none" w:sz="0" w:space="0" w:color="auto"/>
            <w:right w:val="none" w:sz="0" w:space="0" w:color="auto"/>
          </w:divBdr>
          <w:divsChild>
            <w:div w:id="108772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068882">
      <w:bodyDiv w:val="1"/>
      <w:marLeft w:val="0"/>
      <w:marRight w:val="0"/>
      <w:marTop w:val="0"/>
      <w:marBottom w:val="0"/>
      <w:divBdr>
        <w:top w:val="none" w:sz="0" w:space="0" w:color="auto"/>
        <w:left w:val="none" w:sz="0" w:space="0" w:color="auto"/>
        <w:bottom w:val="none" w:sz="0" w:space="0" w:color="auto"/>
        <w:right w:val="none" w:sz="0" w:space="0" w:color="auto"/>
      </w:divBdr>
    </w:div>
    <w:div w:id="1669600376">
      <w:bodyDiv w:val="1"/>
      <w:marLeft w:val="0"/>
      <w:marRight w:val="0"/>
      <w:marTop w:val="0"/>
      <w:marBottom w:val="0"/>
      <w:divBdr>
        <w:top w:val="none" w:sz="0" w:space="0" w:color="auto"/>
        <w:left w:val="none" w:sz="0" w:space="0" w:color="auto"/>
        <w:bottom w:val="none" w:sz="0" w:space="0" w:color="auto"/>
        <w:right w:val="none" w:sz="0" w:space="0" w:color="auto"/>
      </w:divBdr>
    </w:div>
    <w:div w:id="1676883340">
      <w:bodyDiv w:val="1"/>
      <w:marLeft w:val="0"/>
      <w:marRight w:val="0"/>
      <w:marTop w:val="0"/>
      <w:marBottom w:val="0"/>
      <w:divBdr>
        <w:top w:val="none" w:sz="0" w:space="0" w:color="auto"/>
        <w:left w:val="none" w:sz="0" w:space="0" w:color="auto"/>
        <w:bottom w:val="none" w:sz="0" w:space="0" w:color="auto"/>
        <w:right w:val="none" w:sz="0" w:space="0" w:color="auto"/>
      </w:divBdr>
    </w:div>
    <w:div w:id="1677683574">
      <w:bodyDiv w:val="1"/>
      <w:marLeft w:val="0"/>
      <w:marRight w:val="0"/>
      <w:marTop w:val="0"/>
      <w:marBottom w:val="0"/>
      <w:divBdr>
        <w:top w:val="none" w:sz="0" w:space="0" w:color="auto"/>
        <w:left w:val="none" w:sz="0" w:space="0" w:color="auto"/>
        <w:bottom w:val="none" w:sz="0" w:space="0" w:color="auto"/>
        <w:right w:val="none" w:sz="0" w:space="0" w:color="auto"/>
      </w:divBdr>
      <w:divsChild>
        <w:div w:id="984627263">
          <w:marLeft w:val="0"/>
          <w:marRight w:val="0"/>
          <w:marTop w:val="0"/>
          <w:marBottom w:val="0"/>
          <w:divBdr>
            <w:top w:val="none" w:sz="0" w:space="0" w:color="auto"/>
            <w:left w:val="none" w:sz="0" w:space="0" w:color="auto"/>
            <w:bottom w:val="none" w:sz="0" w:space="0" w:color="auto"/>
            <w:right w:val="none" w:sz="0" w:space="0" w:color="auto"/>
          </w:divBdr>
        </w:div>
      </w:divsChild>
    </w:div>
    <w:div w:id="1694186610">
      <w:bodyDiv w:val="1"/>
      <w:marLeft w:val="0"/>
      <w:marRight w:val="0"/>
      <w:marTop w:val="0"/>
      <w:marBottom w:val="0"/>
      <w:divBdr>
        <w:top w:val="none" w:sz="0" w:space="0" w:color="auto"/>
        <w:left w:val="none" w:sz="0" w:space="0" w:color="auto"/>
        <w:bottom w:val="none" w:sz="0" w:space="0" w:color="auto"/>
        <w:right w:val="none" w:sz="0" w:space="0" w:color="auto"/>
      </w:divBdr>
      <w:divsChild>
        <w:div w:id="366294417">
          <w:marLeft w:val="0"/>
          <w:marRight w:val="0"/>
          <w:marTop w:val="240"/>
          <w:marBottom w:val="120"/>
          <w:divBdr>
            <w:top w:val="none" w:sz="0" w:space="0" w:color="auto"/>
            <w:left w:val="none" w:sz="0" w:space="0" w:color="auto"/>
            <w:bottom w:val="none" w:sz="0" w:space="0" w:color="auto"/>
            <w:right w:val="none" w:sz="0" w:space="0" w:color="auto"/>
          </w:divBdr>
        </w:div>
        <w:div w:id="84350616">
          <w:marLeft w:val="0"/>
          <w:marRight w:val="0"/>
          <w:marTop w:val="240"/>
          <w:marBottom w:val="120"/>
          <w:divBdr>
            <w:top w:val="none" w:sz="0" w:space="0" w:color="auto"/>
            <w:left w:val="none" w:sz="0" w:space="0" w:color="auto"/>
            <w:bottom w:val="none" w:sz="0" w:space="0" w:color="auto"/>
            <w:right w:val="none" w:sz="0" w:space="0" w:color="auto"/>
          </w:divBdr>
        </w:div>
      </w:divsChild>
    </w:div>
    <w:div w:id="1699888713">
      <w:bodyDiv w:val="1"/>
      <w:marLeft w:val="0"/>
      <w:marRight w:val="0"/>
      <w:marTop w:val="0"/>
      <w:marBottom w:val="0"/>
      <w:divBdr>
        <w:top w:val="none" w:sz="0" w:space="0" w:color="auto"/>
        <w:left w:val="none" w:sz="0" w:space="0" w:color="auto"/>
        <w:bottom w:val="none" w:sz="0" w:space="0" w:color="auto"/>
        <w:right w:val="none" w:sz="0" w:space="0" w:color="auto"/>
      </w:divBdr>
    </w:div>
    <w:div w:id="1703286093">
      <w:bodyDiv w:val="1"/>
      <w:marLeft w:val="0"/>
      <w:marRight w:val="0"/>
      <w:marTop w:val="0"/>
      <w:marBottom w:val="0"/>
      <w:divBdr>
        <w:top w:val="none" w:sz="0" w:space="0" w:color="auto"/>
        <w:left w:val="none" w:sz="0" w:space="0" w:color="auto"/>
        <w:bottom w:val="none" w:sz="0" w:space="0" w:color="auto"/>
        <w:right w:val="none" w:sz="0" w:space="0" w:color="auto"/>
      </w:divBdr>
      <w:divsChild>
        <w:div w:id="1919898325">
          <w:marLeft w:val="0"/>
          <w:marRight w:val="0"/>
          <w:marTop w:val="0"/>
          <w:marBottom w:val="0"/>
          <w:divBdr>
            <w:top w:val="none" w:sz="0" w:space="0" w:color="auto"/>
            <w:left w:val="none" w:sz="0" w:space="0" w:color="auto"/>
            <w:bottom w:val="none" w:sz="0" w:space="0" w:color="auto"/>
            <w:right w:val="none" w:sz="0" w:space="0" w:color="auto"/>
          </w:divBdr>
        </w:div>
        <w:div w:id="1743018866">
          <w:marLeft w:val="0"/>
          <w:marRight w:val="0"/>
          <w:marTop w:val="0"/>
          <w:marBottom w:val="0"/>
          <w:divBdr>
            <w:top w:val="none" w:sz="0" w:space="0" w:color="auto"/>
            <w:left w:val="none" w:sz="0" w:space="0" w:color="auto"/>
            <w:bottom w:val="none" w:sz="0" w:space="0" w:color="auto"/>
            <w:right w:val="none" w:sz="0" w:space="0" w:color="auto"/>
          </w:divBdr>
        </w:div>
        <w:div w:id="1141918787">
          <w:marLeft w:val="0"/>
          <w:marRight w:val="0"/>
          <w:marTop w:val="0"/>
          <w:marBottom w:val="0"/>
          <w:divBdr>
            <w:top w:val="none" w:sz="0" w:space="0" w:color="auto"/>
            <w:left w:val="none" w:sz="0" w:space="0" w:color="auto"/>
            <w:bottom w:val="none" w:sz="0" w:space="0" w:color="auto"/>
            <w:right w:val="none" w:sz="0" w:space="0" w:color="auto"/>
          </w:divBdr>
        </w:div>
        <w:div w:id="1459759919">
          <w:marLeft w:val="0"/>
          <w:marRight w:val="0"/>
          <w:marTop w:val="0"/>
          <w:marBottom w:val="0"/>
          <w:divBdr>
            <w:top w:val="none" w:sz="0" w:space="0" w:color="auto"/>
            <w:left w:val="none" w:sz="0" w:space="0" w:color="auto"/>
            <w:bottom w:val="none" w:sz="0" w:space="0" w:color="auto"/>
            <w:right w:val="none" w:sz="0" w:space="0" w:color="auto"/>
          </w:divBdr>
        </w:div>
        <w:div w:id="765153019">
          <w:marLeft w:val="0"/>
          <w:marRight w:val="0"/>
          <w:marTop w:val="0"/>
          <w:marBottom w:val="0"/>
          <w:divBdr>
            <w:top w:val="none" w:sz="0" w:space="0" w:color="auto"/>
            <w:left w:val="none" w:sz="0" w:space="0" w:color="auto"/>
            <w:bottom w:val="none" w:sz="0" w:space="0" w:color="auto"/>
            <w:right w:val="none" w:sz="0" w:space="0" w:color="auto"/>
          </w:divBdr>
        </w:div>
        <w:div w:id="472409398">
          <w:marLeft w:val="0"/>
          <w:marRight w:val="0"/>
          <w:marTop w:val="0"/>
          <w:marBottom w:val="0"/>
          <w:divBdr>
            <w:top w:val="none" w:sz="0" w:space="0" w:color="auto"/>
            <w:left w:val="none" w:sz="0" w:space="0" w:color="auto"/>
            <w:bottom w:val="none" w:sz="0" w:space="0" w:color="auto"/>
            <w:right w:val="none" w:sz="0" w:space="0" w:color="auto"/>
          </w:divBdr>
        </w:div>
        <w:div w:id="1989018603">
          <w:marLeft w:val="0"/>
          <w:marRight w:val="0"/>
          <w:marTop w:val="0"/>
          <w:marBottom w:val="0"/>
          <w:divBdr>
            <w:top w:val="none" w:sz="0" w:space="0" w:color="auto"/>
            <w:left w:val="none" w:sz="0" w:space="0" w:color="auto"/>
            <w:bottom w:val="none" w:sz="0" w:space="0" w:color="auto"/>
            <w:right w:val="none" w:sz="0" w:space="0" w:color="auto"/>
          </w:divBdr>
        </w:div>
      </w:divsChild>
    </w:div>
    <w:div w:id="1713187965">
      <w:bodyDiv w:val="1"/>
      <w:marLeft w:val="0"/>
      <w:marRight w:val="0"/>
      <w:marTop w:val="0"/>
      <w:marBottom w:val="0"/>
      <w:divBdr>
        <w:top w:val="none" w:sz="0" w:space="0" w:color="auto"/>
        <w:left w:val="none" w:sz="0" w:space="0" w:color="auto"/>
        <w:bottom w:val="none" w:sz="0" w:space="0" w:color="auto"/>
        <w:right w:val="none" w:sz="0" w:space="0" w:color="auto"/>
      </w:divBdr>
    </w:div>
    <w:div w:id="1738936605">
      <w:bodyDiv w:val="1"/>
      <w:marLeft w:val="0"/>
      <w:marRight w:val="0"/>
      <w:marTop w:val="0"/>
      <w:marBottom w:val="0"/>
      <w:divBdr>
        <w:top w:val="none" w:sz="0" w:space="0" w:color="auto"/>
        <w:left w:val="none" w:sz="0" w:space="0" w:color="auto"/>
        <w:bottom w:val="none" w:sz="0" w:space="0" w:color="auto"/>
        <w:right w:val="none" w:sz="0" w:space="0" w:color="auto"/>
      </w:divBdr>
    </w:div>
    <w:div w:id="1763139110">
      <w:bodyDiv w:val="1"/>
      <w:marLeft w:val="0"/>
      <w:marRight w:val="0"/>
      <w:marTop w:val="0"/>
      <w:marBottom w:val="0"/>
      <w:divBdr>
        <w:top w:val="none" w:sz="0" w:space="0" w:color="auto"/>
        <w:left w:val="none" w:sz="0" w:space="0" w:color="auto"/>
        <w:bottom w:val="none" w:sz="0" w:space="0" w:color="auto"/>
        <w:right w:val="none" w:sz="0" w:space="0" w:color="auto"/>
      </w:divBdr>
    </w:div>
    <w:div w:id="1786609261">
      <w:bodyDiv w:val="1"/>
      <w:marLeft w:val="0"/>
      <w:marRight w:val="0"/>
      <w:marTop w:val="0"/>
      <w:marBottom w:val="0"/>
      <w:divBdr>
        <w:top w:val="none" w:sz="0" w:space="0" w:color="auto"/>
        <w:left w:val="none" w:sz="0" w:space="0" w:color="auto"/>
        <w:bottom w:val="none" w:sz="0" w:space="0" w:color="auto"/>
        <w:right w:val="none" w:sz="0" w:space="0" w:color="auto"/>
      </w:divBdr>
      <w:divsChild>
        <w:div w:id="1213153274">
          <w:marLeft w:val="0"/>
          <w:marRight w:val="0"/>
          <w:marTop w:val="0"/>
          <w:marBottom w:val="0"/>
          <w:divBdr>
            <w:top w:val="none" w:sz="0" w:space="0" w:color="auto"/>
            <w:left w:val="none" w:sz="0" w:space="0" w:color="auto"/>
            <w:bottom w:val="none" w:sz="0" w:space="0" w:color="auto"/>
            <w:right w:val="none" w:sz="0" w:space="0" w:color="auto"/>
          </w:divBdr>
        </w:div>
      </w:divsChild>
    </w:div>
    <w:div w:id="1806240448">
      <w:bodyDiv w:val="1"/>
      <w:marLeft w:val="0"/>
      <w:marRight w:val="0"/>
      <w:marTop w:val="0"/>
      <w:marBottom w:val="0"/>
      <w:divBdr>
        <w:top w:val="none" w:sz="0" w:space="0" w:color="auto"/>
        <w:left w:val="none" w:sz="0" w:space="0" w:color="auto"/>
        <w:bottom w:val="none" w:sz="0" w:space="0" w:color="auto"/>
        <w:right w:val="none" w:sz="0" w:space="0" w:color="auto"/>
      </w:divBdr>
    </w:div>
    <w:div w:id="1816487532">
      <w:bodyDiv w:val="1"/>
      <w:marLeft w:val="0"/>
      <w:marRight w:val="0"/>
      <w:marTop w:val="0"/>
      <w:marBottom w:val="0"/>
      <w:divBdr>
        <w:top w:val="none" w:sz="0" w:space="0" w:color="auto"/>
        <w:left w:val="none" w:sz="0" w:space="0" w:color="auto"/>
        <w:bottom w:val="none" w:sz="0" w:space="0" w:color="auto"/>
        <w:right w:val="none" w:sz="0" w:space="0" w:color="auto"/>
      </w:divBdr>
      <w:divsChild>
        <w:div w:id="252403282">
          <w:marLeft w:val="0"/>
          <w:marRight w:val="0"/>
          <w:marTop w:val="240"/>
          <w:marBottom w:val="120"/>
          <w:divBdr>
            <w:top w:val="none" w:sz="0" w:space="0" w:color="auto"/>
            <w:left w:val="none" w:sz="0" w:space="0" w:color="auto"/>
            <w:bottom w:val="none" w:sz="0" w:space="0" w:color="auto"/>
            <w:right w:val="none" w:sz="0" w:space="0" w:color="auto"/>
          </w:divBdr>
        </w:div>
        <w:div w:id="422533055">
          <w:marLeft w:val="0"/>
          <w:marRight w:val="0"/>
          <w:marTop w:val="240"/>
          <w:marBottom w:val="120"/>
          <w:divBdr>
            <w:top w:val="none" w:sz="0" w:space="0" w:color="auto"/>
            <w:left w:val="none" w:sz="0" w:space="0" w:color="auto"/>
            <w:bottom w:val="none" w:sz="0" w:space="0" w:color="auto"/>
            <w:right w:val="none" w:sz="0" w:space="0" w:color="auto"/>
          </w:divBdr>
        </w:div>
      </w:divsChild>
    </w:div>
    <w:div w:id="1817407174">
      <w:bodyDiv w:val="1"/>
      <w:marLeft w:val="0"/>
      <w:marRight w:val="0"/>
      <w:marTop w:val="0"/>
      <w:marBottom w:val="0"/>
      <w:divBdr>
        <w:top w:val="none" w:sz="0" w:space="0" w:color="auto"/>
        <w:left w:val="none" w:sz="0" w:space="0" w:color="auto"/>
        <w:bottom w:val="none" w:sz="0" w:space="0" w:color="auto"/>
        <w:right w:val="none" w:sz="0" w:space="0" w:color="auto"/>
      </w:divBdr>
    </w:div>
    <w:div w:id="1837649422">
      <w:bodyDiv w:val="1"/>
      <w:marLeft w:val="0"/>
      <w:marRight w:val="0"/>
      <w:marTop w:val="0"/>
      <w:marBottom w:val="0"/>
      <w:divBdr>
        <w:top w:val="none" w:sz="0" w:space="0" w:color="auto"/>
        <w:left w:val="none" w:sz="0" w:space="0" w:color="auto"/>
        <w:bottom w:val="none" w:sz="0" w:space="0" w:color="auto"/>
        <w:right w:val="none" w:sz="0" w:space="0" w:color="auto"/>
      </w:divBdr>
      <w:divsChild>
        <w:div w:id="1189680453">
          <w:marLeft w:val="0"/>
          <w:marRight w:val="0"/>
          <w:marTop w:val="240"/>
          <w:marBottom w:val="120"/>
          <w:divBdr>
            <w:top w:val="none" w:sz="0" w:space="0" w:color="auto"/>
            <w:left w:val="none" w:sz="0" w:space="0" w:color="auto"/>
            <w:bottom w:val="none" w:sz="0" w:space="0" w:color="auto"/>
            <w:right w:val="none" w:sz="0" w:space="0" w:color="auto"/>
          </w:divBdr>
        </w:div>
        <w:div w:id="164512462">
          <w:marLeft w:val="0"/>
          <w:marRight w:val="0"/>
          <w:marTop w:val="240"/>
          <w:marBottom w:val="120"/>
          <w:divBdr>
            <w:top w:val="none" w:sz="0" w:space="0" w:color="auto"/>
            <w:left w:val="none" w:sz="0" w:space="0" w:color="auto"/>
            <w:bottom w:val="none" w:sz="0" w:space="0" w:color="auto"/>
            <w:right w:val="none" w:sz="0" w:space="0" w:color="auto"/>
          </w:divBdr>
        </w:div>
      </w:divsChild>
    </w:div>
    <w:div w:id="1846096218">
      <w:bodyDiv w:val="1"/>
      <w:marLeft w:val="0"/>
      <w:marRight w:val="0"/>
      <w:marTop w:val="0"/>
      <w:marBottom w:val="0"/>
      <w:divBdr>
        <w:top w:val="none" w:sz="0" w:space="0" w:color="auto"/>
        <w:left w:val="none" w:sz="0" w:space="0" w:color="auto"/>
        <w:bottom w:val="none" w:sz="0" w:space="0" w:color="auto"/>
        <w:right w:val="none" w:sz="0" w:space="0" w:color="auto"/>
      </w:divBdr>
    </w:div>
    <w:div w:id="1883589115">
      <w:bodyDiv w:val="1"/>
      <w:marLeft w:val="0"/>
      <w:marRight w:val="0"/>
      <w:marTop w:val="0"/>
      <w:marBottom w:val="0"/>
      <w:divBdr>
        <w:top w:val="none" w:sz="0" w:space="0" w:color="auto"/>
        <w:left w:val="none" w:sz="0" w:space="0" w:color="auto"/>
        <w:bottom w:val="none" w:sz="0" w:space="0" w:color="auto"/>
        <w:right w:val="none" w:sz="0" w:space="0" w:color="auto"/>
      </w:divBdr>
      <w:divsChild>
        <w:div w:id="838421909">
          <w:marLeft w:val="0"/>
          <w:marRight w:val="0"/>
          <w:marTop w:val="240"/>
          <w:marBottom w:val="120"/>
          <w:divBdr>
            <w:top w:val="none" w:sz="0" w:space="0" w:color="auto"/>
            <w:left w:val="none" w:sz="0" w:space="0" w:color="auto"/>
            <w:bottom w:val="none" w:sz="0" w:space="0" w:color="auto"/>
            <w:right w:val="none" w:sz="0" w:space="0" w:color="auto"/>
          </w:divBdr>
        </w:div>
        <w:div w:id="1909344134">
          <w:marLeft w:val="0"/>
          <w:marRight w:val="0"/>
          <w:marTop w:val="240"/>
          <w:marBottom w:val="120"/>
          <w:divBdr>
            <w:top w:val="none" w:sz="0" w:space="0" w:color="auto"/>
            <w:left w:val="none" w:sz="0" w:space="0" w:color="auto"/>
            <w:bottom w:val="none" w:sz="0" w:space="0" w:color="auto"/>
            <w:right w:val="none" w:sz="0" w:space="0" w:color="auto"/>
          </w:divBdr>
        </w:div>
      </w:divsChild>
    </w:div>
    <w:div w:id="1895774191">
      <w:bodyDiv w:val="1"/>
      <w:marLeft w:val="0"/>
      <w:marRight w:val="0"/>
      <w:marTop w:val="0"/>
      <w:marBottom w:val="0"/>
      <w:divBdr>
        <w:top w:val="none" w:sz="0" w:space="0" w:color="auto"/>
        <w:left w:val="none" w:sz="0" w:space="0" w:color="auto"/>
        <w:bottom w:val="none" w:sz="0" w:space="0" w:color="auto"/>
        <w:right w:val="none" w:sz="0" w:space="0" w:color="auto"/>
      </w:divBdr>
      <w:divsChild>
        <w:div w:id="1924676278">
          <w:marLeft w:val="0"/>
          <w:marRight w:val="0"/>
          <w:marTop w:val="240"/>
          <w:marBottom w:val="120"/>
          <w:divBdr>
            <w:top w:val="none" w:sz="0" w:space="0" w:color="auto"/>
            <w:left w:val="none" w:sz="0" w:space="0" w:color="auto"/>
            <w:bottom w:val="none" w:sz="0" w:space="0" w:color="auto"/>
            <w:right w:val="none" w:sz="0" w:space="0" w:color="auto"/>
          </w:divBdr>
        </w:div>
        <w:div w:id="2111969833">
          <w:marLeft w:val="0"/>
          <w:marRight w:val="0"/>
          <w:marTop w:val="240"/>
          <w:marBottom w:val="120"/>
          <w:divBdr>
            <w:top w:val="none" w:sz="0" w:space="0" w:color="auto"/>
            <w:left w:val="none" w:sz="0" w:space="0" w:color="auto"/>
            <w:bottom w:val="none" w:sz="0" w:space="0" w:color="auto"/>
            <w:right w:val="none" w:sz="0" w:space="0" w:color="auto"/>
          </w:divBdr>
        </w:div>
        <w:div w:id="637103618">
          <w:marLeft w:val="0"/>
          <w:marRight w:val="0"/>
          <w:marTop w:val="240"/>
          <w:marBottom w:val="120"/>
          <w:divBdr>
            <w:top w:val="none" w:sz="0" w:space="0" w:color="auto"/>
            <w:left w:val="none" w:sz="0" w:space="0" w:color="auto"/>
            <w:bottom w:val="none" w:sz="0" w:space="0" w:color="auto"/>
            <w:right w:val="none" w:sz="0" w:space="0" w:color="auto"/>
          </w:divBdr>
        </w:div>
      </w:divsChild>
    </w:div>
    <w:div w:id="1924953586">
      <w:bodyDiv w:val="1"/>
      <w:marLeft w:val="0"/>
      <w:marRight w:val="0"/>
      <w:marTop w:val="0"/>
      <w:marBottom w:val="0"/>
      <w:divBdr>
        <w:top w:val="none" w:sz="0" w:space="0" w:color="auto"/>
        <w:left w:val="none" w:sz="0" w:space="0" w:color="auto"/>
        <w:bottom w:val="none" w:sz="0" w:space="0" w:color="auto"/>
        <w:right w:val="none" w:sz="0" w:space="0" w:color="auto"/>
      </w:divBdr>
      <w:divsChild>
        <w:div w:id="1671372655">
          <w:marLeft w:val="0"/>
          <w:marRight w:val="0"/>
          <w:marTop w:val="240"/>
          <w:marBottom w:val="120"/>
          <w:divBdr>
            <w:top w:val="none" w:sz="0" w:space="0" w:color="auto"/>
            <w:left w:val="none" w:sz="0" w:space="0" w:color="auto"/>
            <w:bottom w:val="none" w:sz="0" w:space="0" w:color="auto"/>
            <w:right w:val="none" w:sz="0" w:space="0" w:color="auto"/>
          </w:divBdr>
        </w:div>
        <w:div w:id="1775243485">
          <w:marLeft w:val="0"/>
          <w:marRight w:val="0"/>
          <w:marTop w:val="240"/>
          <w:marBottom w:val="120"/>
          <w:divBdr>
            <w:top w:val="none" w:sz="0" w:space="0" w:color="auto"/>
            <w:left w:val="none" w:sz="0" w:space="0" w:color="auto"/>
            <w:bottom w:val="none" w:sz="0" w:space="0" w:color="auto"/>
            <w:right w:val="none" w:sz="0" w:space="0" w:color="auto"/>
          </w:divBdr>
        </w:div>
      </w:divsChild>
    </w:div>
    <w:div w:id="1949042188">
      <w:bodyDiv w:val="1"/>
      <w:marLeft w:val="0"/>
      <w:marRight w:val="0"/>
      <w:marTop w:val="0"/>
      <w:marBottom w:val="0"/>
      <w:divBdr>
        <w:top w:val="none" w:sz="0" w:space="0" w:color="auto"/>
        <w:left w:val="none" w:sz="0" w:space="0" w:color="auto"/>
        <w:bottom w:val="none" w:sz="0" w:space="0" w:color="auto"/>
        <w:right w:val="none" w:sz="0" w:space="0" w:color="auto"/>
      </w:divBdr>
      <w:divsChild>
        <w:div w:id="1047414967">
          <w:marLeft w:val="0"/>
          <w:marRight w:val="0"/>
          <w:marTop w:val="0"/>
          <w:marBottom w:val="0"/>
          <w:divBdr>
            <w:top w:val="none" w:sz="0" w:space="0" w:color="auto"/>
            <w:left w:val="none" w:sz="0" w:space="0" w:color="auto"/>
            <w:bottom w:val="none" w:sz="0" w:space="0" w:color="auto"/>
            <w:right w:val="none" w:sz="0" w:space="0" w:color="auto"/>
          </w:divBdr>
        </w:div>
        <w:div w:id="707723711">
          <w:marLeft w:val="0"/>
          <w:marRight w:val="0"/>
          <w:marTop w:val="0"/>
          <w:marBottom w:val="0"/>
          <w:divBdr>
            <w:top w:val="none" w:sz="0" w:space="0" w:color="auto"/>
            <w:left w:val="none" w:sz="0" w:space="0" w:color="auto"/>
            <w:bottom w:val="none" w:sz="0" w:space="0" w:color="auto"/>
            <w:right w:val="none" w:sz="0" w:space="0" w:color="auto"/>
          </w:divBdr>
        </w:div>
        <w:div w:id="2040467447">
          <w:marLeft w:val="0"/>
          <w:marRight w:val="0"/>
          <w:marTop w:val="0"/>
          <w:marBottom w:val="0"/>
          <w:divBdr>
            <w:top w:val="none" w:sz="0" w:space="0" w:color="auto"/>
            <w:left w:val="none" w:sz="0" w:space="0" w:color="auto"/>
            <w:bottom w:val="none" w:sz="0" w:space="0" w:color="auto"/>
            <w:right w:val="none" w:sz="0" w:space="0" w:color="auto"/>
          </w:divBdr>
        </w:div>
        <w:div w:id="152650332">
          <w:marLeft w:val="0"/>
          <w:marRight w:val="0"/>
          <w:marTop w:val="0"/>
          <w:marBottom w:val="0"/>
          <w:divBdr>
            <w:top w:val="none" w:sz="0" w:space="0" w:color="auto"/>
            <w:left w:val="none" w:sz="0" w:space="0" w:color="auto"/>
            <w:bottom w:val="none" w:sz="0" w:space="0" w:color="auto"/>
            <w:right w:val="none" w:sz="0" w:space="0" w:color="auto"/>
          </w:divBdr>
        </w:div>
        <w:div w:id="1530606995">
          <w:marLeft w:val="0"/>
          <w:marRight w:val="0"/>
          <w:marTop w:val="0"/>
          <w:marBottom w:val="0"/>
          <w:divBdr>
            <w:top w:val="none" w:sz="0" w:space="0" w:color="auto"/>
            <w:left w:val="none" w:sz="0" w:space="0" w:color="auto"/>
            <w:bottom w:val="none" w:sz="0" w:space="0" w:color="auto"/>
            <w:right w:val="none" w:sz="0" w:space="0" w:color="auto"/>
          </w:divBdr>
        </w:div>
        <w:div w:id="1408116617">
          <w:marLeft w:val="0"/>
          <w:marRight w:val="0"/>
          <w:marTop w:val="0"/>
          <w:marBottom w:val="0"/>
          <w:divBdr>
            <w:top w:val="none" w:sz="0" w:space="0" w:color="auto"/>
            <w:left w:val="none" w:sz="0" w:space="0" w:color="auto"/>
            <w:bottom w:val="none" w:sz="0" w:space="0" w:color="auto"/>
            <w:right w:val="none" w:sz="0" w:space="0" w:color="auto"/>
          </w:divBdr>
        </w:div>
        <w:div w:id="1024207715">
          <w:marLeft w:val="0"/>
          <w:marRight w:val="0"/>
          <w:marTop w:val="0"/>
          <w:marBottom w:val="0"/>
          <w:divBdr>
            <w:top w:val="none" w:sz="0" w:space="0" w:color="auto"/>
            <w:left w:val="none" w:sz="0" w:space="0" w:color="auto"/>
            <w:bottom w:val="none" w:sz="0" w:space="0" w:color="auto"/>
            <w:right w:val="none" w:sz="0" w:space="0" w:color="auto"/>
          </w:divBdr>
        </w:div>
        <w:div w:id="315690869">
          <w:marLeft w:val="0"/>
          <w:marRight w:val="0"/>
          <w:marTop w:val="0"/>
          <w:marBottom w:val="0"/>
          <w:divBdr>
            <w:top w:val="none" w:sz="0" w:space="0" w:color="auto"/>
            <w:left w:val="none" w:sz="0" w:space="0" w:color="auto"/>
            <w:bottom w:val="none" w:sz="0" w:space="0" w:color="auto"/>
            <w:right w:val="none" w:sz="0" w:space="0" w:color="auto"/>
          </w:divBdr>
        </w:div>
        <w:div w:id="360935360">
          <w:marLeft w:val="0"/>
          <w:marRight w:val="0"/>
          <w:marTop w:val="0"/>
          <w:marBottom w:val="0"/>
          <w:divBdr>
            <w:top w:val="none" w:sz="0" w:space="0" w:color="auto"/>
            <w:left w:val="none" w:sz="0" w:space="0" w:color="auto"/>
            <w:bottom w:val="none" w:sz="0" w:space="0" w:color="auto"/>
            <w:right w:val="none" w:sz="0" w:space="0" w:color="auto"/>
          </w:divBdr>
        </w:div>
        <w:div w:id="1119295654">
          <w:marLeft w:val="0"/>
          <w:marRight w:val="0"/>
          <w:marTop w:val="0"/>
          <w:marBottom w:val="0"/>
          <w:divBdr>
            <w:top w:val="none" w:sz="0" w:space="0" w:color="auto"/>
            <w:left w:val="none" w:sz="0" w:space="0" w:color="auto"/>
            <w:bottom w:val="none" w:sz="0" w:space="0" w:color="auto"/>
            <w:right w:val="none" w:sz="0" w:space="0" w:color="auto"/>
          </w:divBdr>
        </w:div>
        <w:div w:id="361591032">
          <w:marLeft w:val="0"/>
          <w:marRight w:val="0"/>
          <w:marTop w:val="0"/>
          <w:marBottom w:val="0"/>
          <w:divBdr>
            <w:top w:val="none" w:sz="0" w:space="0" w:color="auto"/>
            <w:left w:val="none" w:sz="0" w:space="0" w:color="auto"/>
            <w:bottom w:val="none" w:sz="0" w:space="0" w:color="auto"/>
            <w:right w:val="none" w:sz="0" w:space="0" w:color="auto"/>
          </w:divBdr>
        </w:div>
        <w:div w:id="265773249">
          <w:marLeft w:val="0"/>
          <w:marRight w:val="0"/>
          <w:marTop w:val="0"/>
          <w:marBottom w:val="0"/>
          <w:divBdr>
            <w:top w:val="none" w:sz="0" w:space="0" w:color="auto"/>
            <w:left w:val="none" w:sz="0" w:space="0" w:color="auto"/>
            <w:bottom w:val="none" w:sz="0" w:space="0" w:color="auto"/>
            <w:right w:val="none" w:sz="0" w:space="0" w:color="auto"/>
          </w:divBdr>
        </w:div>
      </w:divsChild>
    </w:div>
    <w:div w:id="1950307065">
      <w:bodyDiv w:val="1"/>
      <w:marLeft w:val="0"/>
      <w:marRight w:val="0"/>
      <w:marTop w:val="0"/>
      <w:marBottom w:val="0"/>
      <w:divBdr>
        <w:top w:val="none" w:sz="0" w:space="0" w:color="auto"/>
        <w:left w:val="none" w:sz="0" w:space="0" w:color="auto"/>
        <w:bottom w:val="none" w:sz="0" w:space="0" w:color="auto"/>
        <w:right w:val="none" w:sz="0" w:space="0" w:color="auto"/>
      </w:divBdr>
      <w:divsChild>
        <w:div w:id="236746366">
          <w:marLeft w:val="0"/>
          <w:marRight w:val="0"/>
          <w:marTop w:val="0"/>
          <w:marBottom w:val="0"/>
          <w:divBdr>
            <w:top w:val="none" w:sz="0" w:space="0" w:color="auto"/>
            <w:left w:val="none" w:sz="0" w:space="0" w:color="auto"/>
            <w:bottom w:val="none" w:sz="0" w:space="0" w:color="auto"/>
            <w:right w:val="none" w:sz="0" w:space="0" w:color="auto"/>
          </w:divBdr>
        </w:div>
        <w:div w:id="1657492083">
          <w:marLeft w:val="0"/>
          <w:marRight w:val="0"/>
          <w:marTop w:val="0"/>
          <w:marBottom w:val="0"/>
          <w:divBdr>
            <w:top w:val="none" w:sz="0" w:space="0" w:color="auto"/>
            <w:left w:val="none" w:sz="0" w:space="0" w:color="auto"/>
            <w:bottom w:val="none" w:sz="0" w:space="0" w:color="auto"/>
            <w:right w:val="none" w:sz="0" w:space="0" w:color="auto"/>
          </w:divBdr>
        </w:div>
        <w:div w:id="453448515">
          <w:marLeft w:val="0"/>
          <w:marRight w:val="0"/>
          <w:marTop w:val="0"/>
          <w:marBottom w:val="0"/>
          <w:divBdr>
            <w:top w:val="none" w:sz="0" w:space="0" w:color="auto"/>
            <w:left w:val="none" w:sz="0" w:space="0" w:color="auto"/>
            <w:bottom w:val="none" w:sz="0" w:space="0" w:color="auto"/>
            <w:right w:val="none" w:sz="0" w:space="0" w:color="auto"/>
          </w:divBdr>
        </w:div>
        <w:div w:id="240792890">
          <w:marLeft w:val="0"/>
          <w:marRight w:val="0"/>
          <w:marTop w:val="0"/>
          <w:marBottom w:val="0"/>
          <w:divBdr>
            <w:top w:val="none" w:sz="0" w:space="0" w:color="auto"/>
            <w:left w:val="none" w:sz="0" w:space="0" w:color="auto"/>
            <w:bottom w:val="none" w:sz="0" w:space="0" w:color="auto"/>
            <w:right w:val="none" w:sz="0" w:space="0" w:color="auto"/>
          </w:divBdr>
        </w:div>
        <w:div w:id="349913899">
          <w:marLeft w:val="0"/>
          <w:marRight w:val="0"/>
          <w:marTop w:val="0"/>
          <w:marBottom w:val="0"/>
          <w:divBdr>
            <w:top w:val="none" w:sz="0" w:space="0" w:color="auto"/>
            <w:left w:val="none" w:sz="0" w:space="0" w:color="auto"/>
            <w:bottom w:val="none" w:sz="0" w:space="0" w:color="auto"/>
            <w:right w:val="none" w:sz="0" w:space="0" w:color="auto"/>
          </w:divBdr>
        </w:div>
      </w:divsChild>
    </w:div>
    <w:div w:id="1964579029">
      <w:bodyDiv w:val="1"/>
      <w:marLeft w:val="0"/>
      <w:marRight w:val="0"/>
      <w:marTop w:val="0"/>
      <w:marBottom w:val="0"/>
      <w:divBdr>
        <w:top w:val="none" w:sz="0" w:space="0" w:color="auto"/>
        <w:left w:val="none" w:sz="0" w:space="0" w:color="auto"/>
        <w:bottom w:val="none" w:sz="0" w:space="0" w:color="auto"/>
        <w:right w:val="none" w:sz="0" w:space="0" w:color="auto"/>
      </w:divBdr>
    </w:div>
    <w:div w:id="1964581707">
      <w:bodyDiv w:val="1"/>
      <w:marLeft w:val="0"/>
      <w:marRight w:val="0"/>
      <w:marTop w:val="0"/>
      <w:marBottom w:val="0"/>
      <w:divBdr>
        <w:top w:val="none" w:sz="0" w:space="0" w:color="auto"/>
        <w:left w:val="none" w:sz="0" w:space="0" w:color="auto"/>
        <w:bottom w:val="none" w:sz="0" w:space="0" w:color="auto"/>
        <w:right w:val="none" w:sz="0" w:space="0" w:color="auto"/>
      </w:divBdr>
    </w:div>
    <w:div w:id="1971520710">
      <w:bodyDiv w:val="1"/>
      <w:marLeft w:val="0"/>
      <w:marRight w:val="0"/>
      <w:marTop w:val="0"/>
      <w:marBottom w:val="0"/>
      <w:divBdr>
        <w:top w:val="none" w:sz="0" w:space="0" w:color="auto"/>
        <w:left w:val="none" w:sz="0" w:space="0" w:color="auto"/>
        <w:bottom w:val="none" w:sz="0" w:space="0" w:color="auto"/>
        <w:right w:val="none" w:sz="0" w:space="0" w:color="auto"/>
      </w:divBdr>
    </w:div>
    <w:div w:id="2022707130">
      <w:bodyDiv w:val="1"/>
      <w:marLeft w:val="0"/>
      <w:marRight w:val="0"/>
      <w:marTop w:val="0"/>
      <w:marBottom w:val="0"/>
      <w:divBdr>
        <w:top w:val="none" w:sz="0" w:space="0" w:color="auto"/>
        <w:left w:val="none" w:sz="0" w:space="0" w:color="auto"/>
        <w:bottom w:val="none" w:sz="0" w:space="0" w:color="auto"/>
        <w:right w:val="none" w:sz="0" w:space="0" w:color="auto"/>
      </w:divBdr>
      <w:divsChild>
        <w:div w:id="928004364">
          <w:marLeft w:val="0"/>
          <w:marRight w:val="0"/>
          <w:marTop w:val="240"/>
          <w:marBottom w:val="120"/>
          <w:divBdr>
            <w:top w:val="none" w:sz="0" w:space="0" w:color="auto"/>
            <w:left w:val="none" w:sz="0" w:space="0" w:color="auto"/>
            <w:bottom w:val="none" w:sz="0" w:space="0" w:color="auto"/>
            <w:right w:val="none" w:sz="0" w:space="0" w:color="auto"/>
          </w:divBdr>
        </w:div>
        <w:div w:id="242221673">
          <w:marLeft w:val="0"/>
          <w:marRight w:val="0"/>
          <w:marTop w:val="240"/>
          <w:marBottom w:val="120"/>
          <w:divBdr>
            <w:top w:val="none" w:sz="0" w:space="0" w:color="auto"/>
            <w:left w:val="none" w:sz="0" w:space="0" w:color="auto"/>
            <w:bottom w:val="none" w:sz="0" w:space="0" w:color="auto"/>
            <w:right w:val="none" w:sz="0" w:space="0" w:color="auto"/>
          </w:divBdr>
        </w:div>
      </w:divsChild>
    </w:div>
    <w:div w:id="2032102412">
      <w:bodyDiv w:val="1"/>
      <w:marLeft w:val="0"/>
      <w:marRight w:val="0"/>
      <w:marTop w:val="0"/>
      <w:marBottom w:val="0"/>
      <w:divBdr>
        <w:top w:val="none" w:sz="0" w:space="0" w:color="auto"/>
        <w:left w:val="none" w:sz="0" w:space="0" w:color="auto"/>
        <w:bottom w:val="none" w:sz="0" w:space="0" w:color="auto"/>
        <w:right w:val="none" w:sz="0" w:space="0" w:color="auto"/>
      </w:divBdr>
      <w:divsChild>
        <w:div w:id="749274095">
          <w:marLeft w:val="0"/>
          <w:marRight w:val="0"/>
          <w:marTop w:val="0"/>
          <w:marBottom w:val="0"/>
          <w:divBdr>
            <w:top w:val="none" w:sz="0" w:space="0" w:color="auto"/>
            <w:left w:val="none" w:sz="0" w:space="0" w:color="auto"/>
            <w:bottom w:val="none" w:sz="0" w:space="0" w:color="auto"/>
            <w:right w:val="none" w:sz="0" w:space="0" w:color="auto"/>
          </w:divBdr>
        </w:div>
        <w:div w:id="1774126530">
          <w:marLeft w:val="0"/>
          <w:marRight w:val="0"/>
          <w:marTop w:val="0"/>
          <w:marBottom w:val="0"/>
          <w:divBdr>
            <w:top w:val="none" w:sz="0" w:space="0" w:color="auto"/>
            <w:left w:val="none" w:sz="0" w:space="0" w:color="auto"/>
            <w:bottom w:val="none" w:sz="0" w:space="0" w:color="auto"/>
            <w:right w:val="none" w:sz="0" w:space="0" w:color="auto"/>
          </w:divBdr>
        </w:div>
        <w:div w:id="1940405659">
          <w:marLeft w:val="0"/>
          <w:marRight w:val="0"/>
          <w:marTop w:val="0"/>
          <w:marBottom w:val="0"/>
          <w:divBdr>
            <w:top w:val="none" w:sz="0" w:space="0" w:color="auto"/>
            <w:left w:val="none" w:sz="0" w:space="0" w:color="auto"/>
            <w:bottom w:val="none" w:sz="0" w:space="0" w:color="auto"/>
            <w:right w:val="none" w:sz="0" w:space="0" w:color="auto"/>
          </w:divBdr>
        </w:div>
        <w:div w:id="110633973">
          <w:marLeft w:val="0"/>
          <w:marRight w:val="0"/>
          <w:marTop w:val="0"/>
          <w:marBottom w:val="0"/>
          <w:divBdr>
            <w:top w:val="none" w:sz="0" w:space="0" w:color="auto"/>
            <w:left w:val="none" w:sz="0" w:space="0" w:color="auto"/>
            <w:bottom w:val="none" w:sz="0" w:space="0" w:color="auto"/>
            <w:right w:val="none" w:sz="0" w:space="0" w:color="auto"/>
          </w:divBdr>
        </w:div>
        <w:div w:id="1867522057">
          <w:marLeft w:val="0"/>
          <w:marRight w:val="0"/>
          <w:marTop w:val="0"/>
          <w:marBottom w:val="0"/>
          <w:divBdr>
            <w:top w:val="none" w:sz="0" w:space="0" w:color="auto"/>
            <w:left w:val="none" w:sz="0" w:space="0" w:color="auto"/>
            <w:bottom w:val="none" w:sz="0" w:space="0" w:color="auto"/>
            <w:right w:val="none" w:sz="0" w:space="0" w:color="auto"/>
          </w:divBdr>
        </w:div>
      </w:divsChild>
    </w:div>
    <w:div w:id="2036424563">
      <w:bodyDiv w:val="1"/>
      <w:marLeft w:val="0"/>
      <w:marRight w:val="0"/>
      <w:marTop w:val="0"/>
      <w:marBottom w:val="0"/>
      <w:divBdr>
        <w:top w:val="none" w:sz="0" w:space="0" w:color="auto"/>
        <w:left w:val="none" w:sz="0" w:space="0" w:color="auto"/>
        <w:bottom w:val="none" w:sz="0" w:space="0" w:color="auto"/>
        <w:right w:val="none" w:sz="0" w:space="0" w:color="auto"/>
      </w:divBdr>
      <w:divsChild>
        <w:div w:id="1718622248">
          <w:marLeft w:val="0"/>
          <w:marRight w:val="0"/>
          <w:marTop w:val="0"/>
          <w:marBottom w:val="0"/>
          <w:divBdr>
            <w:top w:val="none" w:sz="0" w:space="0" w:color="auto"/>
            <w:left w:val="none" w:sz="0" w:space="0" w:color="auto"/>
            <w:bottom w:val="none" w:sz="0" w:space="0" w:color="auto"/>
            <w:right w:val="none" w:sz="0" w:space="0" w:color="auto"/>
          </w:divBdr>
          <w:divsChild>
            <w:div w:id="1772779654">
              <w:marLeft w:val="0"/>
              <w:marRight w:val="0"/>
              <w:marTop w:val="0"/>
              <w:marBottom w:val="0"/>
              <w:divBdr>
                <w:top w:val="none" w:sz="0" w:space="0" w:color="auto"/>
                <w:left w:val="none" w:sz="0" w:space="0" w:color="auto"/>
                <w:bottom w:val="none" w:sz="0" w:space="0" w:color="auto"/>
                <w:right w:val="none" w:sz="0" w:space="0" w:color="auto"/>
              </w:divBdr>
            </w:div>
          </w:divsChild>
        </w:div>
        <w:div w:id="799539563">
          <w:marLeft w:val="0"/>
          <w:marRight w:val="0"/>
          <w:marTop w:val="0"/>
          <w:marBottom w:val="0"/>
          <w:divBdr>
            <w:top w:val="none" w:sz="0" w:space="0" w:color="auto"/>
            <w:left w:val="none" w:sz="0" w:space="0" w:color="auto"/>
            <w:bottom w:val="none" w:sz="0" w:space="0" w:color="auto"/>
            <w:right w:val="none" w:sz="0" w:space="0" w:color="auto"/>
          </w:divBdr>
          <w:divsChild>
            <w:div w:id="110192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38194">
      <w:bodyDiv w:val="1"/>
      <w:marLeft w:val="0"/>
      <w:marRight w:val="0"/>
      <w:marTop w:val="0"/>
      <w:marBottom w:val="0"/>
      <w:divBdr>
        <w:top w:val="none" w:sz="0" w:space="0" w:color="auto"/>
        <w:left w:val="none" w:sz="0" w:space="0" w:color="auto"/>
        <w:bottom w:val="none" w:sz="0" w:space="0" w:color="auto"/>
        <w:right w:val="none" w:sz="0" w:space="0" w:color="auto"/>
      </w:divBdr>
      <w:divsChild>
        <w:div w:id="931090594">
          <w:marLeft w:val="0"/>
          <w:marRight w:val="0"/>
          <w:marTop w:val="0"/>
          <w:marBottom w:val="0"/>
          <w:divBdr>
            <w:top w:val="none" w:sz="0" w:space="0" w:color="auto"/>
            <w:left w:val="none" w:sz="0" w:space="0" w:color="auto"/>
            <w:bottom w:val="none" w:sz="0" w:space="0" w:color="auto"/>
            <w:right w:val="none" w:sz="0" w:space="0" w:color="auto"/>
          </w:divBdr>
          <w:divsChild>
            <w:div w:id="277033845">
              <w:marLeft w:val="0"/>
              <w:marRight w:val="0"/>
              <w:marTop w:val="0"/>
              <w:marBottom w:val="0"/>
              <w:divBdr>
                <w:top w:val="none" w:sz="0" w:space="0" w:color="auto"/>
                <w:left w:val="none" w:sz="0" w:space="0" w:color="auto"/>
                <w:bottom w:val="none" w:sz="0" w:space="0" w:color="auto"/>
                <w:right w:val="none" w:sz="0" w:space="0" w:color="auto"/>
              </w:divBdr>
              <w:divsChild>
                <w:div w:id="298146302">
                  <w:marLeft w:val="0"/>
                  <w:marRight w:val="0"/>
                  <w:marTop w:val="0"/>
                  <w:marBottom w:val="0"/>
                  <w:divBdr>
                    <w:top w:val="none" w:sz="0" w:space="0" w:color="auto"/>
                    <w:left w:val="none" w:sz="0" w:space="0" w:color="auto"/>
                    <w:bottom w:val="none" w:sz="0" w:space="0" w:color="auto"/>
                    <w:right w:val="none" w:sz="0" w:space="0" w:color="auto"/>
                  </w:divBdr>
                </w:div>
                <w:div w:id="1222443490">
                  <w:marLeft w:val="0"/>
                  <w:marRight w:val="0"/>
                  <w:marTop w:val="0"/>
                  <w:marBottom w:val="0"/>
                  <w:divBdr>
                    <w:top w:val="none" w:sz="0" w:space="0" w:color="auto"/>
                    <w:left w:val="none" w:sz="0" w:space="0" w:color="auto"/>
                    <w:bottom w:val="none" w:sz="0" w:space="0" w:color="auto"/>
                    <w:right w:val="none" w:sz="0" w:space="0" w:color="auto"/>
                  </w:divBdr>
                  <w:divsChild>
                    <w:div w:id="2063483237">
                      <w:marLeft w:val="0"/>
                      <w:marRight w:val="0"/>
                      <w:marTop w:val="0"/>
                      <w:marBottom w:val="0"/>
                      <w:divBdr>
                        <w:top w:val="none" w:sz="0" w:space="0" w:color="auto"/>
                        <w:left w:val="none" w:sz="0" w:space="0" w:color="auto"/>
                        <w:bottom w:val="none" w:sz="0" w:space="0" w:color="auto"/>
                        <w:right w:val="none" w:sz="0" w:space="0" w:color="auto"/>
                      </w:divBdr>
                    </w:div>
                  </w:divsChild>
                </w:div>
                <w:div w:id="1142380235">
                  <w:marLeft w:val="0"/>
                  <w:marRight w:val="0"/>
                  <w:marTop w:val="0"/>
                  <w:marBottom w:val="0"/>
                  <w:divBdr>
                    <w:top w:val="none" w:sz="0" w:space="0" w:color="auto"/>
                    <w:left w:val="none" w:sz="0" w:space="0" w:color="auto"/>
                    <w:bottom w:val="none" w:sz="0" w:space="0" w:color="auto"/>
                    <w:right w:val="none" w:sz="0" w:space="0" w:color="auto"/>
                  </w:divBdr>
                </w:div>
                <w:div w:id="10917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96262">
      <w:bodyDiv w:val="1"/>
      <w:marLeft w:val="0"/>
      <w:marRight w:val="0"/>
      <w:marTop w:val="0"/>
      <w:marBottom w:val="0"/>
      <w:divBdr>
        <w:top w:val="none" w:sz="0" w:space="0" w:color="auto"/>
        <w:left w:val="none" w:sz="0" w:space="0" w:color="auto"/>
        <w:bottom w:val="none" w:sz="0" w:space="0" w:color="auto"/>
        <w:right w:val="none" w:sz="0" w:space="0" w:color="auto"/>
      </w:divBdr>
      <w:divsChild>
        <w:div w:id="1183668879">
          <w:marLeft w:val="0"/>
          <w:marRight w:val="0"/>
          <w:marTop w:val="240"/>
          <w:marBottom w:val="120"/>
          <w:divBdr>
            <w:top w:val="none" w:sz="0" w:space="0" w:color="auto"/>
            <w:left w:val="none" w:sz="0" w:space="0" w:color="auto"/>
            <w:bottom w:val="none" w:sz="0" w:space="0" w:color="auto"/>
            <w:right w:val="none" w:sz="0" w:space="0" w:color="auto"/>
          </w:divBdr>
        </w:div>
        <w:div w:id="1255044047">
          <w:marLeft w:val="0"/>
          <w:marRight w:val="0"/>
          <w:marTop w:val="240"/>
          <w:marBottom w:val="120"/>
          <w:divBdr>
            <w:top w:val="none" w:sz="0" w:space="0" w:color="auto"/>
            <w:left w:val="none" w:sz="0" w:space="0" w:color="auto"/>
            <w:bottom w:val="none" w:sz="0" w:space="0" w:color="auto"/>
            <w:right w:val="none" w:sz="0" w:space="0" w:color="auto"/>
          </w:divBdr>
        </w:div>
      </w:divsChild>
    </w:div>
    <w:div w:id="2086608344">
      <w:bodyDiv w:val="1"/>
      <w:marLeft w:val="0"/>
      <w:marRight w:val="0"/>
      <w:marTop w:val="0"/>
      <w:marBottom w:val="0"/>
      <w:divBdr>
        <w:top w:val="none" w:sz="0" w:space="0" w:color="auto"/>
        <w:left w:val="none" w:sz="0" w:space="0" w:color="auto"/>
        <w:bottom w:val="none" w:sz="0" w:space="0" w:color="auto"/>
        <w:right w:val="none" w:sz="0" w:space="0" w:color="auto"/>
      </w:divBdr>
    </w:div>
    <w:div w:id="2094736706">
      <w:bodyDiv w:val="1"/>
      <w:marLeft w:val="0"/>
      <w:marRight w:val="0"/>
      <w:marTop w:val="0"/>
      <w:marBottom w:val="0"/>
      <w:divBdr>
        <w:top w:val="none" w:sz="0" w:space="0" w:color="auto"/>
        <w:left w:val="none" w:sz="0" w:space="0" w:color="auto"/>
        <w:bottom w:val="none" w:sz="0" w:space="0" w:color="auto"/>
        <w:right w:val="none" w:sz="0" w:space="0" w:color="auto"/>
      </w:divBdr>
      <w:divsChild>
        <w:div w:id="949966921">
          <w:marLeft w:val="0"/>
          <w:marRight w:val="0"/>
          <w:marTop w:val="0"/>
          <w:marBottom w:val="0"/>
          <w:divBdr>
            <w:top w:val="none" w:sz="0" w:space="0" w:color="auto"/>
            <w:left w:val="none" w:sz="0" w:space="0" w:color="auto"/>
            <w:bottom w:val="none" w:sz="0" w:space="0" w:color="auto"/>
            <w:right w:val="none" w:sz="0" w:space="0" w:color="auto"/>
          </w:divBdr>
          <w:divsChild>
            <w:div w:id="1792937729">
              <w:marLeft w:val="0"/>
              <w:marRight w:val="0"/>
              <w:marTop w:val="0"/>
              <w:marBottom w:val="0"/>
              <w:divBdr>
                <w:top w:val="none" w:sz="0" w:space="0" w:color="auto"/>
                <w:left w:val="none" w:sz="0" w:space="0" w:color="auto"/>
                <w:bottom w:val="none" w:sz="0" w:space="0" w:color="auto"/>
                <w:right w:val="none" w:sz="0" w:space="0" w:color="auto"/>
              </w:divBdr>
            </w:div>
          </w:divsChild>
        </w:div>
        <w:div w:id="351876627">
          <w:marLeft w:val="0"/>
          <w:marRight w:val="0"/>
          <w:marTop w:val="0"/>
          <w:marBottom w:val="0"/>
          <w:divBdr>
            <w:top w:val="none" w:sz="0" w:space="0" w:color="auto"/>
            <w:left w:val="none" w:sz="0" w:space="0" w:color="auto"/>
            <w:bottom w:val="none" w:sz="0" w:space="0" w:color="auto"/>
            <w:right w:val="none" w:sz="0" w:space="0" w:color="auto"/>
          </w:divBdr>
          <w:divsChild>
            <w:div w:id="147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39581">
      <w:bodyDiv w:val="1"/>
      <w:marLeft w:val="0"/>
      <w:marRight w:val="0"/>
      <w:marTop w:val="0"/>
      <w:marBottom w:val="0"/>
      <w:divBdr>
        <w:top w:val="none" w:sz="0" w:space="0" w:color="auto"/>
        <w:left w:val="none" w:sz="0" w:space="0" w:color="auto"/>
        <w:bottom w:val="none" w:sz="0" w:space="0" w:color="auto"/>
        <w:right w:val="none" w:sz="0" w:space="0" w:color="auto"/>
      </w:divBdr>
    </w:div>
    <w:div w:id="2134907406">
      <w:bodyDiv w:val="1"/>
      <w:marLeft w:val="0"/>
      <w:marRight w:val="0"/>
      <w:marTop w:val="0"/>
      <w:marBottom w:val="0"/>
      <w:divBdr>
        <w:top w:val="none" w:sz="0" w:space="0" w:color="auto"/>
        <w:left w:val="none" w:sz="0" w:space="0" w:color="auto"/>
        <w:bottom w:val="none" w:sz="0" w:space="0" w:color="auto"/>
        <w:right w:val="none" w:sz="0" w:space="0" w:color="auto"/>
      </w:divBdr>
    </w:div>
    <w:div w:id="2143501854">
      <w:bodyDiv w:val="1"/>
      <w:marLeft w:val="0"/>
      <w:marRight w:val="0"/>
      <w:marTop w:val="0"/>
      <w:marBottom w:val="0"/>
      <w:divBdr>
        <w:top w:val="none" w:sz="0" w:space="0" w:color="auto"/>
        <w:left w:val="none" w:sz="0" w:space="0" w:color="auto"/>
        <w:bottom w:val="none" w:sz="0" w:space="0" w:color="auto"/>
        <w:right w:val="none" w:sz="0" w:space="0" w:color="auto"/>
      </w:divBdr>
      <w:divsChild>
        <w:div w:id="1146123134">
          <w:marLeft w:val="0"/>
          <w:marRight w:val="0"/>
          <w:marTop w:val="0"/>
          <w:marBottom w:val="0"/>
          <w:divBdr>
            <w:top w:val="none" w:sz="0" w:space="0" w:color="auto"/>
            <w:left w:val="none" w:sz="0" w:space="0" w:color="auto"/>
            <w:bottom w:val="none" w:sz="0" w:space="0" w:color="auto"/>
            <w:right w:val="none" w:sz="0" w:space="0" w:color="auto"/>
          </w:divBdr>
          <w:divsChild>
            <w:div w:id="1026256462">
              <w:marLeft w:val="0"/>
              <w:marRight w:val="0"/>
              <w:marTop w:val="0"/>
              <w:marBottom w:val="0"/>
              <w:divBdr>
                <w:top w:val="none" w:sz="0" w:space="0" w:color="auto"/>
                <w:left w:val="none" w:sz="0" w:space="0" w:color="auto"/>
                <w:bottom w:val="none" w:sz="0" w:space="0" w:color="auto"/>
                <w:right w:val="none" w:sz="0" w:space="0" w:color="auto"/>
              </w:divBdr>
            </w:div>
            <w:div w:id="1465931767">
              <w:marLeft w:val="0"/>
              <w:marRight w:val="0"/>
              <w:marTop w:val="0"/>
              <w:marBottom w:val="0"/>
              <w:divBdr>
                <w:top w:val="none" w:sz="0" w:space="0" w:color="auto"/>
                <w:left w:val="none" w:sz="0" w:space="0" w:color="auto"/>
                <w:bottom w:val="none" w:sz="0" w:space="0" w:color="auto"/>
                <w:right w:val="none" w:sz="0" w:space="0" w:color="auto"/>
              </w:divBdr>
            </w:div>
          </w:divsChild>
        </w:div>
        <w:div w:id="764307867">
          <w:marLeft w:val="0"/>
          <w:marRight w:val="0"/>
          <w:marTop w:val="0"/>
          <w:marBottom w:val="0"/>
          <w:divBdr>
            <w:top w:val="none" w:sz="0" w:space="0" w:color="auto"/>
            <w:left w:val="none" w:sz="0" w:space="0" w:color="auto"/>
            <w:bottom w:val="none" w:sz="0" w:space="0" w:color="auto"/>
            <w:right w:val="none" w:sz="0" w:space="0" w:color="auto"/>
          </w:divBdr>
          <w:divsChild>
            <w:div w:id="1525437454">
              <w:marLeft w:val="0"/>
              <w:marRight w:val="0"/>
              <w:marTop w:val="0"/>
              <w:marBottom w:val="0"/>
              <w:divBdr>
                <w:top w:val="none" w:sz="0" w:space="0" w:color="auto"/>
                <w:left w:val="none" w:sz="0" w:space="0" w:color="auto"/>
                <w:bottom w:val="none" w:sz="0" w:space="0" w:color="auto"/>
                <w:right w:val="none" w:sz="0" w:space="0" w:color="auto"/>
              </w:divBdr>
              <w:divsChild>
                <w:div w:id="125547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226125">
      <w:bodyDiv w:val="1"/>
      <w:marLeft w:val="0"/>
      <w:marRight w:val="0"/>
      <w:marTop w:val="0"/>
      <w:marBottom w:val="0"/>
      <w:divBdr>
        <w:top w:val="none" w:sz="0" w:space="0" w:color="auto"/>
        <w:left w:val="none" w:sz="0" w:space="0" w:color="auto"/>
        <w:bottom w:val="none" w:sz="0" w:space="0" w:color="auto"/>
        <w:right w:val="none" w:sz="0" w:space="0" w:color="auto"/>
      </w:divBdr>
      <w:divsChild>
        <w:div w:id="1413157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3880730787@163.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zxyywyk@126.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ng_yuying@gzlab.ac.cn" TargetMode="External"/><Relationship Id="rId5" Type="http://schemas.openxmlformats.org/officeDocument/2006/relationships/webSettings" Target="webSettings.xml"/><Relationship Id="rId10" Type="http://schemas.openxmlformats.org/officeDocument/2006/relationships/hyperlink" Target="mailto:huang_xupeng@gzlab.ac.cn" TargetMode="External"/><Relationship Id="rId4" Type="http://schemas.openxmlformats.org/officeDocument/2006/relationships/settings" Target="settings.xml"/><Relationship Id="rId9" Type="http://schemas.openxmlformats.org/officeDocument/2006/relationships/hyperlink" Target="mailto:peng_wei@gzlab.ac.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ADE4A-2B66-4688-9E91-6AE8E43C1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24125</TotalTime>
  <Pages>22</Pages>
  <Words>7592</Words>
  <Characters>43281</Characters>
  <Application>Microsoft Office Word</Application>
  <DocSecurity>0</DocSecurity>
  <Lines>360</Lines>
  <Paragraphs>101</Paragraphs>
  <ScaleCrop>false</ScaleCrop>
  <Company/>
  <LinksUpToDate>false</LinksUpToDate>
  <CharactersWithSpaces>50772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bnds</dc:creator>
  <cp:keywords/>
  <dc:description/>
  <cp:lastModifiedBy>bnds</cp:lastModifiedBy>
  <cp:revision>3140</cp:revision>
  <dcterms:created xsi:type="dcterms:W3CDTF">2024-04-01T04:18:00Z</dcterms:created>
  <dcterms:modified xsi:type="dcterms:W3CDTF">2026-01-20T01:28:00Z</dcterms:modified>
</cp:coreProperties>
</file>