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202</w:t>
      </w:r>
      <w:r w:rsidR="00B87E00">
        <w:rPr>
          <w:rFonts w:ascii="宋体" w:eastAsia="宋体" w:hAnsi="宋体" w:cs="宋体"/>
          <w:b/>
          <w:color w:val="000000"/>
          <w:sz w:val="28"/>
          <w:szCs w:val="28"/>
        </w:rPr>
        <w:t>5</w:t>
      </w: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年第</w:t>
      </w:r>
      <w:r w:rsidR="004F3E69">
        <w:rPr>
          <w:rFonts w:ascii="宋体" w:eastAsia="宋体" w:hAnsi="宋体" w:cs="宋体"/>
          <w:b/>
          <w:color w:val="000000"/>
          <w:sz w:val="28"/>
          <w:szCs w:val="28"/>
        </w:rPr>
        <w:t>2</w:t>
      </w:r>
      <w:r w:rsidR="00286887">
        <w:rPr>
          <w:rFonts w:ascii="宋体" w:eastAsia="宋体" w:hAnsi="宋体" w:cs="宋体"/>
          <w:b/>
          <w:color w:val="000000"/>
          <w:sz w:val="28"/>
          <w:szCs w:val="28"/>
        </w:rPr>
        <w:t>6</w:t>
      </w: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周</w:t>
      </w:r>
    </w:p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境外学者发表的结核病英文文章摘要</w:t>
      </w:r>
    </w:p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（</w:t>
      </w:r>
      <w:r w:rsidR="00CC0071">
        <w:rPr>
          <w:rFonts w:ascii="宋体" w:eastAsia="宋体" w:hAnsi="宋体" w:cs="宋体" w:hint="eastAsia"/>
          <w:b/>
          <w:color w:val="000000"/>
          <w:sz w:val="28"/>
          <w:szCs w:val="28"/>
        </w:rPr>
        <w:t>1</w:t>
      </w:r>
      <w:r w:rsidR="00CC0071">
        <w:rPr>
          <w:rFonts w:ascii="宋体" w:eastAsia="宋体" w:hAnsi="宋体" w:cs="宋体"/>
          <w:b/>
          <w:color w:val="000000"/>
          <w:sz w:val="28"/>
          <w:szCs w:val="28"/>
        </w:rPr>
        <w:t>08</w:t>
      </w:r>
      <w:bookmarkStart w:id="0" w:name="_GoBack"/>
      <w:bookmarkEnd w:id="0"/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篇）</w:t>
      </w:r>
    </w:p>
    <w:p w:rsidR="0048441B" w:rsidRPr="00440A9B" w:rsidRDefault="0048441B" w:rsidP="0048441B">
      <w:pPr>
        <w:jc w:val="left"/>
        <w:rPr>
          <w:rFonts w:ascii="宋体" w:eastAsia="宋体" w:hAnsi="宋体" w:cs="宋体"/>
          <w:b/>
          <w:color w:val="FF0000"/>
          <w:szCs w:val="24"/>
        </w:rPr>
      </w:pPr>
    </w:p>
    <w:p w:rsidR="0048441B" w:rsidRPr="00913F6F" w:rsidRDefault="00AE3580" w:rsidP="0048441B">
      <w:pPr>
        <w:jc w:val="left"/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 w:hint="eastAsia"/>
          <w:b/>
          <w:color w:val="FF0000"/>
          <w:szCs w:val="24"/>
        </w:rPr>
        <w:t>PubMed  Publication date: 202</w:t>
      </w:r>
      <w:r w:rsidR="00B87E00">
        <w:rPr>
          <w:rFonts w:ascii="宋体" w:eastAsia="宋体" w:hAnsi="宋体" w:cs="宋体"/>
          <w:b/>
          <w:color w:val="FF0000"/>
          <w:szCs w:val="24"/>
        </w:rPr>
        <w:t>5</w:t>
      </w:r>
      <w:r w:rsidR="008236E7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9F308D">
        <w:rPr>
          <w:rFonts w:ascii="宋体" w:eastAsia="宋体" w:hAnsi="宋体" w:cs="宋体"/>
          <w:b/>
          <w:color w:val="FF0000"/>
          <w:szCs w:val="24"/>
        </w:rPr>
        <w:t>6</w:t>
      </w:r>
      <w:r w:rsidR="0048441B" w:rsidRPr="00913F6F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286887">
        <w:rPr>
          <w:rFonts w:ascii="宋体" w:eastAsia="宋体" w:hAnsi="宋体" w:cs="宋体"/>
          <w:b/>
          <w:color w:val="FF0000"/>
          <w:szCs w:val="24"/>
        </w:rPr>
        <w:t>23</w:t>
      </w:r>
      <w:r w:rsidR="0038007F">
        <w:rPr>
          <w:rFonts w:ascii="宋体" w:eastAsia="宋体" w:hAnsi="宋体" w:cs="宋体"/>
          <w:b/>
          <w:color w:val="FF0000"/>
          <w:szCs w:val="24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Cs w:val="24"/>
        </w:rPr>
        <w:t>---</w:t>
      </w:r>
      <w:r w:rsidR="001F13B5">
        <w:rPr>
          <w:rFonts w:ascii="宋体" w:eastAsia="宋体" w:hAnsi="宋体" w:cs="宋体"/>
          <w:b/>
          <w:color w:val="FF0000"/>
          <w:szCs w:val="24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Cs w:val="24"/>
        </w:rPr>
        <w:t>202</w:t>
      </w:r>
      <w:r w:rsidR="00B87E00">
        <w:rPr>
          <w:rFonts w:ascii="宋体" w:eastAsia="宋体" w:hAnsi="宋体" w:cs="宋体"/>
          <w:b/>
          <w:color w:val="FF0000"/>
          <w:szCs w:val="24"/>
        </w:rPr>
        <w:t>5</w:t>
      </w:r>
      <w:r w:rsidR="00A46C8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1F13B5">
        <w:rPr>
          <w:rFonts w:ascii="宋体" w:eastAsia="宋体" w:hAnsi="宋体" w:cs="宋体"/>
          <w:b/>
          <w:color w:val="FF0000"/>
          <w:szCs w:val="24"/>
        </w:rPr>
        <w:t>6</w:t>
      </w:r>
      <w:r w:rsidR="0048441B" w:rsidRPr="00913F6F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286887">
        <w:rPr>
          <w:rFonts w:ascii="宋体" w:eastAsia="宋体" w:hAnsi="宋体" w:cs="宋体"/>
          <w:b/>
          <w:color w:val="FF0000"/>
          <w:szCs w:val="24"/>
        </w:rPr>
        <w:t>29</w:t>
      </w:r>
    </w:p>
    <w:p w:rsidR="006C3F55" w:rsidRDefault="0048441B" w:rsidP="00763AE2">
      <w:pPr>
        <w:rPr>
          <w:rFonts w:ascii="宋体" w:eastAsia="宋体" w:hAnsi="宋体" w:cs="宋体"/>
          <w:b/>
          <w:color w:val="FF0000"/>
          <w:szCs w:val="24"/>
        </w:rPr>
      </w:pPr>
      <w:r w:rsidRPr="00913F6F">
        <w:rPr>
          <w:rFonts w:ascii="宋体" w:eastAsia="宋体" w:hAnsi="宋体" w:cs="宋体" w:hint="eastAsia"/>
          <w:b/>
          <w:color w:val="FF0000"/>
          <w:szCs w:val="24"/>
        </w:rPr>
        <w:t>(tuberculosis[Title/Abstract]) AND (English[Language])</w:t>
      </w:r>
    </w:p>
    <w:p w:rsidR="00FA0D6F" w:rsidRDefault="00FA0D6F" w:rsidP="003D46F1">
      <w:pPr>
        <w:rPr>
          <w:rFonts w:ascii="宋体" w:eastAsia="宋体" w:hAnsi="宋体" w:cs="宋体"/>
          <w:b/>
          <w:color w:val="FF0000"/>
          <w:szCs w:val="24"/>
        </w:rPr>
      </w:pPr>
    </w:p>
    <w:p w:rsidR="00F109F5" w:rsidRPr="00F00D72" w:rsidRDefault="00F109F5" w:rsidP="00F109F5">
      <w:pPr>
        <w:rPr>
          <w:rFonts w:ascii="宋体" w:eastAsia="宋体" w:hAnsi="宋体" w:cs="宋体"/>
          <w:b/>
          <w:color w:val="FF0000"/>
          <w:szCs w:val="24"/>
        </w:rPr>
      </w:pPr>
      <w:r w:rsidRPr="00F00D72">
        <w:rPr>
          <w:rFonts w:ascii="宋体" w:eastAsia="宋体" w:hAnsi="宋体" w:cs="宋体"/>
          <w:b/>
          <w:color w:val="FF0000"/>
          <w:szCs w:val="24"/>
        </w:rPr>
        <w:t xml:space="preserve">1. Nat Biomed Eng. 2025 Jun 27. doi: 10.1038/s41551-025-01441-5. Online ahead of </w:t>
      </w:r>
    </w:p>
    <w:p w:rsidR="00F109F5" w:rsidRPr="00F00D72" w:rsidRDefault="00F109F5" w:rsidP="00F109F5">
      <w:pPr>
        <w:rPr>
          <w:rFonts w:ascii="宋体" w:eastAsia="宋体" w:hAnsi="宋体" w:cs="宋体"/>
          <w:b/>
          <w:color w:val="FF0000"/>
          <w:szCs w:val="24"/>
        </w:rPr>
      </w:pPr>
      <w:r w:rsidRPr="00F00D72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Self-powered rapid antigen-specific T-cell response assay for Mycobacterium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tuberculosis infections.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Ning B(1)(2), Chandra S(3)(4), Pan Y(3)(4), Sharan R(5), Ha N(6), Singh S(3)(4),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Portillo Varela A(7), Li L(3)(4), Wu Q(8), Kay A(7), Maphalala GP(9), Adu-Gyamfi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C(10), Carrero Longlax S(7), Mandalakas AM(7), Mehra S(5), Lyon CJ(3)(4),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Graviss EA(6), DiNardo AR(7), Hu T(11)(12).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(1)Center for Cellular and Molecular Diagnostics, Tulane University School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Medicine, New Orleans, LA, USA. bning1@tulane.edu.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(2)Department of Biochemistry and Molecular Biology, Tulane University School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Medicine, New Orleans, LA, USA. bning1@tulane.edu.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(3)Center for Cellular and Molecular Diagnostics, Tulane University School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Medicine, New Orleans, LA, USA.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(4)Department of Biochemistry and Molecular Biology, Tulane University School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Medicine, New Orleans, LA, USA.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(5)Southwest National Primate Research Center, Texas Biomedical Research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Institute, San Antonio, TX, USA.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(6)Department of Pathology and Genomic Medicine, Houston Methodist Research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Institute, Houston, TX, USA.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(7)Global Health, Baylor College of Medicine, Houston, TX, USA.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(8)Department of Pathology and Laboratory Medicine, Ochsner Health System, New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Orleans, LA, USA.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(9)Ministry of Health, Mbabane, Eswatini.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(10)Baylor-Eswatini Children's Foundation, Mbabane, Eswatini.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(11)Center for Cellular and Molecular Diagnostics, Tulane University School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Medicine, New Orleans, LA, USA. Tonyhu@tulane.edu.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(12)Department of Biochemistry and Molecular Biology, Tulane University School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of Medicine, New Orleans, LA, USA. Tonyhu@tulane.edu.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Interferon-gamma release assays (IGRAs) that evaluate an individual's T-cell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activation response to Mycobacterium tuberculosis (M.tb)-specific peptides serve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an important role in diagnosing tuberculosis (TB). However, there are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substantial challenges to the use of IGRAs in resource-limited settings.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Further, IGRA diagnostic performance can also be compromised in anergic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individuals. Here we describe a microfluidic chip-based antigen-specific T-cell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response assay (ASTRA) that automates the detection of M.tb-specific T-cell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activation responses to facilitate screening for latent M.tb infection and TB.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We observe that ASTRA demonstrates high specificity for M.tb infection in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independent patient cohorts. Compared with IGRA, ASTRA shows greater diagnostic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sensitivity in individuals with HIV-1 co-infections (93.8% versus 67%),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comparable diagnostic sensitivity in HIV-negative individuals (92.8%) and faster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detection (4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h versus 24-48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h). We also find that a self-powered ASTRA chip that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analysed microsample (~25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 w:hint="eastAsia"/>
          <w:color w:val="000000" w:themeColor="text1"/>
          <w:szCs w:val="24"/>
        </w:rPr>
        <w:t>μ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l) whole-blood samples produced comparable results.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ASTRA holds the potential to facilitate efforts to control the global TB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epidemic and serve as a versatile platform for analysing T-cell responses across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various infectious diseases and immunotherapeutic interventions.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10.1038/s41551-025-01441-5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PMID: 40579486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00D72" w:rsidRDefault="00F109F5" w:rsidP="00F109F5">
      <w:pPr>
        <w:rPr>
          <w:rFonts w:ascii="宋体" w:eastAsia="宋体" w:hAnsi="宋体" w:cs="宋体"/>
          <w:b/>
          <w:color w:val="FF0000"/>
          <w:szCs w:val="24"/>
        </w:rPr>
      </w:pPr>
      <w:r w:rsidRPr="00F00D72">
        <w:rPr>
          <w:rFonts w:ascii="宋体" w:eastAsia="宋体" w:hAnsi="宋体" w:cs="宋体"/>
          <w:b/>
          <w:color w:val="FF0000"/>
          <w:szCs w:val="24"/>
        </w:rPr>
        <w:t>2. JACC Case Rep. 2025 Jun 25;30(16):103956. doi: 10.1016/j.jaccas.2025.103956.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Severe Calcific Constrictive Pericarditis From Remotely Treated Tuberculosis.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Choi H(1), Ferrandez-Escarabajal M(2), Naib T(2), El-Eshmawi A(2), Melarcode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Krishnamoorthy P(2), LaRocca G(2).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(1)Mount Sinai Fuster Heart Hospital, New York, New York, USA. Electronic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address: harry.choi@mountsinai.org.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(2)Mount Sinai Fuster Heart Hospital, New York, New York, USA.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00D72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Constrictive pericarditis from tuberculosis is a rare but serious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consequence of a tuberculosis infection, especially in nonendemic areas.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00D72">
        <w:rPr>
          <w:rFonts w:ascii="宋体" w:eastAsia="宋体" w:hAnsi="宋体" w:cs="宋体"/>
          <w:b/>
          <w:color w:val="000000" w:themeColor="text1"/>
          <w:szCs w:val="24"/>
        </w:rPr>
        <w:t xml:space="preserve">CASE SUMMARY: 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 40-year-old man with a history of tuberculosis as a child that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was treated with antituberculosis medications presented with heart failure. 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was found to have severe calcific constrictive pericarditis from his remote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tuberculosis infection, leading to biventricular failure and volume overload.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The patient was optimized with guideline-directed medical therapy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intravenous diuresis, and he successfully underwent pericardiectomy with marked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improvement in symptoms and quality of life.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00D72">
        <w:rPr>
          <w:rFonts w:ascii="宋体" w:eastAsia="宋体" w:hAnsi="宋体" w:cs="宋体"/>
          <w:b/>
          <w:color w:val="000000" w:themeColor="text1"/>
          <w:szCs w:val="24"/>
        </w:rPr>
        <w:lastRenderedPageBreak/>
        <w:t>DISCUSSION: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We present a rare case of severe calcific constrictive pericarditis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that manifested clinically decades after the initial tuberculosis infection.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Multimodality imaging, which includes echocardiography, cardiac computed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tomography, and cardiac magnetic resonance, is valuable for diagnosing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guiding treatment for constrictive pericarditis.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Copyright © 2025 The Authors. Published by Elsevier Inc. All rights reserved.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10.1016/j.jaccas.2025.103956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PMID: 40579091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00D72" w:rsidRDefault="00670279" w:rsidP="00F109F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</w:t>
      </w:r>
      <w:r w:rsidR="00F109F5" w:rsidRPr="00F00D72">
        <w:rPr>
          <w:rFonts w:ascii="宋体" w:eastAsia="宋体" w:hAnsi="宋体" w:cs="宋体"/>
          <w:b/>
          <w:color w:val="FF0000"/>
          <w:szCs w:val="24"/>
        </w:rPr>
        <w:t xml:space="preserve">. PLOS Glob Public Health. 2025 Jun 27;5(6):e0004873. doi: </w:t>
      </w:r>
    </w:p>
    <w:p w:rsidR="00F109F5" w:rsidRPr="00F00D72" w:rsidRDefault="00F109F5" w:rsidP="00F109F5">
      <w:pPr>
        <w:rPr>
          <w:rFonts w:ascii="宋体" w:eastAsia="宋体" w:hAnsi="宋体" w:cs="宋体"/>
          <w:b/>
          <w:color w:val="FF0000"/>
          <w:szCs w:val="24"/>
        </w:rPr>
      </w:pPr>
      <w:r w:rsidRPr="00F00D72">
        <w:rPr>
          <w:rFonts w:ascii="宋体" w:eastAsia="宋体" w:hAnsi="宋体" w:cs="宋体"/>
          <w:b/>
          <w:color w:val="FF0000"/>
          <w:szCs w:val="24"/>
        </w:rPr>
        <w:t>10.1371/journal.pgph.0004873. eCollection 2025.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Association of clinical laboratory parameters with latent tuberculosis infection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among healthcare workers of primary health centers-A cross-sectional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observational study.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Selvavinayagam ST(1), Sankar G(2), Yong YK(3)(4), Sankar S(5), Zhang Y(4)(6),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Tan HY(7), Balakrishnan P(8), Murugesan A(9), Rajeshkumar M(2), Frederick A(1),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Senthil Kumar M(1), PriyaRaj P(1), Prabhakaran J(1), Sangeetha P(1), Arunpathy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P(1), Charu R(1), Muruganandam N(10), Sakate DM(11), Jayakumar D(2), Dhandapani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P(12), Rudrapathy P(13), Velu V(14), Emmenegger M(15)(16), Larsson M(17),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Shankar EM(18), Raju S(2).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(1)Directorate of Public Health and Preventive Medicine, DMS Campus, Chennai,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Tamil Nadu,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(2)State Public Health Laboratory, Directorate of Public Health and Preventive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Medicine, DMS Campus, Chennai, Tamil Nadu,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(3)Laboratory Center, Xiamen University Malaysia, Sepang, Selangor, Malaysia.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(4)Kelip-kelip! Center of Excellence for Light Enabling Technologies, Xiamen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University Malaysia, Sepang, Selangor, Malaysia.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(5)Department of Microbiology, Center for Infectious Diseases, Saveetha Dental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College and Hospitals, Saveetha Institute of Medical and Technical Sciences,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Saveetha University, Chennai, Tamil Nadu,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(6)Chemical Engineering, Xiamen University Malaysia, Sepang, Malaysia.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(7)School of Traditional Chinese Medicine, Xiamen University Malaysia, Sepang,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Malaysia.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(8)Department of Research, Meenakshi Academy of Higher Education and Research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(MAHER) (Deemed to be University), Chennai, Tamil Nadu,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(9)Department of Microbiology, Government Theni Medical College and Hospital,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Theni, Tamil Nadu,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(10)Indian Council Medical Research - Regional Medical Research Center, Sri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lastRenderedPageBreak/>
        <w:t>Vijaya Puram (Port Blair), Andaman and Nicobar Islands,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(11)Department of Statistics and Applied Mathematics, Central University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Tamil Nadu, Thiruvarur, Tamil Nadu,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(12)Department of Microbiology, Dr. ALM Post Graduate Institute of Basic Medical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Sciences, University of Madras, Chennai, Tamil Nadu,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(13)Microbiology Division, Department of Clinical Laboratory Services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Translational Research, Malabar Cancer Center (Post Graduate Institute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Oncology Sciences and Research), Thalassery, Kerala,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(14)Department of Pathology and Laboratory Medicine, Emory University School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Medicine, Division of Microbiology and Immunology, Emory National Primate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Research Center, Emory Vaccine Center, Atlanta, Georgia, United States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America.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(15)Institute of Neuropathology, University Hospital Zurich, Zürich,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Switzerland.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(16)Division of Medical Immunology, Department of Laboratory Medicine,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University Hospital Basel, Basel, Switzerland.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(17)Division of Molecular Medicine and Virology, Department of Biomedical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Clinical Sciences, Linköping University, Linköping, Sweden.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(18)Infection and Inflammation, Department of Biotechnology, Central University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of Tamil Nadu, Thiruvarur, Tamil Nadu,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Healthcare workers (HCWs) are at high risk of tuberculosis (TB) infection due to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their continued occupational exposure to patients with active TB disease.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prevalence of latent TB infections (LTBI) among the HCWs of primary healthcare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centers (PHCs) has seldom been investigated. PHCs provide effective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preventive medical care largely for the rural population. Comparatively,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HCWs of PHCs are likely to have an increased risk of occupational exposure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reactivation of LTBI. A cross-sectional study (March-April 2024) was carried out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to assess the prevalence of LTBI among the HCWs of 64 PHCs across Thiruvallur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district, India. Blood samples (n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=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392) were analyzed using a commercial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QuantiFERON-TB Gold Plus assay. A comprehensive hematological, biochemical,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immunological workup was performed, including cell count, blood glucose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determination, liver/renal function tests, and serum ferritin concentration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estimation, which were subsequently correlated with LTBI status using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multivariate logistic regression analysis. The study revealed an LTBI prevalence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of 25.3% (n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=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99) among HCWs of PHCs. The red cell distribution width (RDW) was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significantly associated (p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=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0.002) with LTBI positivity among the different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parameters analyzed. Factors such as individuals' age (p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=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0.029), underlying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comorbid conditions (30.3%; p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=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0.035), and longer employment duration (28%;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=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0.034) were significantly associated with IGRA positivity. Further, IGRA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positivity was significantly associated with decreased RDW standard deviation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(RDW-SD). This phenomenon was observed especially among females, the obese,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participants with the 'O' blood group. Although the exact prevalence of LTBI in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the general population is not known, it is estimated to range from 20-48%.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study reported the prevalence of LTBI among HCWs of PHCs (25.3%) and factors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associated with IGRA positivity including age, underlying comorbid conditions,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and years of employment. Our findings will aid in developing and establishing an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appropriate framework for TB screening and clinical testing guidance for HCWs.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Copyright: © 2025 Selvavinayagam et al. This is an open access article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distributed under the terms of the Creative Commons Attribution License, which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permits unrestricted use, distribution, and reproduction in any medium, provided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the original author and source are credited.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10.1371/journal.pgph.0004873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PMID: 40577412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00D72" w:rsidRDefault="00670279" w:rsidP="00F109F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</w:t>
      </w:r>
      <w:r w:rsidR="00F109F5" w:rsidRPr="00F00D72">
        <w:rPr>
          <w:rFonts w:ascii="宋体" w:eastAsia="宋体" w:hAnsi="宋体" w:cs="宋体"/>
          <w:b/>
          <w:color w:val="FF0000"/>
          <w:szCs w:val="24"/>
        </w:rPr>
        <w:t xml:space="preserve">. PLoS One. 2025 Jun 27;20(6):e0326428. doi: 10.1371/journal.pone.0326428. </w:t>
      </w:r>
    </w:p>
    <w:p w:rsidR="00F109F5" w:rsidRPr="00F00D72" w:rsidRDefault="00F109F5" w:rsidP="00F109F5">
      <w:pPr>
        <w:rPr>
          <w:rFonts w:ascii="宋体" w:eastAsia="宋体" w:hAnsi="宋体" w:cs="宋体"/>
          <w:b/>
          <w:color w:val="FF0000"/>
          <w:szCs w:val="24"/>
        </w:rPr>
      </w:pPr>
      <w:r w:rsidRPr="00F00D72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Needs assessment and preparedness of the primary health care network for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scaling-up preventive tuberculosis treatment in 5 Brazilian capitals.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Cordeiro DC(1)(2)(3), Kuabara P(4), Amaral BC(4), Portugal LM(4), Sacramento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DS(2), Rodrigues de Oliveira L(3), Faria JDCF(3), Paolino PW(3), Vilanova VC(5),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de Melo MSC(6), Waechter CB(7), Trajman A(1)(3)(4)(8).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(1)Programa de Pós-graduação em Clínica Médica, Faculdade de Medicina,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Universidade Federal do Rio de Janeiro, Rio de Janeiro, Brazil.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(2)Secretaria Municipal de Saúde de Manaus, Manaus, Amazonas, Brazil.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(3)Rede Brasileira de Pesquisa em Tuberculose - Rede TB, Rio de Janeiro, Brazil.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(4)Graduação, Faculdade de Medicina, Universidade Federal do Rio de Janeiro, Rio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de Janeiro, Brazil.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(5)Secretaria Municipal de Saúde de São Paulo, São Paulo, Brazil.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(6)Secretaria Municipal de Saúde de Recife, Recife, Pernambuco, Brazil.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(7)Secretaria Municipal de Saúde de Porto Alegre, Porto Alegre, Rio Grande do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Sul, Brazil.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(8)McGill TB International Centre, McGill University, Montreal, Canadá.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This study aims to conduct a needs and preparedness assessment of public primary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care units to scale up tuberculosis infection diagnosis and tuberculosis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preventive treatment in 5 Brazilian capitals. This observational operational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study was carried out across five Brazilian high tuberculosis-burden cities.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Clinics with at least one monthly new tuberculosis case were included. Data on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Purified Protein Derivative (PPD) storage, tuberculin skin testing (TST)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interferon-gamma release assay (IGRA) availability, personnel qualified for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performing TST, radiological facilities and tuberculosis preventive treatment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drug availability, were gathered between August 2023 and January 2024. Out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285 clinics included, 78% (CI95%: 73%-82%) did not offer TST on-site, with only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28% (CI95%: 22%3%) having staff qualified to perform TST, and 35% (CI95%: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29%-40%) lacking dedicated refrigerators for PPD storage. Most (97%, CI95%: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94%-99%) clinics did not collect IGRA testing, with an average distance of 6.7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km (CI95%: 5%-7%) to IGRA labs and a turnaround time of 11.7 days (CI95%: 9%13%)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for results. Most (87%, CI95%: 83%-91%) do not offer on-site radiological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testing. The primary care network was unprepared to scaling up tuberculosis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infection testing. Key issues include unavailability of TST mainly because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insufficient qualified personnel. Without accelerated qualification of staff for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TST, scaling up tuberculosis preventive treatment will be impossible.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Copyright: © 2025 Cordeiro et al. This is an open access article distributed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under the terms of the Creative Commons Attribution License, which permits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10.1371/journal.pone.0326428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PMID: 40577400 [Indexed for MEDLINE]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00D72" w:rsidRDefault="00670279" w:rsidP="00F109F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</w:t>
      </w:r>
      <w:r w:rsidR="00F109F5" w:rsidRPr="00F00D72">
        <w:rPr>
          <w:rFonts w:ascii="宋体" w:eastAsia="宋体" w:hAnsi="宋体" w:cs="宋体"/>
          <w:b/>
          <w:color w:val="FF0000"/>
          <w:szCs w:val="24"/>
        </w:rPr>
        <w:t>. Ann Afr Med. 2025 Jun 27. doi: 10.4103/aam.aam_105_25. Online ahead of print.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Tracheoesophageal Fistula as a Rare Cause of Persistent Pulmonary Tuberculosis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Symptoms.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[Article in English, French; Abstract available in French from the publisher]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Abdullah YV(1), Shastry S, Narasimharao IVP, Mustafa MT.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(1)Department of Respiratory Medicine, National Institute of Tuberculosis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Respiratory Diseases, New Delhi,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Tracheoesophageal fistula (TEF) is a rare yet severe complication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tuberculosis (TB), often leading to persistent symptoms, recurrent infections,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and treatment failure. Its early recognition and appropriate management are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crucial to improving patient outcomes. We report the case of a 24-year-old woman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with pulmonary TB who presented with persistent fever, copious expectoration,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and progressive weight loss despite receiving anti-tubercular therapy (ATT) for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3 months. She developed a right pneumothorax, requiring Malecot catheter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insertion, and was referred to our institute due to poor treatment response.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Differential diagnoses, including drug-resistant TB and malabsorption, were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ruled out. Clinical suspicion of TEF arose due to worsening cough on swallowing.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Bronchoscopy confirmed a TEF, five tracheal rings above the carina, measuring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7-8 mm in diameter. A computed tomography scan delineated its extent,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bronchoalveolar lavage analysis confirmed Mycobacterium TB. The patient was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managed with nasogastric feeding, intravenous antibiotics, and ATT continuation.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Her condition improved significantly within 10 days. TEF is a rare but serious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complication of pulmonary TB that can significantly impact treatment success.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Early recognition, nutritional support, and ATT continuation are crucial for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improved outcomes and preventing complications this case underscores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importance of considering TEF in patients with persistent symptoms despite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standard TB treatment.</w:t>
      </w:r>
    </w:p>
    <w:p w:rsidR="00670279" w:rsidRDefault="00670279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Copyright © 2025 Annals of African Medicine.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10.4103/aam.aam_105_25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PMID: 40576416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00D72" w:rsidRDefault="00670279" w:rsidP="00F109F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</w:t>
      </w:r>
      <w:r w:rsidR="00F109F5" w:rsidRPr="00F00D72">
        <w:rPr>
          <w:rFonts w:ascii="宋体" w:eastAsia="宋体" w:hAnsi="宋体" w:cs="宋体"/>
          <w:b/>
          <w:color w:val="FF0000"/>
          <w:szCs w:val="24"/>
        </w:rPr>
        <w:t>. mBio. 2025 Jun 27:e0097125. doi: 10.1128/mbio.00971-25. Online ahead of print.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 split ALFA tag-nanobody system for protein localization and proximity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proteomics in mycobacteria.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Fay A(1), Kurland AP(2)(3), Li Z(4), Monetti M(4), Johnson JR(2)(3), Glickman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MS(1).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(1)Immunology Program, Sloan-Kettering Institute, New York, New York, USA.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(2)Department of Microbiology, Icahn School of Medicine at Mount Sinai, New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York, New York, USA.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(3)Global Health and Emerging Pathogens Institute, Icahn School of Medicine at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Mount Sinai, New York, New York, USA.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(4)Proteomics Innovation Laboratory, Sloan Kettering Institute Memorial Sloan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Kettering Cancer Center, New York, New York, USA.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Tuberculosis remains a globally significant infection, and new insights into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biology of Mycobacterium tuberculosis are badly needed. Discovery of protein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localization and protein complex composition are powerful approaches to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determine protein function but have not been widely applied in mycobacteria, in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part due to technical barriers. Here we develop a multifunctional system that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utilizes the ALFA tag and functional protein fusions to an anti-ALFA nanobody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(NBALFA) to target proteins in fast- and slow-growing mycobacteria. Insertion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the ALFA epitope tag on the target protein, coupled with conditional expression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of the NBALFA fused to a fluorescent protein, faithfully recapitulates cytosolic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and membrane protein localization by fluorescent microscopy in living cells.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Targeted NBALFA can relocalize an ALFA-tagged protein to inclusion bodies or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cytoplasmic membrane, demonstrating enforced protein localization. Finally,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conditional expression of the NBALFA fused to TurboID for proximity proteomics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allowed the identification of known partner proteins of the RNA polymerase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complex and the PKS13 mycolic acid biosynthesis protein. We conclude that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split ALFA tag-nanobody system is a flexible platform for discovering protein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biology in mycobacteria.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IMPORTANCE: This study establishes a new platform for discovery proteomics in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mycobacteria using a new nanobody-based approach. The findings will be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interest for all bacteriologists as the approach will be applicable to a variety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of microbial systems.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10.1128/mbio.00971-25</w:t>
      </w:r>
    </w:p>
    <w:p w:rsidR="00F109F5" w:rsidRPr="00F109F5" w:rsidRDefault="00F00D72" w:rsidP="00F109F5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40576343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00D72" w:rsidRDefault="00670279" w:rsidP="00F109F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</w:t>
      </w:r>
      <w:r w:rsidR="00F109F5" w:rsidRPr="00F00D72">
        <w:rPr>
          <w:rFonts w:ascii="宋体" w:eastAsia="宋体" w:hAnsi="宋体" w:cs="宋体"/>
          <w:b/>
          <w:color w:val="FF0000"/>
          <w:szCs w:val="24"/>
        </w:rPr>
        <w:t>. World J Virol. 2025 Jun 25;14(2):102668. doi: 10.5501/wjv.v14.i2.102668.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Bibliometric analysis of research on spinal tuberculosis in last 5 years.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Mohanty M(1), Jain M(2), Tripathy SK(3), Tripathy M(4), Kar PK(5), Mishra B(4),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Mohapatra PR(6).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(1)Department of Microbiology, Dr B C Roy Multispeciality Medical Research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Centre, IIT, Kharagpur, Kharagpur 721302, West Bengal,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(2)Department of Orthopaedics, All India Institute of Medical Sciences,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Bhubaneswar 751019, Odisha,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(3)Department of Orthopaedics, All India Institute of Medical Sciences,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Bhubaneswar 751019, Odisha, India. ortho_sujit@aiimsbhubaneswar.edu.in.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(4)Department of Microbiology, All India Institute of Medical Sciences,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Bhubaneswar 751019,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(5)Department of Community Medicine, SCB Medical College, Cuttack 753001,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Odisha,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(6)Pulmonary Critical Care and Sleep Medicine, All India Institute of Medical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Sciences, Bhubaneswar 751019, India.</w:t>
      </w:r>
    </w:p>
    <w:p w:rsidR="00F109F5" w:rsidRPr="00F00D72" w:rsidRDefault="00F109F5" w:rsidP="00F109F5">
      <w:pPr>
        <w:rPr>
          <w:rFonts w:ascii="宋体" w:eastAsia="宋体" w:hAnsi="宋体" w:cs="宋体"/>
          <w:b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00D72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Spinal tuberculosis (TB), also known as Pott's spine, remains a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significant global health issue, particularly in regions with a high TB burden.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The disease presents complex challenges in diagnosis, management, and treatment,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prompting a growing interest in research over recent years. The advancements in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imaging, diagnostics, and treatment strategies have driven an increased focus on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publishing clinical outcomes, review articles, and case series related to spinal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TB (STB).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00D72">
        <w:rPr>
          <w:rFonts w:ascii="宋体" w:eastAsia="宋体" w:hAnsi="宋体" w:cs="宋体"/>
          <w:b/>
          <w:color w:val="000000" w:themeColor="text1"/>
          <w:szCs w:val="24"/>
        </w:rPr>
        <w:t xml:space="preserve">AIM: 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To perform a bibliometric analysis of STB research published over the last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5 years (2019-2023) to identify trends in publication volume, contributions by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country, and the nature of the research being conducted.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00D72">
        <w:rPr>
          <w:rFonts w:ascii="宋体" w:eastAsia="宋体" w:hAnsi="宋体" w:cs="宋体"/>
          <w:b/>
          <w:color w:val="000000" w:themeColor="text1"/>
          <w:szCs w:val="24"/>
        </w:rPr>
        <w:lastRenderedPageBreak/>
        <w:t>METHODS: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A comprehensive bibliometric analysis was conducted using the PubMed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database, focusing on research articles published between 2019 and 2023.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Keywords such as "spine tuberculosis," "spinal TB," "TB spine," and "Pott's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spine" were utilized to capture relevant publications. Articles were analyzed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based on the type of research (e.g., case reports, review articles, cohort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studies, randomized controlled trials [RCTs]), number of citations, and country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of origin based on the corresponding author's details. Further subgroup analysis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was performed according to the TB burden in various countries to assess research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trends in high-burden regions.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00D72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A total of 528 articles met the inclusion criteria for this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bibliometric analysis. The majority of articles were published between 2020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2023 (440/528; 83.3%), while the lowest number was published in 2019 (88/528;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16.7%). India led the global contributions with 25.8% of the total publications,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followed by China (19.9%) and the United States (10.4%). Combined, African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countries contributed 6.8% of the research on STB. Regarding the type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articles, case reports and case series dominated the literature (353/528;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66.9%), followed by review articles (120/528; 22.7%) and cohort studies (45/528;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8.5%). Only 1.9% (10/528) of the studies were RCTs. Countries such as the United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States, Germany, the United Kingdom, and Japan have pioneered the use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artificial intelligence (AI) in the diagnostic processes for STB, while India,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China, South Africa, and other countries have been pivotal in conducting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clinical trials and improving clinical management strategies.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00D72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This bibliometric analysis revealed a significant increase in STB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research over the last 5 years, with India and China being the leading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contributors. However, most publications are case reports or case series, with a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limited number of RCTs. The results highlighted the need for more high-quality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research, especially in terms of RCTs and innovations in diagnostic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technologies. Additionally, the application of AI to STB diagnostics shows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promise in developed countries, while high-burden countries are focusing on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clinical trials and management strategies.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The Author(s) 2025. Published by Baishideng Publishing Group Inc. All rights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reserved.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10.5501/wjv.v14.i2.102668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PMCID: PMC12188857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PMID: 40575644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00D72" w:rsidRDefault="00670279" w:rsidP="00F109F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="00F109F5" w:rsidRPr="00F00D72">
        <w:rPr>
          <w:rFonts w:ascii="宋体" w:eastAsia="宋体" w:hAnsi="宋体" w:cs="宋体"/>
          <w:b/>
          <w:color w:val="FF0000"/>
          <w:szCs w:val="24"/>
        </w:rPr>
        <w:t xml:space="preserve">. Respirol Case Rep. 2025 Jun 25;13(6):e70257. doi: 10.1002/rcr2.70257. </w:t>
      </w:r>
    </w:p>
    <w:p w:rsidR="00F109F5" w:rsidRPr="00F00D72" w:rsidRDefault="00F109F5" w:rsidP="00F109F5">
      <w:pPr>
        <w:rPr>
          <w:rFonts w:ascii="宋体" w:eastAsia="宋体" w:hAnsi="宋体" w:cs="宋体"/>
          <w:b/>
          <w:color w:val="FF0000"/>
          <w:szCs w:val="24"/>
        </w:rPr>
      </w:pPr>
      <w:r w:rsidRPr="00F00D72">
        <w:rPr>
          <w:rFonts w:ascii="宋体" w:eastAsia="宋体" w:hAnsi="宋体" w:cs="宋体"/>
          <w:b/>
          <w:color w:val="FF0000"/>
          <w:szCs w:val="24"/>
        </w:rPr>
        <w:t>eCollection 2025 Jun.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Melioidosis Presenting as Chronic Pneumonia With Soft Tissue Abscess in a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Diabetic Patient Initially Treated for Tuberculosis: A Case Report From Vietnam.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Nguyen HQ(1), Doan TT(1)(2), Do TV(1)(2), Do CD(1)(2), Nong VM(3), Dao CX(4),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Van Vu G(5)(6).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(1)Bach Mai Institute of Tropical Medicine, Bach Mai Hospital Hanoi Vietnam.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(2)University of Medicine and Pharmacy Vietnam National University Hanoi Hanoi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Vietnam.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(3)Institute for Teaching and Research in Medicine and Pharmacy, Bach Mai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Hospital Hanoi Vietnam.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(4)Center for Critical Care Medicine, Bach Mai Hospital Hanoi Vietnam.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(5)Respiratory Center, Bach Mai Hospital Hanoi Vietnam.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(6)Department of Internal Medicine Hanoi Medical University Hanoi Vietnam.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 46-year-old diabetic Vietnamese engineer presented with a 2-month fever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left foot swelling. Chest imaging showed bilateral nodules with right apical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cavitation, prompting empirical anti-tuberculosis therapy. Despite positive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Xpert MTB/RIF and 1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month of treatment, his condition worsened. Bronchoscopy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culture isolated Burkholderia pseudomallei. Treatment with ceftazidime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trimethoprim-sulfamethoxazole led to complete recovery. Negative MGIT culture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excluded tuberculosis co-infection. This case highlights the diagnostic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challenge when melioidosis mimics tuberculosis in endemic regions, particularly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 diabetic patients. Positive molecular tuberculosis tests may reflect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previous infection, emphasising the need for culture confirmation and clinical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correlation.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2025 The Author(s). Respirology Case Reports published by John Wiley &amp; Sons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Australia, Ltd on behalf of The Asian Pacific Society of Respirology.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10.1002/rcr2.70257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PMCID: PMC12197865</w:t>
      </w:r>
    </w:p>
    <w:p w:rsidR="00F109F5" w:rsidRPr="00F109F5" w:rsidRDefault="00F00D72" w:rsidP="00F109F5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40575398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00D72" w:rsidRDefault="00670279" w:rsidP="00F109F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</w:t>
      </w:r>
      <w:r w:rsidR="00F109F5" w:rsidRPr="00F00D72">
        <w:rPr>
          <w:rFonts w:ascii="宋体" w:eastAsia="宋体" w:hAnsi="宋体" w:cs="宋体"/>
          <w:b/>
          <w:color w:val="FF0000"/>
          <w:szCs w:val="24"/>
        </w:rPr>
        <w:t>. BMC Glob Public Health. 2025 Jun 27;3(1):56. doi: 10.1186/s44263-025-00153-x.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Modelling the effect of a nutritional shock on tuberculosis in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Clark RA(1), Bakker R(2)(3), Alexander P(4), Henry R(5), White RG(2), Sinha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P(6), Houben RMGJ(2), McQuaid CF(7).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(1)Department of Infectious Disease Epidemiology, TB Modelling Group, TB Centre,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and Centre for Mathematical Modelling of Infectious Diseases, London School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Hygiene &amp; Tropical Medicine, Keppel Street, London, WC1E 7HT, UK.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Rebecca.Clark@lshtm.ac.uk.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(2)Department of Infectious Disease Epidemiology, TB Modelling Group, TB Centre,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and Centre for Mathematical Modelling of Infectious Diseases, London School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Hygiene &amp; Tropical Medicine, Keppel Street, London, WC1E 7HT, UK.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(3)KNCV Tuberculosis Foundation, The Hague, Netherlands.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(4)School of Geosciences, University of Edinburgh, Edinburgh, UK.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(5)School of Biological Sciences, University of Aberdeen, King's College,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Aberdeen, UK.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(6)Department of Medicine, Section of Infectious Diseases, Boston University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Chobanian &amp; Avedisian, School of Medicine, Boston, USA.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(7)Department of Infectious Disease Epidemiology, TB Modelling Group, TB Centre,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and Centre for Mathematical Modelling of Infectious Diseases, London School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Hygiene &amp; Tropical Medicine, Keppel Street, London, WC1E 7HT, UK.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Finn.McQuaid@lshtm.ac.uk.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00D72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Environmental or social changes and shocks that reduce access to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adequate nutrition have potential consequences for tuberculosis (TB), as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undernutrition is a major driver of TB incidence and poor TB treatment outcomes.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00D72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We developed a transmission model of TB in India with an explicit body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mass index (BMI) strata linked to disease progression and treatment outcomes,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calibrated to country-specific TB estimates. We projected nutritional shock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scenarios affecting supply chains, similar to those experienced at the beginning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of the war in Ukraine, using the LandSyMM food system model, compared to a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continuation of previous food system trends. Within each scenario, increases in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food, fertiliser, and energy prices were linked to changes in the population BMI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distribution by food availability and prices. We estimated the impact on TB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incidence and mortality in India between 2022 and 2035 of these nutritional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shock scenarios compared to maintenance of prior trends.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00D72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The worst-case scenario, involving sustained increases in food,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fertiliser, and energy prices, predicted that shocks increasing undernutrition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could result in a 5.0% (95% uncertainty interval =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4.4, 5.9) and 4.9% (4.2, 5.9)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increase in TB incidence and mortality respectively in India in 2035 compared to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continuation of previous food system trends. In this scenario, an additional 1.1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million (0.9, 1.3) TB episodes and 177.5 thousand (144.7, 224.3) TB deaths were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predicted to occur between 2022 and 2035.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00D72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Shocks affecting the population-level BMI distribution could lead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to changes in the burden of TB disease. Our findings suggest that the impact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crises on TB disease may be underestimated if the impacts of external shocks on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nutrition are not explicitly considered.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10.1186/s44263-025-00153-x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PMID: 40571912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00D72" w:rsidRDefault="00F109F5" w:rsidP="00F109F5">
      <w:pPr>
        <w:rPr>
          <w:rFonts w:ascii="宋体" w:eastAsia="宋体" w:hAnsi="宋体" w:cs="宋体"/>
          <w:b/>
          <w:color w:val="FF0000"/>
          <w:szCs w:val="24"/>
        </w:rPr>
      </w:pPr>
      <w:r w:rsidRPr="00F00D72">
        <w:rPr>
          <w:rFonts w:ascii="宋体" w:eastAsia="宋体" w:hAnsi="宋体" w:cs="宋体"/>
          <w:b/>
          <w:color w:val="FF0000"/>
          <w:szCs w:val="24"/>
        </w:rPr>
        <w:lastRenderedPageBreak/>
        <w:t>1</w:t>
      </w:r>
      <w:r w:rsidR="00670279">
        <w:rPr>
          <w:rFonts w:ascii="宋体" w:eastAsia="宋体" w:hAnsi="宋体" w:cs="宋体"/>
          <w:b/>
          <w:color w:val="FF0000"/>
          <w:szCs w:val="24"/>
        </w:rPr>
        <w:t>0</w:t>
      </w:r>
      <w:r w:rsidRPr="00F00D72">
        <w:rPr>
          <w:rFonts w:ascii="宋体" w:eastAsia="宋体" w:hAnsi="宋体" w:cs="宋体"/>
          <w:b/>
          <w:color w:val="FF0000"/>
          <w:szCs w:val="24"/>
        </w:rPr>
        <w:t>. Immunol Res. 2025 Jun 26;73(1):99. doi: 10.1007/s12026-025-09657-y.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Immunomodulatory activity of 4-(Benzyloxy)phenol facilitates intracellular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mycobacterial clearance through p53 mediated IL-35 signaling dependent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JAK1/STAT3 pathway in human macrophages.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Naik L(1), Patel S(1), Das M(1), Nayak DK(1), Dandsena PK(1), Quaderi MA(1),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Kumar A(1), Mishra A(2), Singh R(3), Mishra A(#)(4)(5), Dhiman R(#)(6).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(1)Laboratory of Mycobacterial Immunology, Department of Life Science, National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Institute of Technology, Rourkela, 769008, Odisha,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(2)Cellular and Molecular Neurobiology Unit, Indian Institute of Technology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Jodhpur, Rajasthan, 342011,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(3)Tuberculosis Research Laboratory, Faridabad-Gurugram Expressway,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Translational Health Science and Technology Institute, NCR Biotech Science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Cluster, 3Rd Milestone, PO Box # 4, Faridabad, 121001, Haryana,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(4)Laboratory of Mycobacterial Immunology, Department of Life Science, National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Institute of Technology, Rourkela, 769008, Odisha, India.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avtar.mishra016@gmail.com.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(5)Department of Comparative Pathobiology, College of Veterinary Medicine,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Purdue University, West Lafayette Campus, USA. avtar.mishra016@gmail.com.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(6)Laboratory of Mycobacterial Immunology, Department of Life Science, National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Institute of Technology, Rourkela, 769008, Odisha, India. dhimanr@nitrkl.ac.in.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Mycobacterium tuberculosis (M. tuberculosis), the causative agent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tuberculosis (TB), modulates host immune responses by regulating various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cytokines. Precise regulation of these cytokines renders the host pathogen-free,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whereas their dysregulation increases the susceptibility to infection. Hence,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induction of host protective cytokines using immunomodulators to promote M.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tuberculosis clearance has a rewarding impact in the context of TB treatment.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This study explored the immunomodulatory activity of 4-(Benzyloxy)phenol (4-BOP)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 mycobacteria infected differentiated THP-1 cells through IL-35 (an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anti-inflammatory cytokine) production. Initially, we observed an increased mRNA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and protein level expression of IL-35 and its cognate receptor upon 4-BOP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treatment in mycobacteria-infected dTHP-1 cells. IL-35 receptor activation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further led to phosphorylation of JAK1/STAT3, culminating in increased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phagosome-lysosome fusion through elevation of intracellular Ca2+ level.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Blocking IL-35 receptors using siRNA-mediated approach against IL-12Rβ2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gp130 or the JAK1/STAT3 associated signaling with specific inhibitors like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Baricitinib and Stattic promoted the intracellular mycobacterial survival by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compromising Ca2+-phagosome-lysosome fusion pathway. Further, we identified a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direct regulatory role of p53 (known to be activated by 4-BOP) on IL-35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production, and inhibition of p53 using PFT-α surprisingly abrogated the IL-35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mediated signaling axis. Collectively, our results demonstrated a host defensive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role of 4-BOP-induced Il-35 signaling in mycobacteria-infected dTHP-1 cells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through the JAK1/STAT3 mediated Ca2+-phagosome-lysosome fusion pathway. These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results suggest that 4-BOP may serve as a potent HDT candidate for regulating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inflammation and enhancing host defense in TB infection.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2025. The Author(s), under exclusive licence to Springer Science+Business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Media, LLC, part of Springer Nature.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10.1007/s12026-025-09657-y</w:t>
      </w:r>
    </w:p>
    <w:p w:rsidR="00F109F5" w:rsidRPr="00F109F5" w:rsidRDefault="00F109F5" w:rsidP="00F109F5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PMID:</w:t>
      </w:r>
      <w:r w:rsidR="00F00D72">
        <w:rPr>
          <w:rFonts w:ascii="宋体" w:eastAsia="宋体" w:hAnsi="宋体" w:cs="宋体"/>
          <w:color w:val="000000" w:themeColor="text1"/>
          <w:szCs w:val="24"/>
        </w:rPr>
        <w:t xml:space="preserve"> 40571857 [Indexed for MEDLINE]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00D72" w:rsidRDefault="00F109F5" w:rsidP="00F109F5">
      <w:pPr>
        <w:rPr>
          <w:rFonts w:ascii="宋体" w:eastAsia="宋体" w:hAnsi="宋体" w:cs="宋体"/>
          <w:b/>
          <w:color w:val="FF0000"/>
          <w:szCs w:val="24"/>
        </w:rPr>
      </w:pPr>
      <w:r w:rsidRPr="00F00D72">
        <w:rPr>
          <w:rFonts w:ascii="宋体" w:eastAsia="宋体" w:hAnsi="宋体" w:cs="宋体"/>
          <w:b/>
          <w:color w:val="FF0000"/>
          <w:szCs w:val="24"/>
        </w:rPr>
        <w:t>1</w:t>
      </w:r>
      <w:r w:rsidR="00670279">
        <w:rPr>
          <w:rFonts w:ascii="宋体" w:eastAsia="宋体" w:hAnsi="宋体" w:cs="宋体"/>
          <w:b/>
          <w:color w:val="FF0000"/>
          <w:szCs w:val="24"/>
        </w:rPr>
        <w:t>1</w:t>
      </w:r>
      <w:r w:rsidRPr="00F00D72">
        <w:rPr>
          <w:rFonts w:ascii="宋体" w:eastAsia="宋体" w:hAnsi="宋体" w:cs="宋体"/>
          <w:b/>
          <w:color w:val="FF0000"/>
          <w:szCs w:val="24"/>
        </w:rPr>
        <w:t xml:space="preserve">. Eur Respir J. 2025 Jun 26:2402521. doi: 10.1183/13993003.02521-2024. Online </w:t>
      </w:r>
    </w:p>
    <w:p w:rsidR="00F109F5" w:rsidRPr="00F00D72" w:rsidRDefault="00F109F5" w:rsidP="00F109F5">
      <w:pPr>
        <w:rPr>
          <w:rFonts w:ascii="宋体" w:eastAsia="宋体" w:hAnsi="宋体" w:cs="宋体"/>
          <w:b/>
          <w:color w:val="FF0000"/>
          <w:szCs w:val="24"/>
        </w:rPr>
      </w:pPr>
      <w:r w:rsidRPr="00F00D72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The relationship between a known diagnosis of tuberculosis and symptom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reporting: implications for case detection strategies.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Teo AKJ(1)(2)(3), Luu KB(4), Garden F(5), Pham CD(6), Ho J(5)(7)(8), Nguyen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TA(9)(2)(6), Marks GB(2)(5)(7)(10), Fox GJ(9)(2).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(1)Faculty of Medicine and Health, University of Sydney, NSW, Australia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alvin.teo@aol.com.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(2)The University of Sydney Infectious Diseases Institute (Sydney ID), NSW,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Australia.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(3)Saw Swee Hock School of Public Health, National University of Singapore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National University Health System, Singapore, Singapore.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(4)Woolcock Institute of Medical Research, Hanoi, Vietnam.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(5)South West Sydney Clinical Campus, School of Clinical Medicine, University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New South Wales, Sydney, NSW, Australia.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(6)The University of Sydney Vietnam Institute, Ho Chi Minh City, Vietnam.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(7)Woolcock Institute of Medical Research, Sydney, Australia.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(8)Cairns Base Hospital, Cairns, Australia.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(9)Faculty of Medicine and Health, University of Sydney, NSW, Australia.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(10)Burnet Institute, Melbourne, Australia.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10.1183/13993003.02521-2024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PMID: 40571321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00D72" w:rsidRDefault="00F109F5" w:rsidP="00F109F5">
      <w:pPr>
        <w:rPr>
          <w:rFonts w:ascii="宋体" w:eastAsia="宋体" w:hAnsi="宋体" w:cs="宋体"/>
          <w:b/>
          <w:color w:val="FF0000"/>
          <w:szCs w:val="24"/>
        </w:rPr>
      </w:pPr>
      <w:r w:rsidRPr="00F00D72">
        <w:rPr>
          <w:rFonts w:ascii="宋体" w:eastAsia="宋体" w:hAnsi="宋体" w:cs="宋体"/>
          <w:b/>
          <w:color w:val="FF0000"/>
          <w:szCs w:val="24"/>
        </w:rPr>
        <w:t>1</w:t>
      </w:r>
      <w:r w:rsidR="00670279">
        <w:rPr>
          <w:rFonts w:ascii="宋体" w:eastAsia="宋体" w:hAnsi="宋体" w:cs="宋体"/>
          <w:b/>
          <w:color w:val="FF0000"/>
          <w:szCs w:val="24"/>
        </w:rPr>
        <w:t>2</w:t>
      </w:r>
      <w:r w:rsidRPr="00F00D72">
        <w:rPr>
          <w:rFonts w:ascii="宋体" w:eastAsia="宋体" w:hAnsi="宋体" w:cs="宋体"/>
          <w:b/>
          <w:color w:val="FF0000"/>
          <w:szCs w:val="24"/>
        </w:rPr>
        <w:t xml:space="preserve">. Lancet Respir Med. 2025 Jun 23:S2213-2600(25)00195-X. doi: </w:t>
      </w:r>
    </w:p>
    <w:p w:rsidR="00F109F5" w:rsidRPr="00F00D72" w:rsidRDefault="00F109F5" w:rsidP="00F109F5">
      <w:pPr>
        <w:rPr>
          <w:rFonts w:ascii="宋体" w:eastAsia="宋体" w:hAnsi="宋体" w:cs="宋体"/>
          <w:b/>
          <w:color w:val="FF0000"/>
          <w:szCs w:val="24"/>
        </w:rPr>
      </w:pPr>
      <w:r w:rsidRPr="00F00D72">
        <w:rPr>
          <w:rFonts w:ascii="宋体" w:eastAsia="宋体" w:hAnsi="宋体" w:cs="宋体"/>
          <w:b/>
          <w:color w:val="FF0000"/>
          <w:szCs w:val="24"/>
        </w:rPr>
        <w:t>10.1016/S2213-2600(25)00195-X. Online ahead of print.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lastRenderedPageBreak/>
        <w:t>Integrated care for tuberculosis and lung health.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González-Angulo L(1), Zignol M(2), Falzon D(2), Mavhunga F(2), Kasaeva T(2).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(1)Global Programme on Tuberculosis and Lung Health, World Health Organization,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Geneva, Switzerland. Electronic address: gonzalezangulol@who.int.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(2)Global Programme on Tuberculosis and Lung Health, World Health Organization,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Geneva, Switzerland.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10.1016/S2213-2600(25)00195-X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PMID: 40570874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00D72" w:rsidRDefault="00F109F5" w:rsidP="00F109F5">
      <w:pPr>
        <w:rPr>
          <w:rFonts w:ascii="宋体" w:eastAsia="宋体" w:hAnsi="宋体" w:cs="宋体"/>
          <w:b/>
          <w:color w:val="FF0000"/>
          <w:szCs w:val="24"/>
        </w:rPr>
      </w:pPr>
      <w:r w:rsidRPr="00F00D72">
        <w:rPr>
          <w:rFonts w:ascii="宋体" w:eastAsia="宋体" w:hAnsi="宋体" w:cs="宋体"/>
          <w:b/>
          <w:color w:val="FF0000"/>
          <w:szCs w:val="24"/>
        </w:rPr>
        <w:t>1</w:t>
      </w:r>
      <w:r w:rsidR="00670279">
        <w:rPr>
          <w:rFonts w:ascii="宋体" w:eastAsia="宋体" w:hAnsi="宋体" w:cs="宋体"/>
          <w:b/>
          <w:color w:val="FF0000"/>
          <w:szCs w:val="24"/>
        </w:rPr>
        <w:t>3</w:t>
      </w:r>
      <w:r w:rsidRPr="00F00D72">
        <w:rPr>
          <w:rFonts w:ascii="宋体" w:eastAsia="宋体" w:hAnsi="宋体" w:cs="宋体"/>
          <w:b/>
          <w:color w:val="FF0000"/>
          <w:szCs w:val="24"/>
        </w:rPr>
        <w:t xml:space="preserve">. Lancet Microbe. 2025 Jun 23:101055. doi: 10.1016/j.lanmic.2024.101055. Online </w:t>
      </w:r>
    </w:p>
    <w:p w:rsidR="00F109F5" w:rsidRPr="00F00D72" w:rsidRDefault="00F109F5" w:rsidP="00F109F5">
      <w:pPr>
        <w:rPr>
          <w:rFonts w:ascii="宋体" w:eastAsia="宋体" w:hAnsi="宋体" w:cs="宋体"/>
          <w:b/>
          <w:color w:val="FF0000"/>
          <w:szCs w:val="24"/>
        </w:rPr>
      </w:pPr>
      <w:r w:rsidRPr="00F00D72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Centrifuge-free stool processing methods for Xpert MTB/RIF Ultra tuberculosis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diagnosis in children in Uganda and Zambia: an observational, prospective,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diagnostic accuracy study.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Lounnas M(1), Masama EN(2), Beneteau S(3), Kasakwa K(4), Kaitano R(5), Nabeta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P(6), Ruhwald M(7), De Haas P(8), Tiemersma EW(8), Nduna B(9), Nicol MP(10),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Eyangoh S(11), Wobudeya E(12), Mwanga-Amumpaire J(13), Chabala C(14), Marcy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O(15), Bonnet M(3); TB-Speed Stool Study Group.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Collaborators: Angeline S, Anne B, Manoa R, Julien P, Aurelia V, Roucher C,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Occelli E, Buscart A, Charpin A, Habiyambere G, Balestre E, Koskas N, Font H,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Esperou H, Couffin-Cadiergues S, Kuppers A, Hamze B, Godreuil S, Cuer B, Chauvet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S, Natukunda N, Otai D, Turyakira A, Abaasabyoona S, Derrick H, Omari Mbega H,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Atwine D, Karuru R, Mwesigwa E, Nabutto J, Nakanwagi M, Turyashemererwa E,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Arinaitwe R, Kakwenza P, Mbabazi R, Orikiza P, Nakigozi P, Mugerwa F, Massejje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M, Mugisha IT, Akankwasa G, Nyehangane D, Mulenga V, Shankalala P, Hambulo C,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Kapotwe V, Ngambi M, Kanyama M, Chrwa U, Chifunda K, Undundu G, Zulu S, Nawakwi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G, Siasulingana T, Himwaze DA, Chilonga J, Chimbini M, Chilanga M, Chola D,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Mwango E, Inambao M, Pumbwe M, Mwambazi M, Halende B, Mumba W, Mankunshe E,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Silavwe M, Chakopo M, Moono R, Chungu C, Zimba K, Kapasa M, Zyambo K, Trollip A,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Alland D, Banada P.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(1)UMR MIVEGEC, Université de Montpellier, IRD, CNRS, Montpellier, France.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Electronic address: manon.lounnas@ird.fr.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(2)Service de Mycobactériologie, Centre Pasteur du Cameroun, Réseau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International des Instituts Pasteur, Yaounde, Cameroon; TransVIHMI, Université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de Montpellier, IRD, INSERM, Montpellier, France.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lastRenderedPageBreak/>
        <w:t>(3)TransVIHMI, Université de Montpellier, IRD, INSERM, Montpellier, France.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(4)University Teaching Hospitals-Children's Hospital, Lusaka, Zambia.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(5)Epicentre Mbarara Research Centre, Mbarara, Uganda.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(6)FIND, Geneva, Switzerland.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(7)FIND, Geneva, Switzerland; Novo Nordisk Initiative for Vaccines and Immunity,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Copenhagen, Denmark.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(8)KNCV Tuberculosis Foundation, The Hague, Netherlands.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(9)Arthur Davison Children's Hospital, Ndola, Zambia.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(10)Marshall Centre, School of Biomedical Sciences, University of Western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Australia, Perth, WA, Australia.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(11)Service de Mycobactériologie, Centre Pasteur du Cameroun, Réseau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International des Instituts Pasteur, Yaounde, Cameroon.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(12)MUJHU Research Collaboration, MUJHU Care, Kampala, Uganda; Uganda Pediatric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Department, Mulago National Referral Hospital, Kampala, Uganda.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(13)Epicentre Mbarara Research Centre, Mbarara, Uganda; Mbarara University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Science and Technology, Mbarara, Uganda.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(14)University Teaching Hospitals-Children's Hospital, Lusaka, Zambia;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Department of Paediatrics and Child Health, School of Medicine, University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Zambia, Lusaka, Zambia.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(15)University of Bordeaux, Inserm, Institut de Recherche pour le Développement,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Bordeaux, France.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00D72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WHO recommends Xpert MTB/RIF Ultra (Ultra) for stool testing for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tuberculosis diagnosis in children. Stool processing requires removal of debris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and PCR inhibitors, frequently by using centrifugation, which can be an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implementation barrier for low-income and middle-income countries (LMICs). We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evaluated the diagnostic accuracy of Ultra on stool using three centrifuge-free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processing methods, the simple one-step (SOS), stool processing kit (SPK),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the optimised sucrose flotation (OSF) methods against a microbiological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reference standard (MRS).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00D72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 this observational, prospective, multicountry, diagnostic accuracy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study, we collected two respiratory samples and two stool samples in children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younger than 15 years with presumptive tuberculosis in one hospital in Uganda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and two hospitals in Zambia for Ultra testing and culture (on respiratory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samples only). We defined positive MRS as positive culture or Ultra on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respiratory sample and negative MRS as two negative respiratory samples by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either culture or Ultra. We assessed the perception of the laboratory operators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of test ease-of-use using a self-administered questionnaire at all sites. This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study is registered with ClinicalTrials.gov (NCT04203628) and the Pan African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Clinical Trial Registry (PACTR202006814433059).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00D72">
        <w:rPr>
          <w:rFonts w:ascii="宋体" w:eastAsia="宋体" w:hAnsi="宋体" w:cs="宋体"/>
          <w:b/>
          <w:color w:val="000000" w:themeColor="text1"/>
          <w:szCs w:val="24"/>
        </w:rPr>
        <w:t xml:space="preserve">FINDINGS: 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Of the 216 children enrolled between Jan 13, 2020, and Dec 31, 2021,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215 were included in the study and of these 104 (48·4%) were female and 211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(51·6%) were male, the median age was 1·8 years </w:t>
      </w:r>
      <w:r w:rsidR="00F00D72">
        <w:rPr>
          <w:rFonts w:ascii="宋体" w:eastAsia="宋体" w:hAnsi="宋体" w:cs="宋体"/>
          <w:color w:val="000000" w:themeColor="text1"/>
          <w:szCs w:val="24"/>
        </w:rPr>
        <w:t xml:space="preserve">(IQR 1·1-4·8), 68 (31·6%) were 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HIV positive, and 38 (17·7%) were MRS positive. </w:t>
      </w:r>
      <w:r w:rsidR="00F00D72">
        <w:rPr>
          <w:rFonts w:ascii="宋体" w:eastAsia="宋体" w:hAnsi="宋体" w:cs="宋体"/>
          <w:color w:val="000000" w:themeColor="text1"/>
          <w:szCs w:val="24"/>
        </w:rPr>
        <w:t xml:space="preserve">For one or both stool </w:t>
      </w:r>
      <w:r w:rsidR="00F00D7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samples, </w:t>
      </w:r>
      <w:r w:rsidRPr="00F109F5">
        <w:rPr>
          <w:rFonts w:ascii="宋体" w:eastAsia="宋体" w:hAnsi="宋体" w:cs="宋体"/>
          <w:color w:val="000000" w:themeColor="text1"/>
          <w:szCs w:val="24"/>
        </w:rPr>
        <w:t>depending on availability, the sensitivity of sto</w:t>
      </w:r>
      <w:r w:rsidR="00F00D72">
        <w:rPr>
          <w:rFonts w:ascii="宋体" w:eastAsia="宋体" w:hAnsi="宋体" w:cs="宋体"/>
          <w:color w:val="000000" w:themeColor="text1"/>
          <w:szCs w:val="24"/>
        </w:rPr>
        <w:t xml:space="preserve">ol Ultra against MRS was 69·7% 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(95% CI 51·3-84·4) for SOS, 69·7% (51·3-84·4) for </w:t>
      </w:r>
      <w:r w:rsidR="00F00D72">
        <w:rPr>
          <w:rFonts w:ascii="宋体" w:eastAsia="宋体" w:hAnsi="宋体" w:cs="宋体"/>
          <w:color w:val="000000" w:themeColor="text1"/>
          <w:szCs w:val="24"/>
        </w:rPr>
        <w:t xml:space="preserve">SPK, and 73·5% (55·6-87·1) for </w:t>
      </w:r>
      <w:r w:rsidRPr="00F109F5">
        <w:rPr>
          <w:rFonts w:ascii="宋体" w:eastAsia="宋体" w:hAnsi="宋体" w:cs="宋体"/>
          <w:color w:val="000000" w:themeColor="text1"/>
          <w:szCs w:val="24"/>
        </w:rPr>
        <w:t>OSF (McNemar test p&gt;0·6 for all), with a specificit</w:t>
      </w:r>
      <w:r w:rsidR="00F00D72">
        <w:rPr>
          <w:rFonts w:ascii="宋体" w:eastAsia="宋体" w:hAnsi="宋体" w:cs="宋体"/>
          <w:color w:val="000000" w:themeColor="text1"/>
          <w:szCs w:val="24"/>
        </w:rPr>
        <w:t xml:space="preserve">y above 96% for all methods. </w:t>
      </w:r>
      <w:r w:rsidRPr="00F109F5">
        <w:rPr>
          <w:rFonts w:ascii="宋体" w:eastAsia="宋体" w:hAnsi="宋体" w:cs="宋体"/>
          <w:color w:val="000000" w:themeColor="text1"/>
          <w:szCs w:val="24"/>
        </w:rPr>
        <w:t>The SOS stool method was considered the eas</w:t>
      </w:r>
      <w:r w:rsidR="00F00D72">
        <w:rPr>
          <w:rFonts w:ascii="宋体" w:eastAsia="宋体" w:hAnsi="宋体" w:cs="宋体"/>
          <w:color w:val="000000" w:themeColor="text1"/>
          <w:szCs w:val="24"/>
        </w:rPr>
        <w:t xml:space="preserve">iest by six of seven operators </w:t>
      </w:r>
      <w:r w:rsidRPr="00F109F5">
        <w:rPr>
          <w:rFonts w:ascii="宋体" w:eastAsia="宋体" w:hAnsi="宋体" w:cs="宋体"/>
          <w:color w:val="000000" w:themeColor="text1"/>
          <w:szCs w:val="24"/>
        </w:rPr>
        <w:t>because it required least manipulation and no additional reagents.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00D72">
        <w:rPr>
          <w:rFonts w:ascii="宋体" w:eastAsia="宋体" w:hAnsi="宋体" w:cs="宋体"/>
          <w:b/>
          <w:color w:val="000000" w:themeColor="text1"/>
          <w:szCs w:val="24"/>
        </w:rPr>
        <w:t>INTERPRETATION: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Centrifuge-free stool processing methods could improve access to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microbiological diagnosis of tuberculosis in LMICs. These results contributed to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the WHO endorsement of the SOS and OSF methods.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FUNDING: UNITAID.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Copyright © 2024 The Author(s). Published by Elsevier Ltd.. All rights reserved.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10.1016/j.lanmic.2024.101055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PMID: 40570871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3E6317" w:rsidRDefault="00F109F5" w:rsidP="00F109F5">
      <w:pPr>
        <w:rPr>
          <w:rFonts w:ascii="宋体" w:eastAsia="宋体" w:hAnsi="宋体" w:cs="宋体"/>
          <w:b/>
          <w:color w:val="FF0000"/>
          <w:szCs w:val="24"/>
        </w:rPr>
      </w:pPr>
      <w:r w:rsidRPr="003E6317">
        <w:rPr>
          <w:rFonts w:ascii="宋体" w:eastAsia="宋体" w:hAnsi="宋体" w:cs="宋体"/>
          <w:b/>
          <w:color w:val="FF0000"/>
          <w:szCs w:val="24"/>
        </w:rPr>
        <w:t>1</w:t>
      </w:r>
      <w:r w:rsidR="00670279">
        <w:rPr>
          <w:rFonts w:ascii="宋体" w:eastAsia="宋体" w:hAnsi="宋体" w:cs="宋体"/>
          <w:b/>
          <w:color w:val="FF0000"/>
          <w:szCs w:val="24"/>
        </w:rPr>
        <w:t>4</w:t>
      </w:r>
      <w:r w:rsidRPr="003E6317">
        <w:rPr>
          <w:rFonts w:ascii="宋体" w:eastAsia="宋体" w:hAnsi="宋体" w:cs="宋体"/>
          <w:b/>
          <w:color w:val="FF0000"/>
          <w:szCs w:val="24"/>
        </w:rPr>
        <w:t xml:space="preserve">. Heart Lung. 2025 Jun 25;74:35-41. doi: 10.1016/j.hrtlng.2025.06.003. Online </w:t>
      </w:r>
    </w:p>
    <w:p w:rsidR="00F109F5" w:rsidRPr="003E6317" w:rsidRDefault="00F109F5" w:rsidP="00F109F5">
      <w:pPr>
        <w:rPr>
          <w:rFonts w:ascii="宋体" w:eastAsia="宋体" w:hAnsi="宋体" w:cs="宋体"/>
          <w:b/>
          <w:color w:val="FF0000"/>
          <w:szCs w:val="24"/>
        </w:rPr>
      </w:pPr>
      <w:r w:rsidRPr="003E6317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Tuberculosis in Morocco: Disease duration, weight loss and malnutrition.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El Bahi Y(1), Loulidi S(2), Rkha S(3), Loukid M(4).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(1)Cadi Ayyad University, UCA, Faculty of Sciences Semlalia, laboratory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Pharmacology, Neurobiology, Anthropobiology, and Environment, Semlalia, Prince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Moulay Abdellah Boulevard, P.O. Box 2390, 40000, Marrakesh, Morocco.. Electronic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address: youssef.elbahi@ced.uca.ma.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(2)Cadi Ayyad University, UCA, Faculty of Sciences Semlalia, laboratory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Pharmacology, Neurobiology, Anthropobiology, and Environment, Semlalia, Prince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Moulay Abdellah Boulevard, P.O. Box 2390, 40000, Marrakesh, Morocco.. Electronic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address: soukaina.loulidi@ced.uca.com.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(3)Cadi Ayyad University, UCA, Faculty of Sciences Semlalia, laboratory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Pharmacology, Neurobiology, Anthropobiology, and Environment, Semlalia, Prince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Moulay Abdellah Boulevard, P.O. Box 2390, 40000, Marrakesh, Morocco.. Electronic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address: srkha@uca.ac.ma.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(4)Cadi Ayyad University, UCA, Faculty of Sciences Semlalia, laboratory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Pharmacology, Neurobiology, Anthropobiology, and Environment, Semlalia, Prince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Moulay Abdellah Boulevard, P.O. Box 2390, 40000, Marrakesh, Morocco.. Electronic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address: loukid@uca.ac.ma.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3E6317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Tuberculosis remains a serious challenge in public health worldwide.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Changes in patients' delays in diagnosis and illness can complicate the disease.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Understanding the factors affecting the delays is crucial to the development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effective prevention and treatment strategies.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OBJECTIVES: The aim of our study is to analyze and identify the association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between the duration of illness, weight status and changes in dietary habits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TB patients as well as addressing the importance of dietary habits in improving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tuberculosis outcomes.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3E6317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A cross-sectional study was carried out on a sample of 480 tuberculosis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patients.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3E6317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The results revealed that the mean (SD) duration of the disease was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5.98 months (6.8), while the mean (SD) diagnostic duration was 3.35 months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(6.01). Significant difference was observed in diagnostic duration between TB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types (p = 0.018). Mean weight loss during the disease (SD) was 7.34 kg (5.21)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with a significant difference between age groups (p &lt; 0.001) and between TB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types (p &lt; 0.001). During the disease, patients lost an average of 1.72 kg/m2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their BMI (p &lt; 0.001). Around 84 % of patients have changed their eating habits.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Weight loss and changes in dietary habits were significantly associated with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increased disease duration.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3E6317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Changes in eating habits, marked by weight loss and reduction in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patients' food intake significantly prolonged the disease's duration. Healthcare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professionals are called to be aware of the impact of eating habits on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progression and duration of tuberculosis, and to encourage their patients to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adopt healthy eating practices.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Copyright © 2025 Elsevier Inc. All rights reserved.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10.1016/j.hrtlng.2025.06.003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PMID: 40570561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8A4603" w:rsidRDefault="00670279" w:rsidP="00F109F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15</w:t>
      </w:r>
      <w:r w:rsidR="00F109F5" w:rsidRPr="008A4603">
        <w:rPr>
          <w:rFonts w:ascii="宋体" w:eastAsia="宋体" w:hAnsi="宋体" w:cs="宋体"/>
          <w:b/>
          <w:color w:val="FF0000"/>
          <w:szCs w:val="24"/>
        </w:rPr>
        <w:t xml:space="preserve">. PLOS Glob Public Health. 2025 Jun 26;5(6):e0004016. doi: </w:t>
      </w:r>
    </w:p>
    <w:p w:rsidR="00F109F5" w:rsidRPr="008A4603" w:rsidRDefault="00F109F5" w:rsidP="00F109F5">
      <w:pPr>
        <w:rPr>
          <w:rFonts w:ascii="宋体" w:eastAsia="宋体" w:hAnsi="宋体" w:cs="宋体"/>
          <w:b/>
          <w:color w:val="FF0000"/>
          <w:szCs w:val="24"/>
        </w:rPr>
      </w:pPr>
      <w:r w:rsidRPr="008A4603">
        <w:rPr>
          <w:rFonts w:ascii="宋体" w:eastAsia="宋体" w:hAnsi="宋体" w:cs="宋体"/>
          <w:b/>
          <w:color w:val="FF0000"/>
          <w:szCs w:val="24"/>
        </w:rPr>
        <w:t>10.1371/journal.pgph.0004016. eCollection 2025.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Evaluating the health impact, health-system costs and cost-effectiveness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using TrueNat on stool samples compared to usual care for the diagnosis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paediatric tuberculosis in primary care settings: A modelling analysis.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Mafirakureva N(1), Daniel OK(2), Olayinka OJ(2), Ochei KC(3), Klinkenberg E(4),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Ihesie A(3), Nongo D(3), Eneogu RA(3), Mwansasu A(5), Elom EU(6), Aderonke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AV(2), Dakum PS(2), Mensah CO(2), Odola OC(2), Olayemi AO(2), Faleye EY(7),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Makinde AO(8), Dodd PJ(1).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(1)Sheffield Centre for Health and Related Research, School of Medicine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Population Health, University of Sheffield, Sheffield, United Kingdom.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(2)Institute of Human Virology, Abuja, Nigeria.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(3)USAID, Abuja, Nigeria.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(4)Independent Consultant, Connect TB, The Hague, The Netherlands.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(5)Infectious Disease Detection and Surveillance, Rockville, Maryland, United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States of America.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(6)Federal Ministry of Health, National Tuberculosis, Buruli Ulcer &amp; Leprosy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Control Programme, Abuja, Nigeria.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(7)Osun State Ministry of Health, State Tuberculosis, Buruli Ulcer &amp; Leprosy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Control Programme, Osogbo, Nigeria.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(8)Oyo State Ministry of Health, State Tuberculosis, Buruli Ulcer &amp; Leprosy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Control Programme, Ibadan, Nigeria.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The World Health Organisation (WHO) recommends rapid molecular diagnostics to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improve bacteriological confirmation of tuberculosis in children. TrueNat MTB,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MTB Plus and MTB-RIF Dx assays (Molbio Diagnostics, India), recommended by WHO,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hold potential as point-of-care tests in resource-limited settings. Using stool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samples with these assays could enhance testing access, improve linkage to care,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reduce costs, and increase cost-effectiveness over traditional methods. However,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evidence on their costs and cost-effectiveness is limited and needed for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informed policy decisions on adoption and scale up. We used a decision-tree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analytic modelling approach, time-and-motion study, and routine data to estimate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the potential impact of implementing stool-based TrueNat testing for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diagnosis of pulmonary tuberculosis in children within Nigerian primary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healthcare settings on healthcare outcomes, resource use, health system costs,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and cost-effectiveness relative to the standard of care (SoC). The cost per test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was $13.06 (standard deviation; $0.77) for TrueNat and $16.25 (standard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deviation; $1.34) for Xpert. For every 100 children with presumptive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tuberculosis, the stool-based TrueNat testing intervention was projected to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increase case detection rate by 2 (95% uncertainty interval [UI 0-6]) cases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bacteriological confirmation by 21% (95% UI 11-32). Diagnoses at primary health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centres (PHC) would increase by 22% (95% UI 11-32), averting 1 (95% UI 0-2)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deaths and 15 (95% UI -4-41) discounted DALYs. Although resource use and health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system costs increased by $2,682 (95% UI 1,039-4,731) per 100 children,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incremental cost-effectiveness ratio of $183 per DALY averted suggests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cost-effectiveness at thresholds of 0.5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 w:hint="eastAsia"/>
          <w:color w:val="000000" w:themeColor="text1"/>
          <w:szCs w:val="24"/>
        </w:rPr>
        <w:t>×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GDP per capita. Implementing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stool-based TrueNat testing has potential to increase access and reduce direct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health system costs associated with the diagnosis of pulmonary tuberculosis in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children in routine health care settings. Such an approach is likely to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represent a good value for money compared to SoC.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Copyright: © 2025 Mafirakureva et al. This is an open access article distributed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under the terms of the Creative Commons Attribution License, which permits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10.1371/journal.pgph.0004016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PMCID: PMC12200842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lastRenderedPageBreak/>
        <w:t>PMID: 40570051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8A4603" w:rsidRDefault="00670279" w:rsidP="00F109F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16</w:t>
      </w:r>
      <w:r w:rsidR="00F109F5" w:rsidRPr="008A4603">
        <w:rPr>
          <w:rFonts w:ascii="宋体" w:eastAsia="宋体" w:hAnsi="宋体" w:cs="宋体"/>
          <w:b/>
          <w:color w:val="FF0000"/>
          <w:szCs w:val="24"/>
        </w:rPr>
        <w:t xml:space="preserve">. PLoS One. 2025 Jun 26;20(6):e0326784. doi: 10.1371/journal.pone.0326784. </w:t>
      </w:r>
    </w:p>
    <w:p w:rsidR="00F109F5" w:rsidRPr="008A4603" w:rsidRDefault="00F109F5" w:rsidP="00F109F5">
      <w:pPr>
        <w:rPr>
          <w:rFonts w:ascii="宋体" w:eastAsia="宋体" w:hAnsi="宋体" w:cs="宋体"/>
          <w:b/>
          <w:color w:val="FF0000"/>
          <w:szCs w:val="24"/>
        </w:rPr>
      </w:pPr>
      <w:r w:rsidRPr="008A4603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Approaches and results of intersectoral actions for tuberculosis control in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world: A scoping review.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Silva RDD(1), Farias ERG(2), Graça JMBD(1), Pinheiro EMN(1), Cavalcante EFO(1).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(1)Department of Public Health, Graduate Program in Public Health, Federal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University of Rio Grande do Norte, Natal, Rio Grande do Norte, Brazil.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(2)Nursing Department, Graduate Program in Health and Society, Federal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University of Rio Grande do Norte, Natal, Rio Grande do Norte, Brazil.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8A4603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Tuberculosis is a neglected disease with a wide global scope that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overcomes public health challenges, also constituting an obstacle to social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development. In the effort to control the disease, Tuberculosis Control Programs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around the world have aligned their actions with the World Health Organization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End TB Strategy, which emphasizes intersectorality as a fundamental component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for effective disease control.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8A4603">
        <w:rPr>
          <w:rFonts w:ascii="宋体" w:eastAsia="宋体" w:hAnsi="宋体" w:cs="宋体"/>
          <w:b/>
          <w:color w:val="000000" w:themeColor="text1"/>
          <w:szCs w:val="24"/>
        </w:rPr>
        <w:t xml:space="preserve">OBJECTIVE: 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To map the approaches and results of intersectoral tuberculosis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control actions at the global scenario.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8A4603">
        <w:rPr>
          <w:rFonts w:ascii="宋体" w:eastAsia="宋体" w:hAnsi="宋体" w:cs="宋体"/>
          <w:b/>
          <w:color w:val="000000" w:themeColor="text1"/>
          <w:szCs w:val="24"/>
        </w:rPr>
        <w:t>METHODOLOGY: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This scoping review followed the PRISMA (Preferred Reporting Items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for Systematic Reviews and Meta-Analyses) guidelines and the Joanna Briggs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Institute manual, ensuring methodological rigor and transparency. The review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protocol was registered in the Open Science Framework. Searches were carried out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 indexed databases and in the gray literature. Data collection took place by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two independent reviewers, with results stored and organized in spreadsheets.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8A4603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Three hundred and ninety-six (396) studies were identified, of which 60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were analyzed in full, resulting in the inclusion of 11 studies for the final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review. It was evidenced that intersectoral articulation is fundamental in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tuberculosis control, involving sectors such as health, education, social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assistance and justice, to ensure adequate health care and social support,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particularly for vulnerable populations. Community education and awareness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played a central role in treatment adherence and reducing stigma, while resource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mobilization was needed to maintain health services, especially in contexts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scarcity.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8A4603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The integration of intersectoral services, involvement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non-governmental organizations and active community participation are essential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elements for effective tuberculosis control. The findings reinforce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importance of addressing the social determinants of health to achieve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objectives of the End TB strategy, promoting an environment conducive to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lastRenderedPageBreak/>
        <w:t>prevention, early detection and effective treatment of the disease.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Copyright: © 2025 Silva et al. This is an open access article distributed under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the terms of the Creative Commons Attribution License, which permits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10.1371/journal.pone.0326784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PMCID: PMC12200668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PMID: 40570011 [Indexed for MEDLINE]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8A4603" w:rsidRDefault="00670279" w:rsidP="00F109F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17</w:t>
      </w:r>
      <w:r w:rsidR="00F109F5" w:rsidRPr="008A4603">
        <w:rPr>
          <w:rFonts w:ascii="宋体" w:eastAsia="宋体" w:hAnsi="宋体" w:cs="宋体"/>
          <w:b/>
          <w:color w:val="FF0000"/>
          <w:szCs w:val="24"/>
        </w:rPr>
        <w:t xml:space="preserve">. PLOS Glob Public Health. 2025 Jun 26;5(6):e0004065. doi: </w:t>
      </w:r>
    </w:p>
    <w:p w:rsidR="00F109F5" w:rsidRPr="008A4603" w:rsidRDefault="00F109F5" w:rsidP="00F109F5">
      <w:pPr>
        <w:rPr>
          <w:rFonts w:ascii="宋体" w:eastAsia="宋体" w:hAnsi="宋体" w:cs="宋体"/>
          <w:b/>
          <w:color w:val="FF0000"/>
          <w:szCs w:val="24"/>
        </w:rPr>
      </w:pPr>
      <w:r w:rsidRPr="008A4603">
        <w:rPr>
          <w:rFonts w:ascii="宋体" w:eastAsia="宋体" w:hAnsi="宋体" w:cs="宋体"/>
          <w:b/>
          <w:color w:val="FF0000"/>
          <w:szCs w:val="24"/>
        </w:rPr>
        <w:t>10.1371/journal.pgph.0004065. eCollection 2025.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The feasibility of respondent-driven sampling with people who use drugs in rural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Western Cape, South Africa: A qualitative study.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Carney T(1)(2)(3), Johnson K(1), Meade C(4), Niemand N(5), Rooney J(6), Weber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S(7), Lambrechts T(1), Mpisane N(1), Horsburgh CR(8), Theron D(9), Warren R(5),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Thomson S(7), Overbeck V(7), Myers B(1)(2)(10), Jacobson K(7).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(1)Mental Health, Alcohol, Tobacco and Other Drug Research Unit, South African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Medical Research Council, Cape Town, South Africa.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(2)Department of Psychiatry and Mental Health, University of Cape Town, Cape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Town, South Africa.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(3)Department of Psychology, University of Johannesburg, Johannesburg, South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(4)Department of Translational Neuroscience, Wake Forest University School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Medicine, Winston-Salem, North Carolina, United States of America.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(5)South African Medical Research Council Centre for Tuberculosis Research,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Division of Molecular Biology and Human Genetics, Faculty of Medicine and Health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Sciences, Stellenbosch University, Cape Town, South Africa.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(6)Department of Environmental Health, Harvard University School of Public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Health, Boston, Massachusetts, United States of America.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(7)Section of Infectious Diseases, Department of Medicine, Boston Medical Center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and Boston University School of Medicine, Boston, Massachusetts, United States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of America.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(8)Department of Epidemiology, Boston University School of Public Health,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Boston, Massachusetts, United States of America.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(9)Brewelskloof Hospital, Worcester, South Africa.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(10)Faculty of Health Sciences, Curtain enAble Institute, Curtain University,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Perth, Australia.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The Western Cape is South Africa's epicentre for tuberculosis (TB) and smoked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drug use such as methamphetamine and methaqualone (Mandrax). Despite this, there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are limited studies on people who smoke drugs (PWSD) with TB disease in South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Africa, partly due to recruitment challenges. Respondent-driven sampling (RDS)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is a network-based sampling method used to recruit such key populations. The aim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of this qualitative study is to explore the appropriateness and feasibility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RDS as a method for recruiting PWSD for a planned study on TB transmission in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this setting. We conducted ten focus group discussions (n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=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84) with men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women from Worcester, a rural town in the Western Cape, who self-reported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current methamphetamine and/or methaqualone use. Participants were recruited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through an existing TB study or community-based outreach. Discussion topics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included use of illicit drugs within social networks, feasibility of using RDS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methods for recruiting PWSD, and logistical recommendations for the use of RDS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and planned study participation. Data were analyzed using thematic analysis.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Results indicate drug use by participants across large social networks which is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favorable for RDS methods. The key themes were: 1) drug-use social network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characteristics including demographic and geographic differences; 2)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perspectives of PWSD on RDS methods; 3) potential challenges to proposed RDS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recruitment and participation in a larger research study for PWSD, and 4)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participant recommendations to enhance the uptake of RDS and study participation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by PWSD. RDS seems to be a feasible method to recruit PWSD and improve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possibility of reaching a diverse sample of PWSD, with clear recommendations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from participants regarding how to recruit participants for larger research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studies. The current study indicates that conducting formative, qualitative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research can assist researchers with RDS study design and planning for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additional study activities. Trial Registration: ClinicalTrials.gov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NCT041515602.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Copyright: © 2025 Carney et al. This is an open access article distributed under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the terms of the Creative Commons Attribution License, which permits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10.1371/journal.pgph.0004065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PMCID: PMC12200662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PMID: 40569934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8A4603" w:rsidRDefault="00670279" w:rsidP="00F109F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18</w:t>
      </w:r>
      <w:r w:rsidR="00F109F5" w:rsidRPr="008A4603">
        <w:rPr>
          <w:rFonts w:ascii="宋体" w:eastAsia="宋体" w:hAnsi="宋体" w:cs="宋体"/>
          <w:b/>
          <w:color w:val="FF0000"/>
          <w:szCs w:val="24"/>
        </w:rPr>
        <w:t xml:space="preserve">. PLoS One. 2025 Jun 26;20(6):e0325362. doi: 10.1371/journal.pone.0325362. </w:t>
      </w:r>
    </w:p>
    <w:p w:rsidR="00F109F5" w:rsidRPr="008A4603" w:rsidRDefault="00F109F5" w:rsidP="00F109F5">
      <w:pPr>
        <w:rPr>
          <w:rFonts w:ascii="宋体" w:eastAsia="宋体" w:hAnsi="宋体" w:cs="宋体"/>
          <w:b/>
          <w:color w:val="FF0000"/>
          <w:szCs w:val="24"/>
        </w:rPr>
      </w:pPr>
      <w:r w:rsidRPr="008A4603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Serratia sp. traits distinguish the lung microbiome of patients with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tuberculosis and non-tuberculous mycobacterial lung diseases.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Belheouane M(1), Kalsdorf B(2), Niemann S(3)(4), Gaede KI(5)(6)(7), Lange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lastRenderedPageBreak/>
        <w:t>C(2)(4)(8)(9), Heyckendorf J(2), Merker M(1)(4).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(1)Evolution of the Resistome, Research Center Borstel, Borstel, Germany.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(2)Clinical Infectious Diseases, Research Center Borstel, Borstel, Germany.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(3)Molecular and Experimental Mycobacteriology, Research Center Borstel,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Borstel, Germany.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(4)German Center for Infection Research (DZIF), Partner site Hamburg, Lübeck,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Borstel, Riems, Borstel, Germany.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(5)BioMaterialBank Nord, Research Center Borstel, Leibniz Lung Center, Borstel,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Germany.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(6)German Centre for Lung Research (DZL), Airway Research Centre North (ARCN),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Großhansdorf, Germany.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(7)PopGen 2.0 Biobanking Network (P2N), Kiel University, University Hospital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Schleswig-Holstein, Campus Kiel, Kiel, Germany.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(8)Respiratory Medicine and International Health, University of Lübeck, Lübeck,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Germany.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(9)Baylor College of Medicine and Texas Children's Hospital, Global TB Program,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Houston, Texas, United States of America.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8A4603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Pathogenic mycobacteria, such as Mycobacterium tuberculosis complex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(Mtbc), and non-tuberculous mycobacteria (NTMs) can cause severe chronic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pulmonary infections. However, not all infected patients develop active disease,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and it remains unclear whether key lung microbiome taxa play a role in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pathogenesis of tuberculosis (TB) and NTM lung diseases (LD). Here, we aim to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further define the lung microbiome composition in TB, and NTM-LD prior to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initiation of therapy.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8A4603">
        <w:rPr>
          <w:rFonts w:ascii="宋体" w:eastAsia="宋体" w:hAnsi="宋体" w:cs="宋体"/>
          <w:b/>
          <w:color w:val="000000" w:themeColor="text1"/>
          <w:szCs w:val="24"/>
        </w:rPr>
        <w:t>STUDY DESIGN: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We employed 16S rRNA amplicon sequencing to characterize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baseline microbiome in bronchoalveolar lavage fluid (BALF) from patients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diagnosed with TB (n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=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23), NTM-LD (n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=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19), or non-infectious inflammatory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disease (n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=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4). We applied depletion of human cells, removal of extracellular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DNA, implementation of a decontamination strategy, and exploratory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whole-metagenome sequencing (WMS) of selected specimens.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8A4603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Genera Serratia and unclassified Yersiniaceae dominated the lung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microbiome of most patients with a mean relative abundance of &gt;15% and &gt;70%,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respectively. However, at the sub-genus level, as determined by amplicon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sequence variants (ASVs), TB-patients exhibited increased community diversity,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and distinct signatures of ASV_7, ASV_21 abundances which resulted in a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significant association with disease state. Exploratory WMS, and ASV similarity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analyses suggested the presence of Serratia liquefaciens, Serratia grimesii,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Serratia myotis and/or Serratia quinivorans in TB and NTM-LD patients.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8A4603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The lung microbiome of TB-patients harbored a distinct,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heterogenous structure, with specific occurrences of certain Serratia traits.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Some of these traits may play a role in understanding the microbial interactions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lastRenderedPageBreak/>
        <w:t>in the lung microbiome of patients infected with Mtbc.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Copyright: © 2025 Belheouane et al. This is an open access article distributed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under the terms of the Creative Commons Attribution License, which permits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10.1371/journal.pone.0325362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PMCID: PMC12200645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PMID: 40569902 [Indexed for MEDLINE]</w:t>
      </w:r>
    </w:p>
    <w:p w:rsidR="008A4603" w:rsidRDefault="008A4603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8A4603" w:rsidRDefault="00670279" w:rsidP="00F109F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19</w:t>
      </w:r>
      <w:r w:rsidR="00F109F5" w:rsidRPr="008A4603">
        <w:rPr>
          <w:rFonts w:ascii="宋体" w:eastAsia="宋体" w:hAnsi="宋体" w:cs="宋体"/>
          <w:b/>
          <w:color w:val="FF0000"/>
          <w:szCs w:val="24"/>
        </w:rPr>
        <w:t xml:space="preserve">. J Membr Biol. 2025 Jun 26. doi: 10.1007/s00232-025-00352-5. Online ahead of </w:t>
      </w:r>
    </w:p>
    <w:p w:rsidR="00F109F5" w:rsidRPr="008A4603" w:rsidRDefault="00F109F5" w:rsidP="00F109F5">
      <w:pPr>
        <w:rPr>
          <w:rFonts w:ascii="宋体" w:eastAsia="宋体" w:hAnsi="宋体" w:cs="宋体"/>
          <w:b/>
          <w:color w:val="FF0000"/>
          <w:szCs w:val="24"/>
        </w:rPr>
      </w:pPr>
      <w:r w:rsidRPr="008A4603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Mycobacterium tuberculosis TtfA is a Highly Stable Membrane-Anchored DNA-Binding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Protein.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Jain S(#)(1), Patil AG(#)(2), Patil S(3), Mukherjee R(3), Jain V(4), Mahalakshmi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R(5).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(1)Microbiology and Molecular Biology Laboratory, Department of Biological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Sciences, Indian Institute of Science Education and Research, Bhopal, 462066,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(2)Molecular Biophysics Laboratory, Department of Biological Sciences, Indian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Institute of Science Education and Research, Bhopal, 462066,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(3)Department of Biology, Indian Institute of Science Education and Research,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Tirupati, 517619,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(4)Microbiology and Molecular Biology Laboratory, Department of Biological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Sciences, Indian Institute of Science Education and Research, Bhopal, 462066,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India. vikas@iiserb.ac.in.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(5)Molecular Biophysics Laboratory, Department of Biological Sciences, Indian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Institute of Science Education and Research, Bhopal, 462066, India.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maha@iiserb.ac.in.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Mycobacterium tuberculosis (Mtb), the causative agent of tuberculosis (TB), is a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deadly intracellular pathogen, with a persistent infectivity and high morbidity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rate. Mtb has successfully evaded drugs and modern antibiotics, while also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developing resistance and adaptability. To obtain newer avenues for therapeutics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against Mtb, we proposed to identify and characterize membrane proteins of Mtb.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To this end, we report the successful characterization of the locus rv0383c,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which codes for a 284-residue membrane-anchored protein. We show that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protein product, named TtfA, possesses an N-terminal transmembrane helix, a low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lastRenderedPageBreak/>
        <w:t>complexity region, an α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+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 w:hint="eastAsia"/>
          <w:color w:val="000000" w:themeColor="text1"/>
          <w:szCs w:val="24"/>
        </w:rPr>
        <w:t>β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central region, and a C-terminally highly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unstructured region. Our studies reveal that the extramembranous domain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possesses non-specific DNA-binding ability. Additionally, TtfA folds into a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highly stable structure that resists thermal unfolding. TtfA is selectively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sensitive to the surrounding pH. The promising outcomes we obtain with TtfA as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one of the next-generation antibiotic targets against Mtb can pave the way for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characterizing other membrane proteins toward finding long-term cures for this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endemic disease.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2025. The Author(s), under exclusive licence to Springer Science+Business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Media, LLC, part of Springer Nature.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10.1007/s00232-025-00352-5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PMID: 40569428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8A4603" w:rsidRDefault="00F109F5" w:rsidP="00F109F5">
      <w:pPr>
        <w:rPr>
          <w:rFonts w:ascii="宋体" w:eastAsia="宋体" w:hAnsi="宋体" w:cs="宋体"/>
          <w:b/>
          <w:color w:val="FF0000"/>
          <w:szCs w:val="24"/>
        </w:rPr>
      </w:pPr>
      <w:r w:rsidRPr="008A4603">
        <w:rPr>
          <w:rFonts w:ascii="宋体" w:eastAsia="宋体" w:hAnsi="宋体" w:cs="宋体"/>
          <w:b/>
          <w:color w:val="FF0000"/>
          <w:szCs w:val="24"/>
        </w:rPr>
        <w:t>2</w:t>
      </w:r>
      <w:r w:rsidR="00670279">
        <w:rPr>
          <w:rFonts w:ascii="宋体" w:eastAsia="宋体" w:hAnsi="宋体" w:cs="宋体"/>
          <w:b/>
          <w:color w:val="FF0000"/>
          <w:szCs w:val="24"/>
        </w:rPr>
        <w:t>0</w:t>
      </w:r>
      <w:r w:rsidRPr="008A4603">
        <w:rPr>
          <w:rFonts w:ascii="宋体" w:eastAsia="宋体" w:hAnsi="宋体" w:cs="宋体"/>
          <w:b/>
          <w:color w:val="FF0000"/>
          <w:szCs w:val="24"/>
        </w:rPr>
        <w:t xml:space="preserve">. Lung India. 2025 Jul 1;42(4):359-366. doi: 10.4103/lungindia.lungindia_552_24. </w:t>
      </w:r>
    </w:p>
    <w:p w:rsidR="00F109F5" w:rsidRPr="008A4603" w:rsidRDefault="00F109F5" w:rsidP="00F109F5">
      <w:pPr>
        <w:rPr>
          <w:rFonts w:ascii="宋体" w:eastAsia="宋体" w:hAnsi="宋体" w:cs="宋体"/>
          <w:b/>
          <w:color w:val="FF0000"/>
          <w:szCs w:val="24"/>
        </w:rPr>
      </w:pPr>
      <w:r w:rsidRPr="008A4603">
        <w:rPr>
          <w:rFonts w:ascii="宋体" w:eastAsia="宋体" w:hAnsi="宋体" w:cs="宋体"/>
          <w:b/>
          <w:color w:val="FF0000"/>
          <w:szCs w:val="24"/>
        </w:rPr>
        <w:t>Epub 2025 Jun 27.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Effect of exposure to ambient particulate matter on risk of developing pulmonary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tuberculosis: A systematic review and meta-analysis.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Kumari N(1), Singh SB(1), Kumar D(1), Singh G(2), Yannawar P(3), Majhee L(4),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Kumar A(4), Keshri N(1), Kumar S(5), Mahto SK(6).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(1)Department of Community Medicine, Rajendra Institute of Medical Sciences,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Ranchi, Jharkhand,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(2)Department of Community Medicine, Sarojini Naidu Medical College, Agra, Uttar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Pradesh,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(3)Department of Psychiatric Social Work, Institute of Human Behaviour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Allied Sciences, Delhi,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(4)Multidisciplinary Research Unit, Rajendra Institute of Medical Sciences,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Ranchi, Jharkhand,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(5)Department of Surgery, Rajendra Institute of Medical Sciences, Ranchi,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Jharkhand,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(6)Department of Pathology, Rajendra Institute of Medical Sciences, Ranchi,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Jharkhand,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Tuberculosis (TB) is a major global health challenge, particularly in polluted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areas. The relationship between ambient particulate matter and TB risk remains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unclear, making this systematic review and meta-analysis (SRMA) vital for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assessing this link. This SRMA aimed to estimate the association between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exposure to ambient particulate matter (PM10 and PM2.5) and the risk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pulmonary tuberculosis (PTB) infection. A literature search was conducted in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PubMed, Web of Science, and Cochrane (English-language studies) on January 29,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2024. The review followed PRISMA Guidelines (2020) for comprehensive literature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searches, data extraction, and quality assessment of included studies. A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random-effects model was used for meta-analysis to estimate pooled effect sizes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and assess heterogeneity. Study quality and publication bias were also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evaluated. Of the 507 articles identified, 25 met the inclusion criteria.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Long-term PM2.5 exposure was linked to a 26% increase in PTB risk (RR =1.26, 95%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CI: 1.07-1.48), while short-term exposure raised the risk by 10% (RR =1.10, 95%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CI: 0.98-1.25). Long-term PM10 exposure increased PTB risk by 7% (RR =1.07, 95%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CI: 1.02-1.12), with short-term exposure showing a similar increase (RR =1.07,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95% CI: 0.95-1.17). Subgroup analysis revealed PTB risk increased by 15% in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males and 29% in females for PM2.5, and by 10% in males and 7% in females for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PM10. A 10 µg/m³ increase in Particulate matter is associated with a higher risk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of pulmonary tuberculosis, highlighting the need for targeted public health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measures to reduce particulate exposure, especially in high-risk urban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industrial areas.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Copyright © 2025 Indian Chest Society.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10.4103/lungindia.lungindia_552_24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PMID: 40569406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8A4603" w:rsidRDefault="00F109F5" w:rsidP="00F109F5">
      <w:pPr>
        <w:rPr>
          <w:rFonts w:ascii="宋体" w:eastAsia="宋体" w:hAnsi="宋体" w:cs="宋体"/>
          <w:b/>
          <w:color w:val="FF0000"/>
          <w:szCs w:val="24"/>
        </w:rPr>
      </w:pPr>
      <w:r w:rsidRPr="008A4603">
        <w:rPr>
          <w:rFonts w:ascii="宋体" w:eastAsia="宋体" w:hAnsi="宋体" w:cs="宋体"/>
          <w:b/>
          <w:color w:val="FF0000"/>
          <w:szCs w:val="24"/>
        </w:rPr>
        <w:t>2</w:t>
      </w:r>
      <w:r w:rsidR="00670279">
        <w:rPr>
          <w:rFonts w:ascii="宋体" w:eastAsia="宋体" w:hAnsi="宋体" w:cs="宋体"/>
          <w:b/>
          <w:color w:val="FF0000"/>
          <w:szCs w:val="24"/>
        </w:rPr>
        <w:t>1</w:t>
      </w:r>
      <w:r w:rsidRPr="008A4603">
        <w:rPr>
          <w:rFonts w:ascii="宋体" w:eastAsia="宋体" w:hAnsi="宋体" w:cs="宋体"/>
          <w:b/>
          <w:color w:val="FF0000"/>
          <w:szCs w:val="24"/>
        </w:rPr>
        <w:t xml:space="preserve">. Lung India. 2025 Jul 1;42(4):347-351. doi: 10.4103/lungindia.lungindia_639_24. </w:t>
      </w:r>
    </w:p>
    <w:p w:rsidR="00F109F5" w:rsidRPr="008A4603" w:rsidRDefault="00F109F5" w:rsidP="00F109F5">
      <w:pPr>
        <w:rPr>
          <w:rFonts w:ascii="宋体" w:eastAsia="宋体" w:hAnsi="宋体" w:cs="宋体"/>
          <w:b/>
          <w:color w:val="FF0000"/>
          <w:szCs w:val="24"/>
        </w:rPr>
      </w:pPr>
      <w:r w:rsidRPr="008A4603">
        <w:rPr>
          <w:rFonts w:ascii="宋体" w:eastAsia="宋体" w:hAnsi="宋体" w:cs="宋体"/>
          <w:b/>
          <w:color w:val="FF0000"/>
          <w:szCs w:val="24"/>
        </w:rPr>
        <w:t>Epub 2025 Jun 27.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Bridging the gap: Early detection of pulmonary tuberculosis among PLHIV in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Western Rajasthan,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Gupta A(1), Gadepalli R(1), Jain V(1), Abhishek KS(1), Chauhan NK(2), Kumar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D(3).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(1)Department of Microbiology, AIIMS, Jodhpur, Rajasthan,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(2)Department of Pulmonary Medicine, AIIMS, Jodhpur, Rajasthan,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(3)Department of Medicine, AIIMS, Jodhpur, Rajasthan,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8A4603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Tuberculosis (TB) remains a leading cause of mortality among people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living with HIV (PLHIV), with delayed diagnosis contributing significantly to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poor outcomes. Early detection through systematic screening and diagnostic tools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is essential to reduce morbidity and mortality in this high-risk population.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This study aimed to evaluate the utility of the World Health Organization (WHO)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four-symptom screen (fever, cough, weight loss, and night sweats), using Xpert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MTB/RIF (Cepheid, Sunnyvale, California) as the gold standard for early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detection of pulmonary TB in HIV-positive patients.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8A4603">
        <w:rPr>
          <w:rFonts w:ascii="宋体" w:eastAsia="宋体" w:hAnsi="宋体" w:cs="宋体"/>
          <w:b/>
          <w:color w:val="000000" w:themeColor="text1"/>
          <w:szCs w:val="24"/>
        </w:rPr>
        <w:lastRenderedPageBreak/>
        <w:t>METHODS: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A total of 249 HIV-positive patients attending a tertiary care centre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 Western India were screened using the WHO four-symptom tool. All patients,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regardless of symptoms, underwent testing with Xpert MTB/RIF. Sensitivity,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specificity, and predictive values were calculated for the symptom screen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individual symptoms. Univariate and multivariate analysis was performed to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determine significance (P &lt; 0.05).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8A4603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The WHO four-symptom screen identified 40.2% of participants (n = 100)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as screen-positive. Xpert MTB/RIF confirmed pulmonary TB in 5.6% (n = 14) of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total population. The combined sensitivity and specificity of the WHO symptom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screen were 85.7% and 62.6%, respectively, with a high negative predictive value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of 98.7%. Fever and cough were the most significant predictors (P &lt; 0.05) in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multivariate analysis.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8A4603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The study highlights the importance of systematic TB screening among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PLHIV using the WHO symptom tool in conjunction with molecular diagnostics. This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approach facilitates early diagnosis and treatment, contributing to better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health outcomes and aligns with global TB elimination strategies.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Copyright © 2025 Indian Chest Society.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10.4103/lungindia.lungindia_639_24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PMID: 40569404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8A4603" w:rsidRDefault="00F109F5" w:rsidP="00F109F5">
      <w:pPr>
        <w:rPr>
          <w:rFonts w:ascii="宋体" w:eastAsia="宋体" w:hAnsi="宋体" w:cs="宋体"/>
          <w:b/>
          <w:color w:val="FF0000"/>
          <w:szCs w:val="24"/>
        </w:rPr>
      </w:pPr>
      <w:r w:rsidRPr="008A4603">
        <w:rPr>
          <w:rFonts w:ascii="宋体" w:eastAsia="宋体" w:hAnsi="宋体" w:cs="宋体"/>
          <w:b/>
          <w:color w:val="FF0000"/>
          <w:szCs w:val="24"/>
        </w:rPr>
        <w:t>2</w:t>
      </w:r>
      <w:r w:rsidR="00670279">
        <w:rPr>
          <w:rFonts w:ascii="宋体" w:eastAsia="宋体" w:hAnsi="宋体" w:cs="宋体"/>
          <w:b/>
          <w:color w:val="FF0000"/>
          <w:szCs w:val="24"/>
        </w:rPr>
        <w:t>2</w:t>
      </w:r>
      <w:r w:rsidRPr="008A4603">
        <w:rPr>
          <w:rFonts w:ascii="宋体" w:eastAsia="宋体" w:hAnsi="宋体" w:cs="宋体"/>
          <w:b/>
          <w:color w:val="FF0000"/>
          <w:szCs w:val="24"/>
        </w:rPr>
        <w:t xml:space="preserve">. Lung India. 2025 Jul 1;42(4):330-336. doi: 10.4103/lungindia.lungindia_609_24. </w:t>
      </w:r>
    </w:p>
    <w:p w:rsidR="00F109F5" w:rsidRPr="008A4603" w:rsidRDefault="00F109F5" w:rsidP="00F109F5">
      <w:pPr>
        <w:rPr>
          <w:rFonts w:ascii="宋体" w:eastAsia="宋体" w:hAnsi="宋体" w:cs="宋体"/>
          <w:b/>
          <w:color w:val="FF0000"/>
          <w:szCs w:val="24"/>
        </w:rPr>
      </w:pPr>
      <w:r w:rsidRPr="008A4603">
        <w:rPr>
          <w:rFonts w:ascii="宋体" w:eastAsia="宋体" w:hAnsi="宋体" w:cs="宋体"/>
          <w:b/>
          <w:color w:val="FF0000"/>
          <w:szCs w:val="24"/>
        </w:rPr>
        <w:t>Epub 2025 Jun 27.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Treatment outcomes of bedaquiline-based longer oral antitubercular regimens in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Indian children above five years of age.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Shah I(1), Gandhi DN(1), Ansari R(1), Warse H(1), Kalawadia S(2), Yangchen T(1),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Shah D(3), Puri V(4), Mattoo S(5), Bodhanwala M(6).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(1)Pediatric DR-TB State Centre of Excellence, Department of Pediatric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Infectious Diseases, BJ Wadia Hospital for Children, Mumbai, Maharashtra,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(2)Department of Pediatrics, Seth GS Medical College, Mumbai, Maharashtra,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(3)Executive Health Officer, City TB Office, National Tuberculosis Elimination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Programme (NTEP), Mumbai, Maharashtra,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(4)City TB Officer, NTEP, Mumbai, Maharashtra,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(5)Central TB Division, NTEP, New Delhi,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(6)CEO, Wadia Group of Hospitals, Mumbai, Maharashtra,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8A4603">
        <w:rPr>
          <w:rFonts w:ascii="宋体" w:eastAsia="宋体" w:hAnsi="宋体" w:cs="宋体"/>
          <w:b/>
          <w:color w:val="000000" w:themeColor="text1"/>
          <w:szCs w:val="24"/>
        </w:rPr>
        <w:t xml:space="preserve">BACKGROUND AND OBJECTIVE: 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This study evaluates the treatment outcomes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adverse drug reactions (ADRs) of longer oral bedaquiline (BDQ)-based (without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lastRenderedPageBreak/>
        <w:t>delamanid) antitubercular therapy (ATT) regimens in children aged 5-18 years.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8A4603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 retrospective study was conducted between June 2021 and February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2024. We included 105 children diagnosed with drug-resistant tuberculosis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(DR-TB) and treated with longer oral BDQ-based regimens. Duration of treatment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was based on clinico-radiological resolution and multiple ADRs. Data on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demographics, clinical features, resistance patterns, treatment regimens,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outcomes, and adverse effects were analyzed.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8A4603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Mean age was 11.29 ± 3.20 years, with a male-to-female ratio of 0.42:1.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Prior ATT exposure was reported in 61 (58.1%), with previous treatment failure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 34 (55.7% of those with prior exposure) patients. BDQ was administered for a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median duration of 6 months, with 14 (13.33%) requiring extension. BMLCC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(bedaquiline-moxifloxacin-linezolid-cycloserine-clofazimine) regimen was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received by 61 (58.1%), and BLCC ± additional drugs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(bedaquiline-linezolid-clofazimine-cycloserine) regimen was received by 30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(28.6%) patients. Treatment completion was achieved in 75 (71.43%) patients with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 mean duration of 22.50 ± 7.50 months, of which 35 (46.67%) required treatment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for 18 months, 32 (42.67%) required treatment for more than 18 months, and 8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(10.67%) patients required treatment stoppage before 18 months in view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multiple ADRs. Fifty-one (48.6%) patients had ADRs, including QTc prolongation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in 25 (23.8%), psychosis 11 (10.5%), and vomiting 7 (6.7%).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8A4603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BDQ-based regimens are effective in treating pediatric DR-TB, with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high treatment completion rates. However, the duration of treatment is 18 months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or longer in most patients based on clinico-radiological resolution. ADRs,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particularly QTcF prolongation, warrant close monitoring and follow-up.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Copyright © 2025 Indian Chest Society.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10.4103/lungindia.lungindia_609_24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PMID: 40569401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8A4603" w:rsidRDefault="00F109F5" w:rsidP="00F109F5">
      <w:pPr>
        <w:rPr>
          <w:rFonts w:ascii="宋体" w:eastAsia="宋体" w:hAnsi="宋体" w:cs="宋体"/>
          <w:b/>
          <w:color w:val="FF0000"/>
          <w:szCs w:val="24"/>
        </w:rPr>
      </w:pPr>
      <w:r w:rsidRPr="008A4603">
        <w:rPr>
          <w:rFonts w:ascii="宋体" w:eastAsia="宋体" w:hAnsi="宋体" w:cs="宋体"/>
          <w:b/>
          <w:color w:val="FF0000"/>
          <w:szCs w:val="24"/>
        </w:rPr>
        <w:t>2</w:t>
      </w:r>
      <w:r w:rsidR="00670279">
        <w:rPr>
          <w:rFonts w:ascii="宋体" w:eastAsia="宋体" w:hAnsi="宋体" w:cs="宋体"/>
          <w:b/>
          <w:color w:val="FF0000"/>
          <w:szCs w:val="24"/>
        </w:rPr>
        <w:t>3</w:t>
      </w:r>
      <w:r w:rsidRPr="008A4603">
        <w:rPr>
          <w:rFonts w:ascii="宋体" w:eastAsia="宋体" w:hAnsi="宋体" w:cs="宋体"/>
          <w:b/>
          <w:color w:val="FF0000"/>
          <w:szCs w:val="24"/>
        </w:rPr>
        <w:t xml:space="preserve">. Lung India. 2025 Jul 1;42(4):304-308. doi: 10.4103/lungindia.lungindia_144_25. </w:t>
      </w:r>
    </w:p>
    <w:p w:rsidR="00F109F5" w:rsidRPr="008A4603" w:rsidRDefault="00F109F5" w:rsidP="00F109F5">
      <w:pPr>
        <w:rPr>
          <w:rFonts w:ascii="宋体" w:eastAsia="宋体" w:hAnsi="宋体" w:cs="宋体"/>
          <w:b/>
          <w:color w:val="FF0000"/>
          <w:szCs w:val="24"/>
        </w:rPr>
      </w:pPr>
      <w:r w:rsidRPr="008A4603">
        <w:rPr>
          <w:rFonts w:ascii="宋体" w:eastAsia="宋体" w:hAnsi="宋体" w:cs="宋体"/>
          <w:b/>
          <w:color w:val="FF0000"/>
          <w:szCs w:val="24"/>
        </w:rPr>
        <w:t>Epub 2025 Jun 27.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Sensitivity and specificity of Gene Xpert Ultra in extrapulmonary tuberculosis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(EPTB).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Prakash AK(1), Ramakrishnan GDA.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(1)Department of Respiratory Medicine, Apollo Hospital, Chennai, Tamil Nadu,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8A4603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Gene Xpert sensitivity is low in paucibacillary conditions like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extrapulmonary tuberculosis (EPTB); to overcome that, Gene Xpert Ultra was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introduced. This study aims to assess Gene Xpert Ultra's diagnostic accuracy in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EPTB.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8A4603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This prospective observational study was conducted at Apollo Hospital,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Greams Road, Chennai, Tamil Nadu, India, from May 2022 to April 2023. A total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200 patients, 39 (19.5%) abdominal, 61 (30.5%) musculoskeletal, one (0.5%) bone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marrow, 50 (25%) lymph nodes, 11 (5.5%) CNS, two (1%) upper airway, one (0.5%)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cardiovascular, and 35 (17.5%) pleural cases were enrolled. Samples were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analyzed for Gene Xpert Ultra, MGIT culture, cytology, and histopathology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wherever feasible with tuberculosis. Tissue sampling was performed rather than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bodily fluid in all cases except in CNS and abscess, where CSF and pus were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analyzed, respectively. Gene Xpert Ultra was then compared with MGIT culture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Composite reference standard (CRS).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8A4603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The pooled sensitivity and specificity of Gene Xpert Ultra were 96.18%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and 18.84% against MGIT and 94.30% and 100% against CRS. The lowest sensitivity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(90%) was in CSF, and the highest (100%) was in pleura against CRS.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8A4603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Gene Xpert Ultra has high sensitivity and specificity in tissue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samples in various system involvements. This study recommends employing Gene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Xpert Ultra in EPTB and further encourages tissue sample testing.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Copyright © 2025 Indian Chest Society.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10.4103/lungindia.lungindia_144_25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PMID: 40569397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8A4603" w:rsidRDefault="00670279" w:rsidP="00F109F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24</w:t>
      </w:r>
      <w:r w:rsidR="00F109F5" w:rsidRPr="008A4603">
        <w:rPr>
          <w:rFonts w:ascii="宋体" w:eastAsia="宋体" w:hAnsi="宋体" w:cs="宋体"/>
          <w:b/>
          <w:color w:val="FF0000"/>
          <w:szCs w:val="24"/>
        </w:rPr>
        <w:t xml:space="preserve">. Respirol Case Rep. 2025 Jun 25;13(6):e70248. doi: 10.1002/rcr2.70248. </w:t>
      </w:r>
    </w:p>
    <w:p w:rsidR="00F109F5" w:rsidRPr="008A4603" w:rsidRDefault="00F109F5" w:rsidP="00F109F5">
      <w:pPr>
        <w:rPr>
          <w:rFonts w:ascii="宋体" w:eastAsia="宋体" w:hAnsi="宋体" w:cs="宋体"/>
          <w:b/>
          <w:color w:val="FF0000"/>
          <w:szCs w:val="24"/>
        </w:rPr>
      </w:pPr>
      <w:r w:rsidRPr="008A4603">
        <w:rPr>
          <w:rFonts w:ascii="宋体" w:eastAsia="宋体" w:hAnsi="宋体" w:cs="宋体"/>
          <w:b/>
          <w:color w:val="FF0000"/>
          <w:szCs w:val="24"/>
        </w:rPr>
        <w:t>eCollection 2025 Jun.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Coexistence of Tuberculosis and Lophomoniasis in a Patient With Alzheimer's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Disease.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Maboudi M(1), Soleymani E(2)(3), Banimostafavi ES(4), Kordi S(1), Adelani M(5),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Zakariaei Z(6), Fakhar M(2)(7)(8).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(1)Department of Infectious Diseases, Faculty of Medicine, Antimicrobial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Resistance Research Center Mazandaran University of Medical Sciences Sari Iran.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(2)Toxoplasmosis Research Center, Communicable Diseases Institute, Department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Parasitology Mazandaran University of Medical Sciences Sari Iran.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(3)Department of Parasitology and Mycology, Faculty of Medicine Mazandaran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University of Medical Sciences Sari Iran.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(4)Department of Radiology Shahid Beheshti Hospital, Qom University of Medical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Sciences Qom Iran.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(5)Department of Internal Ward, Pulmonary and Critical Care Division Mazandaran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University of Medical Sciences Sari Iran.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(6)Department of Forensic Medicine and Toxicology, Mazandaran Registry Center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for Opioids Poisoning, Orthopedic Research Centers Imam Khomeini Hospital,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Mazandaran University of Medical Sciences Sari Iran.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(7)Iranian National Registry Centre for Lophomoniasis and Toxoplasmosis, Imam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Khomeini Hospital Mazandaran University of Medical Sciences Sari Iran.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(8)Department of Medical Microbiology and Immunology, School of Medicine Qom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University of Medical Sciences Qom Iran.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The coexistence of lophomoniasis and tuberculosis (TB), both airborne diseases,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is relatively uncommon. Co-infections like these can complicate treatment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strategies due to overlapping symptoms and potential drug interactions. We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report a rare case of comorbidity involving two pulmonary diseases,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lophomoniasis and TB, in an 82-year-old woman with Alzheimer's disease (AD) from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northern Iran. Her primary symptoms included weakness, lethargy, dyspnea, sputum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production, night sweats, and significant weight loss. Both TB and lophomoniasis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can compromise the immune system, potentially worsening the progression or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severity of AD by increasing susceptibility to infections or enhancing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neuroinflammation. Following the prescription of appropriate drug regimens for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both diseases, the patient was discharged from the hospital in stable condition.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Overall, it is crucial to consider lophomoniasis in the differential diagnosis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of patients with pulmonary tuberculosis, especially in endemic areas where both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infections are prevalent, to ensure timely diagnosis and effective management.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2025 The Author(s). Respirology Case Reports published by John Wiley &amp; Sons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Australia, Ltd on behalf of The Asian Pacific Society of Respirology.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10.1002/rcr2.70248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PMCID: PMC12188102</w:t>
      </w:r>
    </w:p>
    <w:p w:rsidR="00F109F5" w:rsidRPr="00F109F5" w:rsidRDefault="008A4603" w:rsidP="00F109F5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40568182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8A4603" w:rsidRDefault="00670279" w:rsidP="00F109F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25</w:t>
      </w:r>
      <w:r w:rsidR="00F109F5" w:rsidRPr="008A4603">
        <w:rPr>
          <w:rFonts w:ascii="宋体" w:eastAsia="宋体" w:hAnsi="宋体" w:cs="宋体"/>
          <w:b/>
          <w:color w:val="FF0000"/>
          <w:szCs w:val="24"/>
        </w:rPr>
        <w:t xml:space="preserve">. Am J Nurs. 2025 Jul 1;125(7):16-17. doi: 10.1097/AJN.0000000000000108b. Epub </w:t>
      </w:r>
    </w:p>
    <w:p w:rsidR="00F109F5" w:rsidRPr="008A4603" w:rsidRDefault="00F109F5" w:rsidP="00F109F5">
      <w:pPr>
        <w:rPr>
          <w:rFonts w:ascii="宋体" w:eastAsia="宋体" w:hAnsi="宋体" w:cs="宋体"/>
          <w:b/>
          <w:color w:val="FF0000"/>
          <w:szCs w:val="24"/>
        </w:rPr>
      </w:pPr>
      <w:r w:rsidRPr="008A4603">
        <w:rPr>
          <w:rFonts w:ascii="宋体" w:eastAsia="宋体" w:hAnsi="宋体" w:cs="宋体"/>
          <w:b/>
          <w:color w:val="FF0000"/>
          <w:szCs w:val="24"/>
        </w:rPr>
        <w:t>2025 Jun 26.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U.S. Tuberculosis Cases Are on the Rise.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Roush K.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Risk of infection, however, remains low.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Copyright © 2025 Wolters Kluwer Health, Inc. All rights reserved.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10.1097/AJN.0000000000000108b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PMID: 40563171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8A4603" w:rsidRDefault="00670279" w:rsidP="00F109F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lastRenderedPageBreak/>
        <w:t>26</w:t>
      </w:r>
      <w:r w:rsidR="00F109F5" w:rsidRPr="008A4603">
        <w:rPr>
          <w:rFonts w:ascii="宋体" w:eastAsia="宋体" w:hAnsi="宋体" w:cs="宋体"/>
          <w:b/>
          <w:color w:val="FF0000"/>
          <w:szCs w:val="24"/>
        </w:rPr>
        <w:t xml:space="preserve">. Eur Respir Rev. 2025 Jun 25;34(176):240289. doi: 10.1183/16000617.0289-2024. </w:t>
      </w:r>
    </w:p>
    <w:p w:rsidR="00F109F5" w:rsidRPr="008A4603" w:rsidRDefault="00F109F5" w:rsidP="00F109F5">
      <w:pPr>
        <w:rPr>
          <w:rFonts w:ascii="宋体" w:eastAsia="宋体" w:hAnsi="宋体" w:cs="宋体"/>
          <w:b/>
          <w:color w:val="FF0000"/>
          <w:szCs w:val="24"/>
        </w:rPr>
      </w:pPr>
      <w:r w:rsidRPr="008A4603">
        <w:rPr>
          <w:rFonts w:ascii="宋体" w:eastAsia="宋体" w:hAnsi="宋体" w:cs="宋体"/>
          <w:b/>
          <w:color w:val="FF0000"/>
          <w:szCs w:val="24"/>
        </w:rPr>
        <w:t>Print 2025 May.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(18)F-fluorodeoxyglucose PET/CT scans for thoracic tuberculosis: current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evidence and future perspectives.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Santos AP(1)(2)(3), Souza Rodrigues R(4)(5), Aarntzen EHJG(6)(7), Rosado de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Castro PH(5), Magis-Escurra C(3), de Queiroz Mello FC(8).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(1)Federal University of Rio de Janeiro, Thoracic Diseases Institute, Rio de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Janeiro, Brazil anapsantos.ip@gmail.com.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(2)State University of Rio de Janeiro, Pedro Ernesto University Hospital,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Pulmonary Diseases Department, Rio de Janeiro, Brazil.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(3)Radboud University Medical Center, Department of Respiratory Diseases-TB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Expert Center Dekkerswald, Nijmegen, The Netherlands.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(4)Federal University of Rio de Janeiro, Clementino Fraga Filho University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Hospital, Radiology Department, Rio de Janeiro, Brazil.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(5)D'Or Institute for Research and Education, Rio de Janeiro, Brazil.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(6)Groningen University, Department of Nuclear Medicine and Molecular Imaging,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Groningen, The Netherlands.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(7)Radboud University Medical Center, Department of Medical Imaging, Nijmegen,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The Netherlands.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(8)Federal University of Rio de Janeiro, Thoracic Diseases Institute, Rio de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Janeiro, Brazil.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The advent of positron emission tomography (PET) combined with computed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tomography (CT) in the field of inflammatory/infectious diseases heralds an era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of personalised disease management using these noninvasive technologies. This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nuclear medicine technique can be a useful tool in tuberculosis (TB) for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assessing the extent of extrapulmonary disease, evaluating treatment response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and identifying patients at higher risk of disease relapse. The fusion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functional imaging provided by PET with the anatomical and morphological details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captured by CT has enabled clinicians to better understand the dynamics of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pathophysiology and natural course of Mycobacterium tuberculosis infection.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Using its whole-body field of view, host responses are most commonly visualised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using 18F-fluorodeoxyglucose, which reflects the glycolytic activity of cells.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The strict indications for PET/CT in TB are matched by the caution required in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interpreting its qualitative, quantitative and volumetric imaging patterns. In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this narrative review, we aim to summarise evidence supporting the use of this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molecular imaging modality in thoracic presentations of TB, particularly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pulmonary and lymph node involvement, together with concepts to aid in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reporting and interpretation of the tests. We will also explore future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indications for PET/CT in TB and discuss challenges to its routine use.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Copyright ©The authors 2025.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10.1183/16000617.0289-2024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PMID: 40562440 [Indexed for MEDLINE]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8A4603" w:rsidRDefault="00670279" w:rsidP="00F109F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27</w:t>
      </w:r>
      <w:r w:rsidR="00F109F5" w:rsidRPr="008A4603">
        <w:rPr>
          <w:rFonts w:ascii="宋体" w:eastAsia="宋体" w:hAnsi="宋体" w:cs="宋体"/>
          <w:b/>
          <w:color w:val="FF0000"/>
          <w:szCs w:val="24"/>
        </w:rPr>
        <w:t>. J Infect Dis. 2025 Jun 26:jiaf341. doi: 10.1093/i</w:t>
      </w:r>
      <w:r w:rsidR="008A4603" w:rsidRPr="008A4603">
        <w:rPr>
          <w:rFonts w:ascii="宋体" w:eastAsia="宋体" w:hAnsi="宋体" w:cs="宋体"/>
          <w:b/>
          <w:color w:val="FF0000"/>
          <w:szCs w:val="24"/>
        </w:rPr>
        <w:t xml:space="preserve">nfdis/jiaf341. Online ahead of </w:t>
      </w:r>
      <w:r w:rsidR="00F109F5" w:rsidRPr="008A4603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Risk of cancer after tuberculosis disease among people with HIV in Denmark: a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nationwide population-based cohort study.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Kraef C(1), Omland LH(1), Porskrog A(2), Larsen CS(3), Dalager-Pedersen M(4),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Kronborg G(5), Gerstoft J(1), Kirk O(1), Obel N(1), Johansen IS(6)(7)(8).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(1)Department of Infectious Diseases, Copenhagen University Hospital,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Rigshospitalet, Copenhagen, Denmark.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(2)Department of Infectious Diseases, Zealand University Hospital, Roskilde,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Denmark.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(3)Department of Infectious Diseases, Aarhus University Hospital, Aarhus,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Denmark.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(4)Department of Infectious Diseases, Aalborg University Hospital, Aalborg,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Denmark.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(5)Department of Infectious Diseases, Copenhagen University Hospital, Amager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Hvidovre Hospital, Hvidovre, Denmark.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(6)Department of Infectious Diseases, Odense University Hospital, Odense,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Denmark.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(7)Research Unit for Infectious Diseases, University of Southern Denmark,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Denmark.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(8)Mycobacterial Center for Research Southern Denmark - MyCRESD, Denmark.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8A4603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The long-term cancer risk following TB disease in people with HIV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remains unclear. We aimed to assess cancer risk following TB in a nationwide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cohort of people with HIV in Denmark.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8A4603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We conducted a population-based cohort study including all individuals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enrolled in the Danish HIV Cohort Study from 1995-2020. TB and cancer diagnoses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were identified through nationwide registries. Incidence rates (IRs)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adjusted incidence rate ratios (aIRRs) were calculated using Poisson regression,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adjusting for time-varying CD4 count, age, sex, and Charlson Comorbidity Index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(CCI). Additionally, we calculated aIRRs stratified by age-group, sex, CCI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CD4-count.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8A4603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Among 6,135 people with HIV (median age: 37.1 years, 74.1% male), 319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had a TB diagnosis. During 62,878 person-years of follow-up (PYFU), 451 cancers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were observed, including 55 lung cancers. The overall cancer IR among people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with HIV without previous TB disease was 18.6 per 1,000 PYFU (95%confidence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interval: 16.9-20.4), and 19.0 per 1,000 PYFU (95%CI: 10.4-25.6) among people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with HIV following TB (aIRR: 1.1, 95%CI: 0.7-1.8). For lung cancer, the aIRR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after TB was 1.7 (95%CI: 0.5-5.5). In stratified analyses, aIRRs were slightly </w:t>
      </w:r>
    </w:p>
    <w:p w:rsidR="00F109F5" w:rsidRPr="00F109F5" w:rsidRDefault="00F109F5" w:rsidP="00F109F5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F109F5">
        <w:rPr>
          <w:rFonts w:ascii="宋体" w:eastAsia="宋体" w:hAnsi="宋体" w:cs="宋体" w:hint="eastAsia"/>
          <w:color w:val="000000" w:themeColor="text1"/>
          <w:szCs w:val="24"/>
        </w:rPr>
        <w:t xml:space="preserve">higher among women (1.3, 95%CI: 0.6-2.9) and those aged ≥50 years (1.4, 95%CI: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0.8-2.4).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8A4603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 this nationwide cohort of more than 6,000 people with HIV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followed for up to 25 years, we observed no increased risk of cancer following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TB disease. These findings do not support changes to continued standardized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cancer surveillance in people with HIV and TB.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Infectious Diseases Society of America. All rights reserved. For commercial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re-use, please contact reprints@oup.com for reprints and translation rights for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reprints. All other permissions can be obtained through our RightsLink service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via the Permissions link on the article page on our site—for further information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please contact journals.permissions@oup.com.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10.1093/infdis/jiaf341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PMID: 40562407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8A4603" w:rsidRDefault="00670279" w:rsidP="00F109F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28</w:t>
      </w:r>
      <w:r w:rsidR="00F109F5" w:rsidRPr="008A4603">
        <w:rPr>
          <w:rFonts w:ascii="宋体" w:eastAsia="宋体" w:hAnsi="宋体" w:cs="宋体"/>
          <w:b/>
          <w:color w:val="FF0000"/>
          <w:szCs w:val="24"/>
        </w:rPr>
        <w:t>. Comput Biol Med. 2025 Jun 24;195:110554. doi: 10.</w:t>
      </w:r>
      <w:r w:rsidR="008A4603">
        <w:rPr>
          <w:rFonts w:ascii="宋体" w:eastAsia="宋体" w:hAnsi="宋体" w:cs="宋体"/>
          <w:b/>
          <w:color w:val="FF0000"/>
          <w:szCs w:val="24"/>
        </w:rPr>
        <w:t xml:space="preserve">1016/j.compbiomed.2025.110554. </w:t>
      </w:r>
      <w:r w:rsidR="00F109F5" w:rsidRPr="008A4603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Streamlining tuberculosis detection with foundation model-based weakly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supervised transformer.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Bed</w:t>
      </w:r>
      <w:r w:rsidRPr="00F109F5">
        <w:rPr>
          <w:rFonts w:ascii="Cambria" w:eastAsia="宋体" w:hAnsi="Cambria" w:cs="Cambria"/>
          <w:color w:val="000000" w:themeColor="text1"/>
          <w:szCs w:val="24"/>
        </w:rPr>
        <w:t>ő</w:t>
      </w:r>
      <w:r w:rsidRPr="00F109F5">
        <w:rPr>
          <w:rFonts w:ascii="宋体" w:eastAsia="宋体" w:hAnsi="宋体" w:cs="宋体"/>
          <w:color w:val="000000" w:themeColor="text1"/>
          <w:szCs w:val="24"/>
        </w:rPr>
        <w:t>h</w:t>
      </w:r>
      <w:r w:rsidRPr="00F109F5">
        <w:rPr>
          <w:rFonts w:ascii="宋体" w:eastAsia="宋体" w:hAnsi="宋体" w:cs="宋体" w:hint="eastAsia"/>
          <w:color w:val="000000" w:themeColor="text1"/>
          <w:szCs w:val="24"/>
        </w:rPr>
        <w:t>á</w:t>
      </w:r>
      <w:r w:rsidRPr="00F109F5">
        <w:rPr>
          <w:rFonts w:ascii="宋体" w:eastAsia="宋体" w:hAnsi="宋体" w:cs="宋体"/>
          <w:color w:val="000000" w:themeColor="text1"/>
          <w:szCs w:val="24"/>
        </w:rPr>
        <w:t>zi Z(1), Biricz A(2), Foster N(3), Lin YE(4), Csabai I(2).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(1)ELTE Eötvös Loránd University, Faculty of Informatics, Budapest, Hungary;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ELTE Eötvös Loránd University, Department of Complex Systems in Physics,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Budapest, Hungary. Electronic address: zsoltbedohazi@inf.elte.hu.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(2)ELTE Eötvös Loránd University, Department of Complex Systems in Physics,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Budapest, Hungary.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(3)Nightingale Open Science, Center for Applied Artificial Intelligence,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University of Chicago Booth School of Business, Chicago, USA.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(4)National Kaohsiung Normal University, Graduate Institute of Human Resource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and Knowledge Management, Kaohsiung, Taiwan.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Tuberculosis (TB) remains a major global health challenge, particularly in low-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and middle-income countries. Traditional microscopy-based diagnostics are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labor-intensive and error-prone, while automated deep learning models often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require detailed expert annotations and intensive preprocessing, limiting their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scalability. To address these challenges, we propose a weakly supervised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approach for detecting Mycobacterium tuberculosis (MTB) in microscopy images,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leveraging UNI, a foundation model pretrained on millions of pathology images.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Our method encodes microscopy images as sequences of patch-level embeddings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using UNI and applies a Transformer encoder to classify each image using only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image-level labels, without requiring detailed annotations. This framework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minimizes preprocessing, reduces annotation costs, and enhances scalability. Our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model was trained and tested on large, diverse datasets, achieving high PR-AUC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scores (0.943-0.974), demonstrating strong performance and robustness. This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success highlights the potential of our approach, which introduces two key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innovations not previously explored for automated TB detection: leveraging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cross-domain transfer learning by applying UNI for MTB detection and using a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weakly supervised approach that relies only on image-level labels, significantly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reducing the annotation burden compared to traditional fully supervised methods.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Our results underscore the feasibility of foundation models in TB diagnostics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and broader medical imaging applications. This scalable, weakly supervised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approach demonstrates promising experimental results, highlighting its potential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to significantly reduce annotation requirements and streamline TB detection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workflows, particularly relevant to resource-limited settings.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Copyright © 2025 The Authors. Published by Elsevier Ltd.. All rights reserved.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10.1016/j.compbiomed.2025.110554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PMID: 40561575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0D3403" w:rsidRDefault="00670279" w:rsidP="00F109F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29</w:t>
      </w:r>
      <w:r w:rsidR="00F109F5" w:rsidRPr="000D3403">
        <w:rPr>
          <w:rFonts w:ascii="宋体" w:eastAsia="宋体" w:hAnsi="宋体" w:cs="宋体"/>
          <w:b/>
          <w:color w:val="FF0000"/>
          <w:szCs w:val="24"/>
        </w:rPr>
        <w:t xml:space="preserve">. Expert Opin Drug Metab Toxicol. 2025 Jun 25. doi: </w:t>
      </w:r>
      <w:r w:rsidR="000D3403" w:rsidRPr="000D3403">
        <w:rPr>
          <w:rFonts w:ascii="宋体" w:eastAsia="宋体" w:hAnsi="宋体" w:cs="宋体"/>
          <w:b/>
          <w:color w:val="FF0000"/>
          <w:szCs w:val="24"/>
        </w:rPr>
        <w:t xml:space="preserve">10.1080/17425255.2025.2525451. </w:t>
      </w:r>
      <w:r w:rsidR="00F109F5" w:rsidRPr="000D3403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development and hepatotoxicity of rifamycins Derivatives.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Zhang J(1), Mattila J(2), Wipf P(3), Ma X(1).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(1)Center for Pharmacogenetics, Department of Pharmaceutical Sciences, School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Pharmacy, University of Pittsburgh, Pittsburgh, PA, USA.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(2)Department of Infectious Diseases and Microbiology, School of Public Health,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University of Pittsburgh, Pittsburgh, PA, USA.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(3)Department of Chemistry, University of Pittsburgh, Pittsburgh, PA, USA.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0D3403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Rifamycins are a class of antibiotics crucial for the treatment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tuberculosis (TB). Although the development of rifamycin derivatives has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revolutionized TB therapy, they are associated with hepatotoxicity, which limits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their clinical use.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0D3403">
        <w:rPr>
          <w:rFonts w:ascii="宋体" w:eastAsia="宋体" w:hAnsi="宋体" w:cs="宋体"/>
          <w:b/>
          <w:color w:val="000000" w:themeColor="text1"/>
          <w:szCs w:val="24"/>
        </w:rPr>
        <w:lastRenderedPageBreak/>
        <w:t xml:space="preserve">AREAS COVERED: 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This review summarizes the development, clinical applications,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and hepatotoxicity of rifamycin derivatives. We highlight the mechanisms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rifamycin drug-induced liver injury (DILI) and discuss strategies to improve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safety profiles of rifamycin derivatives. Relevant literature was reviewed by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searching PubMed and Scifinder for articles published up to January 2025.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0D3403">
        <w:rPr>
          <w:rFonts w:ascii="宋体" w:eastAsia="宋体" w:hAnsi="宋体" w:cs="宋体"/>
          <w:b/>
          <w:color w:val="000000" w:themeColor="text1"/>
          <w:szCs w:val="24"/>
        </w:rPr>
        <w:t xml:space="preserve">EXPERT OPINION: 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The hepatotoxicity of rifamycin derivatives remains a challenge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 clinical practice. Further research is needed to clarify the detailed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mechanisms of rifamycin-induced liver injury. Mechanism-based strategies are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also expected to prevent the toxicity of rifamycin derivatives.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10.1080/17425255.2025.2525451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PMID: 40560789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0D3403" w:rsidRDefault="00F109F5" w:rsidP="00F109F5">
      <w:pPr>
        <w:rPr>
          <w:rFonts w:ascii="宋体" w:eastAsia="宋体" w:hAnsi="宋体" w:cs="宋体"/>
          <w:b/>
          <w:color w:val="FF0000"/>
          <w:szCs w:val="24"/>
        </w:rPr>
      </w:pPr>
      <w:r w:rsidRPr="000D3403">
        <w:rPr>
          <w:rFonts w:ascii="宋体" w:eastAsia="宋体" w:hAnsi="宋体" w:cs="宋体"/>
          <w:b/>
          <w:color w:val="FF0000"/>
          <w:szCs w:val="24"/>
        </w:rPr>
        <w:t>3</w:t>
      </w:r>
      <w:r w:rsidR="00670279">
        <w:rPr>
          <w:rFonts w:ascii="宋体" w:eastAsia="宋体" w:hAnsi="宋体" w:cs="宋体"/>
          <w:b/>
          <w:color w:val="FF0000"/>
          <w:szCs w:val="24"/>
        </w:rPr>
        <w:t>0</w:t>
      </w:r>
      <w:r w:rsidRPr="000D3403">
        <w:rPr>
          <w:rFonts w:ascii="宋体" w:eastAsia="宋体" w:hAnsi="宋体" w:cs="宋体"/>
          <w:b/>
          <w:color w:val="FF0000"/>
          <w:szCs w:val="24"/>
        </w:rPr>
        <w:t>. mBio. 2025 Jun 25:e0148425. doi: 10.1128/mbio.01484-25. Online ahead of print.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Vitamin C potentiates the killing of Mycobacterium tuberculosis by bedaquiline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through metabolic disruption.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Vilchèze C(1), Rajagopalan S(1), Kalluru RS(2), Banaei N(2), Jacobs WR Jr(1).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(1)Department of Microbiology and Immunology, Albert Einstein College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Medicine, Bronx, New York, USA.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(2)Department of Pathology, Stanford University School of Medicine, Stanford,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California, USA.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Tuberculosis (TB), a disease caused by the bacterium Mycobacterium tuberculosis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(Mtb), continues to pose a major global health threat, exacerbated by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emergence of drug-resistant strains and the lengthy treatment regimens required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for effective management. Bedaquiline (BDQ), a key component in novel regimens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for multidrug-resistant (MDR) TB, has demonstrated significant efficacy but is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threatened by rising resistance. Our study investigates the potential of vitamin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 to enhance BDQ's activity and prevent resistance. We found that combining BDQ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with vitamin C sterilized drug-susceptible and MDR Mtb cultures in vitro within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21 days, achieving a 6-log reduction in colony-forming units. This combination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also enhanced Mtb killing in infected human macrophages and peripheral blood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mononuclear cells. Transcriptomic analysis revealed that the BDQ/vitamin C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combination induces widespread metabolic disruption in Mtb, characterized by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upregulation of stress response and metal ion homeostasis genes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downregulation of energy metabolism and cell wall biosynthesis genes.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Mechanistic studies implicated reactive oxygen species and disrupted copper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homeostasis as contributing factors to the sterilization effect. These findings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highlight the potential of using vitamin C as an adjunct therapy with BDQ,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offering a promising strategy to enhance drug efficacy and mitigate emerging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lastRenderedPageBreak/>
        <w:t>drug resistance during MDR-TB treatment.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0D3403">
        <w:rPr>
          <w:rFonts w:ascii="宋体" w:eastAsia="宋体" w:hAnsi="宋体" w:cs="宋体"/>
          <w:b/>
          <w:color w:val="000000" w:themeColor="text1"/>
          <w:szCs w:val="24"/>
        </w:rPr>
        <w:t xml:space="preserve">IMPORTANCE: 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Tuberculosis (TB) remains a major global health problem, especially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as drug-resistant forms become more common and harder to treat. Bedaquiline is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one of the most important new drugs for treating these resistant infections, but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resistance to bedaquiline is also starting to appear. This study found that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combination of vitamin C and bedaquiline sterilizes Mycobacterium tuberculosis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cultures in vitro while potentiating bedaquiline activity in infected human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macrophage cells. The combination appears to overwhelm the bacteria by creating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stress and disrupting essential functions, like energy production and metal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balance. These results suggest that vitamin C, a safe and inexpensive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supplement, could be used alongside existing drugs to make treatment faster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more effective while also helping to prevent resistance.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10.1128/mbio.01484-25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PMID: 40558048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0D3403" w:rsidRDefault="00670279" w:rsidP="00F109F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31</w:t>
      </w:r>
      <w:r w:rsidR="00F109F5" w:rsidRPr="000D3403">
        <w:rPr>
          <w:rFonts w:ascii="宋体" w:eastAsia="宋体" w:hAnsi="宋体" w:cs="宋体"/>
          <w:b/>
          <w:color w:val="FF0000"/>
          <w:szCs w:val="24"/>
        </w:rPr>
        <w:t xml:space="preserve">. Cochrane Database Syst Rev. 2025 Jun 25;6(6):CD015806. doi: </w:t>
      </w:r>
    </w:p>
    <w:p w:rsidR="00F109F5" w:rsidRPr="000D3403" w:rsidRDefault="00F109F5" w:rsidP="00F109F5">
      <w:pPr>
        <w:rPr>
          <w:rFonts w:ascii="宋体" w:eastAsia="宋体" w:hAnsi="宋体" w:cs="宋体"/>
          <w:b/>
          <w:color w:val="FF0000"/>
          <w:szCs w:val="24"/>
        </w:rPr>
      </w:pPr>
      <w:r w:rsidRPr="000D3403">
        <w:rPr>
          <w:rFonts w:ascii="宋体" w:eastAsia="宋体" w:hAnsi="宋体" w:cs="宋体"/>
          <w:b/>
          <w:color w:val="FF0000"/>
          <w:szCs w:val="24"/>
        </w:rPr>
        <w:t>10.1002/14651858.CD015806.pub2.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Low-complexity manual nucleic acid amplification tests for pulmonary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tuberculosis in children.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Inbaraj LR(1), Sathya Narayanan MK(2), Daniel J(3), Srinivasalu VA(1), Bhaskar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A(4), Daniel BD(1), Epsibha T(5), Scandrett K(6), Rajendran P(7), Rose W(8),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Korobitsyn A(9), Ismail N(9), Takwoingi Y(6).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(1)Department of Clinical Research, ICMR - National Institute for Research in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Tuberculosis, Chennai,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(2)Department of Epidemiology, ICMR - National Institute for Research in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Tuberculosis, Chennai,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(3)Department of Pulmonary Medicine, Christian Medical College, Vellore,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(4)Department of Statistics, ICMR - National Institute for Research in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Tuberculosis, Chennai,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(5)Department of Physiology, Christian Medical College, Vellore,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(6)Department of Applied Health Sciences, University of Birmingham, Birmingham,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UK.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(7)Department of Bacteriology, ICMR - National Institute for Research in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Tuberculosis, Chennai,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(8)Department of Child Health, Christian Medical College, Vellore,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(9)Global TB Program, World Health Organization, Geneva, Switzerland.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Update of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   doi: 10.1002/14651858.CD015806.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0D3403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Accurate and prompt diagnosis of tuberculosis in children is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challenging due to non-specific clinical presentation and the low bacillary load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of samples. Low-complexity manual nucleic acid amplification tests (LC-mNAATs)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such as loop-mediated isothermal amplification (TB-LAMP) are World Health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Organization (WHO)-recommended rapid molecular diagnostic tests. Even in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resource-limited settings, they have good diagnostic accuracy in adults.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0D3403">
        <w:rPr>
          <w:rFonts w:ascii="宋体" w:eastAsia="宋体" w:hAnsi="宋体" w:cs="宋体"/>
          <w:b/>
          <w:color w:val="000000" w:themeColor="text1"/>
          <w:szCs w:val="24"/>
        </w:rPr>
        <w:t>OBJECTIVES: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To determine the diagnostic accuracy of LC-mNAATs for the detection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of pulmonary tuberculosis in children (&lt; 10 years) with presumptive pulmonary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tuberculosis. Secondary objectives 1. To compare the diagnostic accuracy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LC-mNAATs and Xpert MTB/RIF Ultra for the detection of pulmonary tuberculosis in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children with presumptive pulmonary tuberculosis. 2. To compare the diagnostic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accuracy of LC-mNAATs and smear microscopy for detecting pulmonary tuberculosis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 children when TB-LAMP is considered as a replacement test for smear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microscopy. 3. To determine the diagnostic accuracy of LC-mNAATs for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detection of pulmonary tuberculosis if used as an add-on test amongst sputum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smear-negative children. 4. To investigate potential sources of heterogeneity in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the diagnostic accuracy of LC-mNAATs due to factors such as smear status, age,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HIV status, setting, and tuberculosis burden.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0D3403">
        <w:rPr>
          <w:rFonts w:ascii="宋体" w:eastAsia="宋体" w:hAnsi="宋体" w:cs="宋体"/>
          <w:b/>
          <w:color w:val="000000" w:themeColor="text1"/>
          <w:szCs w:val="24"/>
        </w:rPr>
        <w:t xml:space="preserve">SEARCH METHODS: 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We searched CENTRAL, MEDLINE, Embase, Science Citation Index,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Biosis Previews, Global Index Medicus, SCOPUS, WHO ICTRP, and ClinicalTrials.gov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on 2 October 2023 for published articles and trials in progress without language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or time limits. We screened the reference lists of included articles, conference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abstracts, tuberculosis reviews, and guidelines. We searched ProQuest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Dissertations &amp; Theses A&amp;I for dissertations. We approached the Stop TB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Partnership, FIND, and other experts on tuberculosis for ongoing and unpublished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studies. A WHO public call was made between 30 November 2023 and 15 February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2024 for ongoing and unpublished studies from manufacturers and researchers.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0D3403">
        <w:rPr>
          <w:rFonts w:ascii="宋体" w:eastAsia="宋体" w:hAnsi="宋体" w:cs="宋体"/>
          <w:b/>
          <w:color w:val="000000" w:themeColor="text1"/>
          <w:szCs w:val="24"/>
        </w:rPr>
        <w:t>SELECTION CRITERIA: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We included cross-sectional and cohort studies that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evaluated LC-mNAATs in children (&lt; 10 years) against microbiological or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composite reference standards. Our index test was TB-LAMP, and comparator index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tests were Xpert MTB/RIF Ultra and smear microscopy. The microbiological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reference standard included automated liquid culture, solid culture, or a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combination of both methods. We considered only design-locked, marketed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technologies.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0D3403">
        <w:rPr>
          <w:rFonts w:ascii="宋体" w:eastAsia="宋体" w:hAnsi="宋体" w:cs="宋体"/>
          <w:b/>
          <w:color w:val="000000" w:themeColor="text1"/>
          <w:szCs w:val="24"/>
        </w:rPr>
        <w:t>DATA COLLECTION AND ANALYSIS: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Four review authors, in pairs, independently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screened titles and abstracts and assessed the full texts of potentially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eligible articles. A fifth review author resolved any disagreements. We tailored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and applied the QUADAS-2 and QUADAS-C tools to assess the risk of bias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applicability. Six review authors, in three pairs, extracted data and performed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methodological quality assessment. A seventh review author resolved any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disagreements. We contacted the primary study authors for missing data. We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assessed the certainty of evidence using the GRADEpro GDT online tool.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0D3403">
        <w:rPr>
          <w:rFonts w:ascii="宋体" w:eastAsia="宋体" w:hAnsi="宋体" w:cs="宋体"/>
          <w:b/>
          <w:color w:val="000000" w:themeColor="text1"/>
          <w:szCs w:val="24"/>
        </w:rPr>
        <w:t xml:space="preserve">MAIN RESULTS: 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We included four eligible studies (303 participants). Three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studies took place in low- and middle-income countries, with two studies from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countries with a high tuberculosis burden. All four studies assessed different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respiratory and non-respiratory specimen types and evaluated TB-LAMP against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microbiological reference standard. We judged one study to have an unclear risk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of bias in two domains of QUADAS-2. The risk of bias was low for most of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studies. One study recruited inpatients from tertiary hospitals, causing high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applicability concerns. Three studies (67 children, including eight with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pulmonary tuberculosis) evaluated respiratory samples (sputum, broncho-alveolar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lavage, and tracheal aspirate). The sensitivities were between 60% and 100%,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the specificities were between 95% and 100% (very low-certainty (sensitivity)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and low-certainty (specificity) evidence). Three studies (176 participants,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including 14 children with pulmonary tuberculosis) used gastric aspirate;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sensitivity was not estimable in two studies, and was 64% in the third study.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The specificities were between 93% and 100%. The sensitivity was 100% (95%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confidence interval (CI) 29 to 100), and the specificity was 96% (95% CI 88 to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100) in gastric lavage from one study. One study (144 participants, 12 children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with pulmonary tuberculosis) assessed diagnostic accuracy using nasopharyngeal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aspirate. The sensitivity was 58% (95% CI 28 to 85), and the specificity was 94%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(95% CI 88 to 97). The same study (seven children with pulmonary tuberculosis)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also evaluated stool specimens, and the sensitivity and specificity were 100%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(95% CI 59 to 100) and 92% (95% CI 86 to 96), respectively. We did not perform a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meta-analysis due to limited data. Interpretation of the results Respiratory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samples For every 1000 children tested, if 100 had tuberculosis according to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culture, 60 to 100 with tuberculosis would be identified as positive by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TB-LAMP. Of the 900 children without tuberculosis, 855 to 900 would be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identified as negative by the test. Gastric aspirate For every 1000 children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tested, if 100 had tuberculosis according to culture, 64 with tuberculosis would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be identified as positive by the TB-LAMP. Of the 900 children without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tuberculosis, 837 to 900 would be identified as negative by the test. Gastric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lavage For every 1000 children tested, if 100 had tuberculosis according to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culture, 135 would be TB-LAMP positive, of which 100 would have tuberculosis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(true positives), and 35 would not have tuberculosis (false positives); 865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would be TB-LAMP negative, of which 864 would not have tuberculosis (true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negatives), and one would have tuberculosis (false negatives). Nasopharyngeal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aspirate For every 1000 children tested, if 100 had tuberculosis according to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culture, 112 would be TB-LAMP positives, of which 58 would have tuberculosis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(true positives), and 54 would not have tuberculosis (false positives); 888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would test negative, of which 846 would not have tuberculosis (true negatives),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and 42 would have tuberculosis (false negatives). Stool For every 1000 children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tested, if 100 had tuberculosis according to culture, 171 would be TB-LAMP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positive, of which 99 would have tuberculosis (true positives), and 72 would not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have tuberculosis (false positives); 829 would test negative, of which 828 would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not have tuberculosis (true negatives) and one child would have tuberculosis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(false negative).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0D3403">
        <w:rPr>
          <w:rFonts w:ascii="宋体" w:eastAsia="宋体" w:hAnsi="宋体" w:cs="宋体"/>
          <w:b/>
          <w:color w:val="000000" w:themeColor="text1"/>
          <w:szCs w:val="24"/>
        </w:rPr>
        <w:lastRenderedPageBreak/>
        <w:t xml:space="preserve">AUTHORS' CONCLUSIONS: 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Evidence on the diagnostic accuracy of LC-mNAATs for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detection of pulmonary tuberculosis in children is limited due to few and small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studies. Adequately powered studies evaluating LC-mNAATs in children are needed.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Copyright © 2025 The Authors. Cochrane Database of Systematic Reviews published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by John Wiley &amp; Sons, Ltd. on behalf of The Cochrane Collaboration.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10.1002/14651858.CD015806.pub2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PMCID: PMC12188635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PMID: 40557818 [Indexed for MEDLINE]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0D3403" w:rsidRDefault="00670279" w:rsidP="00F109F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32</w:t>
      </w:r>
      <w:r w:rsidR="00F109F5" w:rsidRPr="000D3403">
        <w:rPr>
          <w:rFonts w:ascii="宋体" w:eastAsia="宋体" w:hAnsi="宋体" w:cs="宋体"/>
          <w:b/>
          <w:color w:val="FF0000"/>
          <w:szCs w:val="24"/>
        </w:rPr>
        <w:t xml:space="preserve">. PLoS One. 2025 Jun 24;20(6):e0326033. doi: 10.1371/journal.pone.0326033. </w:t>
      </w:r>
    </w:p>
    <w:p w:rsidR="00F109F5" w:rsidRPr="000D3403" w:rsidRDefault="00F109F5" w:rsidP="00F109F5">
      <w:pPr>
        <w:rPr>
          <w:rFonts w:ascii="宋体" w:eastAsia="宋体" w:hAnsi="宋体" w:cs="宋体"/>
          <w:b/>
          <w:color w:val="FF0000"/>
          <w:szCs w:val="24"/>
        </w:rPr>
      </w:pPr>
      <w:r w:rsidRPr="000D3403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Health-Related Quality of Life measured with EQ-5D-5L among tuberculosis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patients in Addis Ababa, Ethiopia: Institutional-based cross-sectional study.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Tarekegn TB(1), Alemkere G(2), Ali EE(2).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(1)Department of Pharmacy, College of Health Sciences, Woldia University,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Woldia, Ethiopia.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(2)School of Pharmacy, College of Health Sciences, Addis Ababa University, Addis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Ababa, Ethiopia.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0D3403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Tuberculosis (TB) substantially compromises health-related quality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of life (HRQoL), yet limited studies have assessed its impact on Ethiopian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patients using the EQ-5D instrument. This study evaluates HRQoL, estimates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health state utility values, and identifies associated factors among TB patients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in Ethiopia.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0D3403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 cross-sectional study was conducted across 20 public health centers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 Addis Ababa, Ethiopia, involving 672 TB patients selected via proportional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allocation. HRQoL was measured using the EuroQol five-dimension five-level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(EQ-5D-5L) tool. Predictors of utility scores were analyzed using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Kruskal-Wallis test and Tobit censored regression models.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0D3403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Anxiety/depression was the most frequently affected dimension (55.4%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participants). The mean EQ-5D-5L utility score was 0.91 (SD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 w:hint="eastAsia"/>
          <w:color w:val="000000" w:themeColor="text1"/>
          <w:szCs w:val="24"/>
        </w:rPr>
        <w:t>±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0.14), and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mean EQ-VAS score was 80.6 (SD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 w:hint="eastAsia"/>
          <w:color w:val="000000" w:themeColor="text1"/>
          <w:szCs w:val="24"/>
        </w:rPr>
        <w:t>±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15.6). Older age (55-64 years: </w:t>
      </w:r>
      <w:r w:rsidRPr="00F109F5">
        <w:rPr>
          <w:rFonts w:ascii="宋体" w:eastAsia="宋体" w:hAnsi="宋体" w:cs="宋体" w:hint="eastAsia"/>
          <w:color w:val="000000" w:themeColor="text1"/>
          <w:szCs w:val="24"/>
        </w:rPr>
        <w:t>β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= -0.067,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&lt;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0.001;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 w:hint="eastAsia"/>
          <w:color w:val="000000" w:themeColor="text1"/>
          <w:szCs w:val="24"/>
        </w:rPr>
        <w:t>≥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65 years: β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= -0.383, p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&lt;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0.001) and unemployment (</w:t>
      </w:r>
      <w:r w:rsidRPr="00F109F5">
        <w:rPr>
          <w:rFonts w:ascii="宋体" w:eastAsia="宋体" w:hAnsi="宋体" w:cs="宋体" w:hint="eastAsia"/>
          <w:color w:val="000000" w:themeColor="text1"/>
          <w:szCs w:val="24"/>
        </w:rPr>
        <w:t>β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= -0.119,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&lt;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0.001) were associated with significantly lower HRQoL. Conversely, higher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income (β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=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0.056, p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&lt;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0.001), absence of comorbidities (</w:t>
      </w:r>
      <w:r w:rsidRPr="00F109F5">
        <w:rPr>
          <w:rFonts w:ascii="宋体" w:eastAsia="宋体" w:hAnsi="宋体" w:cs="宋体" w:hint="eastAsia"/>
          <w:color w:val="000000" w:themeColor="text1"/>
          <w:szCs w:val="24"/>
        </w:rPr>
        <w:t>β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=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0.059, p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&lt;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0.001),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and mid-treatment duration (4-5 months: β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=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0.029, p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=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0.011) correlated with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better HRQoL.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0D3403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The findings underscore the influence of socio-demographic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clinical factors on HRQoL among TB patients in Ethiopia, calling for targeted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interventions and policy reforms to enhance treatment outcomes and patient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support.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Copyright: © 2025 Tarekegn et al. This is an open access article distributed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under the terms of the Creative Commons Attribution License, which permits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10.1371/journal.pone.0326033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PMCID: PMC12186932</w:t>
      </w:r>
    </w:p>
    <w:p w:rsidR="00F109F5" w:rsidRPr="00F109F5" w:rsidRDefault="00F109F5" w:rsidP="00F109F5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PMID: 40554561 [</w:t>
      </w:r>
      <w:r w:rsidR="000D3403">
        <w:rPr>
          <w:rFonts w:ascii="宋体" w:eastAsia="宋体" w:hAnsi="宋体" w:cs="宋体"/>
          <w:color w:val="000000" w:themeColor="text1"/>
          <w:szCs w:val="24"/>
        </w:rPr>
        <w:t>Indexed for MEDLINE]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0D3403" w:rsidRDefault="00670279" w:rsidP="00F109F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33</w:t>
      </w:r>
      <w:r w:rsidR="00F109F5" w:rsidRPr="000D3403">
        <w:rPr>
          <w:rFonts w:ascii="宋体" w:eastAsia="宋体" w:hAnsi="宋体" w:cs="宋体"/>
          <w:b/>
          <w:color w:val="FF0000"/>
          <w:szCs w:val="24"/>
        </w:rPr>
        <w:t xml:space="preserve">. PLOS Glob Public Health. 2025 Jun 24;5(6):e0004742. doi: </w:t>
      </w:r>
    </w:p>
    <w:p w:rsidR="00F109F5" w:rsidRPr="000D3403" w:rsidRDefault="00F109F5" w:rsidP="00F109F5">
      <w:pPr>
        <w:rPr>
          <w:rFonts w:ascii="宋体" w:eastAsia="宋体" w:hAnsi="宋体" w:cs="宋体"/>
          <w:b/>
          <w:color w:val="FF0000"/>
          <w:szCs w:val="24"/>
        </w:rPr>
      </w:pPr>
      <w:r w:rsidRPr="000D3403">
        <w:rPr>
          <w:rFonts w:ascii="宋体" w:eastAsia="宋体" w:hAnsi="宋体" w:cs="宋体"/>
          <w:b/>
          <w:color w:val="FF0000"/>
          <w:szCs w:val="24"/>
        </w:rPr>
        <w:t>10.1371/journal.pgph.0004742. eCollection 2025.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Provider perspectives on empirical antibiotic treatment for tuberculosis-like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symptoms in South Africa's private general practice sector: A qualitative study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in two cities.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Chikovore J(1), Boffa J(2), Moyo S(3)(4), Mak A(5)(6), Gavu Z(1), Salomon A(7),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Pai M(7)(8), Daftary A(6)(9)(10).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(1)Human Sciences Research Council (HSRC), Public Health, Society and Belonging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(PHSB) Division, Durban, South Africa.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(2)The Aurum Institute, Johannesburg, South Africa.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(3)HSRC, PHSB Division, Cape Town, South Africa.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(4)University of Cape Town, Cape Town, South Africa.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(5)Cumming School of Medicine, University of Calgary, Calgary, Canada.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(6)Dahdaleh Institute of Global Health Research, York University, Toronto,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Canada.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(7)McGill University Health Centre, McGill University, Montréal, Canada.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(8)Department of Global and Public Health and McGill International TB Centre,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McGill University, Montréal, Canada.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(9)School of Global Health, York University, Toronto, Canada.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(10)Centre for the AIDS Programme of Research in South Africa (CAPRISA),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University of KwaZulu-Natal, Durban, South Africa.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While tuberculosis (TB) in South Africa is commonly treated in the public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sector, some clients first seek care in the private sector. Research has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demonstrated that private general practitioners (GPs) perform less well than do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public sector care providers in TB testing and drug-dispensing practices. We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aimed to describe GPs' decision-making practices related to empiric antibiotic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treatment when presented with symptoms that may be related to TB, to inform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potential interventions. Within a larger study on private sector TB management,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we qualitatively interviewed 30 purposively selected GPs, who varied by gender,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age, practice community, and how they managed TB and HIV in the parent study.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Data were analysed through coding and constant comparison. GPs acknowledged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common use of broad-spectrum antibiotics for respiratory symptoms, driven by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experience treating presumed bacterial infections and by a desire to rule out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other causes before referring clients for potentially inconvenient TB tests in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the private or public sector. Management decisions were susceptible to perceived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or expressed pressure from clients, who may expect on-the-spot treatment.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Additionally, GPs indicated using antibiotics to mitigate financial strain on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economically vulnerable clients. Empirical antibiotic treatment for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presentations that may be related to TB in the private sector, which can delay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TB diagnosis, could be explained by the absence of accessible and affordable TB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and general bacteriologic tests at the point of care, leading GPs to, among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others, seek to 'rule out' possible bacterial infection. Potential interventions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include increasing the salience of inappropriate antibiotic use, heightening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GPs' suspicion index for TB, and linking GPs directly to public sector TB tests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for clients.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Copyright: © 2025 Chikovore et al. This is an open access article distributed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under the terms of the Creative Commons Attribution License, which permits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10.1371/journal.pgph.0004742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PMCID: PMC12186942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PMID: 40554547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0D3403" w:rsidRDefault="00670279" w:rsidP="00F109F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34</w:t>
      </w:r>
      <w:r w:rsidR="00F109F5" w:rsidRPr="000D3403">
        <w:rPr>
          <w:rFonts w:ascii="宋体" w:eastAsia="宋体" w:hAnsi="宋体" w:cs="宋体"/>
          <w:b/>
          <w:color w:val="FF0000"/>
          <w:szCs w:val="24"/>
        </w:rPr>
        <w:t xml:space="preserve">. PLoS One. 2025 Jun 24;20(6):e0326342. doi: 10.1371/journal.pone.0326342. </w:t>
      </w:r>
    </w:p>
    <w:p w:rsidR="00F109F5" w:rsidRPr="000D3403" w:rsidRDefault="00F109F5" w:rsidP="00F109F5">
      <w:pPr>
        <w:rPr>
          <w:rFonts w:ascii="宋体" w:eastAsia="宋体" w:hAnsi="宋体" w:cs="宋体"/>
          <w:b/>
          <w:color w:val="FF0000"/>
          <w:szCs w:val="24"/>
        </w:rPr>
      </w:pPr>
      <w:r w:rsidRPr="000D3403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Feasibility and acceptability of GeneXpert MTB/XDR implementation among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healthcare workers in three low-middle income African countries.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Keller S(1), Naidoo K(2)(3), Zekarias M(4), Israel-Isah S(5), Shaka M(4), Gule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G(2)(3), Naidoo A(2)(3), Bathnna M(5), Dlamini-Miti JN(6), Yae K(4), Okpokoro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E(5), Abimiku A(5)(7), Bedru A(4), Tiemersma EW(1); TRiAD Study Consortium.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(1)KNCV Tuberculosis Foundation, Den Haag, The Netherlands.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(2)Centre for the Aids Programme of Research in South Africa, Durban,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KwaZulu-Natal, South Africa.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(3)SAMRC-CAPRISA HIV-TB Pathogenesis and Treatment Research Unit, Doris Duke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Medical Research Institute, University of KwaZulu-Natal, Durban, KwaZulu-Natal,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South Africa.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(4)KNCV Tuberculosis Foundation, Ethiopia Office, Addis Ababa, Ethiopia.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(5)International Research Centre of Excellence- Institute of Human Virology,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Abuja, Nigeria.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(6)University of the Witwatersrand, Johannesburg, South Africa.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(7)University of Maryland School of Medicine Institute of Human Virology,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Baltimore, Maryland, United States of America.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0D3403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Xpert MTB/XDR (Xpert-XDR) testing can significantly shorten time to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initiating appropriate drug-resistant tuberculosis (DR-TB) treatment, but its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introduction may impact laboratory workflow, especially in laboratories not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currently performing drug susceptibility testing. This study evaluated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feasibility and acceptability of implementing the Xpert-XDR for rapid triage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selection of all-oral regimens for DR-TB.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0D3403">
        <w:rPr>
          <w:rFonts w:ascii="宋体" w:eastAsia="宋体" w:hAnsi="宋体" w:cs="宋体"/>
          <w:b/>
          <w:color w:val="000000" w:themeColor="text1"/>
          <w:szCs w:val="24"/>
        </w:rPr>
        <w:t xml:space="preserve">METHOD: 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This was a multi-country, multi-site qualitative study conducted between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July and November 2023, as part of the larger TriAD (Triage test for All oral DR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TB drugs) study implemented in South Africa, Ethiopia, and Nigeria. We conducted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semi-structured in-depth interviews with clinicians, nurses and laboratory staff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at each study site until thematic saturation was achieved. Additionally, we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interviewed policy makers (n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=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9) and people with TB (PWTB) (n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=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11), to provide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additional insight on the implementation of this new diagnostic assay.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0D3403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F109F5">
        <w:rPr>
          <w:rFonts w:ascii="宋体" w:eastAsia="宋体" w:hAnsi="宋体" w:cs="宋体"/>
          <w:color w:val="000000" w:themeColor="text1"/>
          <w:szCs w:val="24"/>
        </w:rPr>
        <w:t>Healthcare workers (n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=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61) found the new workflow feasible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acceptable. It was the increased speed in which PWTB would receive a correct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diagnosis and appropriate treatment that provided the biggest benefit to moving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to Xpert-XDR for healthcare workers and PWTB. Laboratory staff mentioned that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Xpert-XDR had expedited and simplified the laboratory workflows.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Role-appropriate and ongoing training is a key factor in effective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implementation as described by policy makers and healthcare workers alike.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Barriers impacting the ability to perform Xpert-XDR included unstable power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supply, internet, and temperature control. Additionally, the Xpert MTB/Rif Ultra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test has higher sensitivity for the detection of TB than the Xpert-XDR test,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leading to discordant test results.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0D3403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This study showed that implementation of Xpert-XDR in health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facilities is both feasible and acceptable by all types of healthcare workers.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Some barriers with Xpert-XDR are not exclusive to this particular diagnostic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tool but are important to address when policy makers are deciding which tools to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implement.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Copyright: © 2025 Keller et al. This is an open access article distributed under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the terms of the Creative Commons Attribution License, which permits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lastRenderedPageBreak/>
        <w:t>DOI: 10.1371/journal.pone.0326342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PMCID: PMC12186877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PMID: 40554504 [Indexed for MEDLINE]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0D3403" w:rsidRDefault="00670279" w:rsidP="00F109F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35</w:t>
      </w:r>
      <w:r w:rsidR="00F109F5" w:rsidRPr="000D3403">
        <w:rPr>
          <w:rFonts w:ascii="宋体" w:eastAsia="宋体" w:hAnsi="宋体" w:cs="宋体"/>
          <w:b/>
          <w:color w:val="FF0000"/>
          <w:szCs w:val="24"/>
        </w:rPr>
        <w:t>. PLOS Digit Health. 2025 Jun 24;4(6):e0000898. doi:</w:t>
      </w:r>
      <w:r w:rsidR="000D3403" w:rsidRPr="000D3403">
        <w:rPr>
          <w:rFonts w:ascii="宋体" w:eastAsia="宋体" w:hAnsi="宋体" w:cs="宋体"/>
          <w:b/>
          <w:color w:val="FF0000"/>
          <w:szCs w:val="24"/>
        </w:rPr>
        <w:t xml:space="preserve"> 10.1371/journal.pdig.0000898. </w:t>
      </w:r>
      <w:r w:rsidR="00F109F5" w:rsidRPr="000D3403">
        <w:rPr>
          <w:rFonts w:ascii="宋体" w:eastAsia="宋体" w:hAnsi="宋体" w:cs="宋体"/>
          <w:b/>
          <w:color w:val="FF0000"/>
          <w:szCs w:val="24"/>
        </w:rPr>
        <w:t>eCollection 2025 Jun.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An evaluation of telehealth services at New York City tuberculosis clinics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throughout the COVID-19 pandemic.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Gao GE(1), Easton AV(1), Salerno MM(1), Angulo M(1), Buchanan C(2), Ingram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DJ(3), Humphrey E(1), Whitehead M(2), Robinson E(2), Chuck C(1), Burzynski J(1),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Dworkin F(2), Nilsen D(1), Macaraig M(1).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(1)Bureau of Tuberculosis Control, New York City Department of Health and Mental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Hygiene, Queens, New York, United States of America.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(2)Bureau of Public Health Clinics, New York City Department of Health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Mental Hygiene, Queens, New York, United States of America.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(3)Division of Tuberculosis Elimination, Centers for Disease Control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Prevention, Atlanta, Georgia, United States of America.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 March 2020, three New York City (NYC) Department of Health and Mental Hygiene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Tuberculosis (TB) clinics suspended most in-person services due to the COVID-19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pandemic and rapidly implemented telehealth to provide remote TB care. We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conducted a prospective cohort study of patients with TB or latent TB infection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(LTBI), who received treatment from TB clinics between April 2020 and December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2022, to compare telehealth and in-clinic services. To evaluate the success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breadth of the telehealth program, we compared patients who utilized telehealth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with those who did not, analyzing differences in demographic characteristics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key outcomes, including utilization of telehealth, appointment completion,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treatment completion. "Telehealth patients" completed at least one scheduled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telehealth visit during the study period. We conducted bivariate analyses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comparing telehealth versus in-clinic patients. 56% (497/885) of patients with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TB and 45% (954/2127) of patients with LTBI had a telehealth visit. Among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patients with TB, no disparities in proportions of telehealth and in-clinic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patients were observed for age (p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=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0.31) or primary language spoken (p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=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0.37).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Among patients with LTBI, younger patients were more likely to use telehealth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(p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&lt;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0.001). Using mixed-effects logistic regression models, the AOR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completing a telehealth visit was lower compared to in-clinic for patients with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TB (0.77, CI:0.65-0.91). However, excluding April to June 2020, the AORs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completing a telehealth visit were comparable to an in-clinic visit for patients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with TB (0.94, CI:0.77-1.14) and for patients with LTBI (0.96, CI:0.82-1.13).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Among 641 patients with drug-susceptible TB, 95% (333/352) of telehealth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patients completed treatment within one year compared to 88% (254/289)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in-clinic patients (p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=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0.002). This result is limited to the descriptive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summary of this study population. During the COVID-19 pandemic, NYC Health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Department provided telehealth to many patients with TB and LTBI of diverse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demographics, and telehealth services were mostly comparable to in-clinic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services.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Copyright: This is an open access article, free of all copyright, and may be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freely reproduced, distributed, transmitted, modified, built upon, or otherwise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used by anyone for any lawful purpose. The work is made available under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Creative Commons CC0 public domain dedication.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10.1371/journal.pdig.0000898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PMCID: PMC12186896</w:t>
      </w:r>
    </w:p>
    <w:p w:rsidR="00F109F5" w:rsidRPr="00F109F5" w:rsidRDefault="000D3403" w:rsidP="00F109F5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40554502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0D3403" w:rsidRDefault="00670279" w:rsidP="00F109F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36</w:t>
      </w:r>
      <w:r w:rsidR="00F109F5" w:rsidRPr="000D3403">
        <w:rPr>
          <w:rFonts w:ascii="宋体" w:eastAsia="宋体" w:hAnsi="宋体" w:cs="宋体"/>
          <w:b/>
          <w:color w:val="FF0000"/>
          <w:szCs w:val="24"/>
        </w:rPr>
        <w:t xml:space="preserve">. PLOS Glob Public Health. 2025 Jun 24;5(6):e0004719. doi: </w:t>
      </w:r>
    </w:p>
    <w:p w:rsidR="00F109F5" w:rsidRPr="000D3403" w:rsidRDefault="00F109F5" w:rsidP="00F109F5">
      <w:pPr>
        <w:rPr>
          <w:rFonts w:ascii="宋体" w:eastAsia="宋体" w:hAnsi="宋体" w:cs="宋体"/>
          <w:b/>
          <w:color w:val="FF0000"/>
          <w:szCs w:val="24"/>
        </w:rPr>
      </w:pPr>
      <w:r w:rsidRPr="000D3403">
        <w:rPr>
          <w:rFonts w:ascii="宋体" w:eastAsia="宋体" w:hAnsi="宋体" w:cs="宋体"/>
          <w:b/>
          <w:color w:val="FF0000"/>
          <w:szCs w:val="24"/>
        </w:rPr>
        <w:t>10.1371/journal.pgph.0004719. eCollection 2025.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Broadening the vaccine metaphor: The adequate balanced food (ABF) vaccine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against tuberculosis (Acid-fast bacilli/AFB) and more.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Bhargava A(1)(2).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(1)Department of Medicine, Kasturba Medical College Mangalore, Manipal Academy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of Higher Education, Manipal, India.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(2)Department of Medicine, McGill University, Montreal, Canada.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Nutrition is essential to survival, health, and protection from disease across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the lifespan. In the 1970s, an adequate diet was described as the most effective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vaccine available for respiratory, diarrheal, and other common infections, as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nutritional supplementation reduced these in the setting of undernutrition.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Recently, the RATIONS (Reducing Activation of Tuberculosis through Improvement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Of Nutritional Status) trial showed the efficacy of nutritional supplementation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 reducing TB incidence in households by up to 50%, and an editorial used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metaphor of food as a vaccine for tuberculosis. This essay provides a historical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overview of nutrition and TB prevention, with reports of reduced TB incidence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from nutritional supplementation in World War II prisoner-of-war camps. This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essay discusses additional evidence supporting McKeown's proposition that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historical decline of TB in countries like the UK was related to improvements in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nutrition. Undernutrition is the leading risk for tuberculosis incidence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globally, the underlying cause of 45% of 4.9 million deaths in children under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five years annually. Undernutrition in early life is a risk factor for many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non-communicable diseases, and its effect on cognition and growth perpetuates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both undernutrition and poverty intergenerationally. The essay broadens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vaccine metaphor to describe adequate balanced food (ABF) as a vaccine for TB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and many public health problems, with a unique product profile. It concludes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with a reminder that nutrition acts by optimizing immune function - the most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powerful system/vaccine we have for TB prevention; draws attention to emerging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threats to food security like climate change and conflicts, and proposes that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the answer to the prevention of TB may lie in better population health rather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than only a war on the bacillus.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Copyright: © 2025 Anurag Bhargava. This is an open access article distributed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under the terms of the Creative Commons Attribution License, which permits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10.1371/journal.pgph.0004719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PMCID: PMC12186928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PMID: 40554473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0D3403" w:rsidRDefault="00670279" w:rsidP="00F109F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37</w:t>
      </w:r>
      <w:r w:rsidR="00F109F5" w:rsidRPr="000D3403">
        <w:rPr>
          <w:rFonts w:ascii="宋体" w:eastAsia="宋体" w:hAnsi="宋体" w:cs="宋体"/>
          <w:b/>
          <w:color w:val="FF0000"/>
          <w:szCs w:val="24"/>
        </w:rPr>
        <w:t>. J Cutan Med Surg. 2025 Jun 24:12034754251351851. d</w:t>
      </w:r>
      <w:r w:rsidR="000D3403" w:rsidRPr="000D3403">
        <w:rPr>
          <w:rFonts w:ascii="宋体" w:eastAsia="宋体" w:hAnsi="宋体" w:cs="宋体"/>
          <w:b/>
          <w:color w:val="FF0000"/>
          <w:szCs w:val="24"/>
        </w:rPr>
        <w:t xml:space="preserve">oi: 10.1177/12034754251351851. </w:t>
      </w:r>
      <w:r w:rsidR="00F109F5" w:rsidRPr="000D3403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Characteristics, Management, and Outcomes of Latent Tuberculosis Reactivation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Following the Use of Biologics for Psoriasis: A Systematic Review.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Seeburruth D(1), McGuinty J(1), Sood S(1), Lapa T(2), Akuffo-Addo E(2), Piguet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V(2)(3).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(1)Temerty Faculty of Medicine, University of Toronto, Toronto, ON, Canada.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(2)Division of Dermatology, Department of Medicine, University of Toronto,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Toronto, ON, Canada.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(3)Division of Dermatology, Department of Medicine, Women's College Hospital,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Toronto, ON, Canada.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10.1177/12034754251351851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PMID: 40552546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0D3403" w:rsidRDefault="00670279" w:rsidP="00F109F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38</w:t>
      </w:r>
      <w:r w:rsidR="00F109F5" w:rsidRPr="000D3403">
        <w:rPr>
          <w:rFonts w:ascii="宋体" w:eastAsia="宋体" w:hAnsi="宋体" w:cs="宋体"/>
          <w:b/>
          <w:color w:val="FF0000"/>
          <w:szCs w:val="24"/>
        </w:rPr>
        <w:t>. J Law Med Ethics. 2025 Jun 24:1-3. doi: 10.1017/j</w:t>
      </w:r>
      <w:r w:rsidR="000D3403" w:rsidRPr="000D3403">
        <w:rPr>
          <w:rFonts w:ascii="宋体" w:eastAsia="宋体" w:hAnsi="宋体" w:cs="宋体"/>
          <w:b/>
          <w:color w:val="FF0000"/>
          <w:szCs w:val="24"/>
        </w:rPr>
        <w:t xml:space="preserve">me.2025.10128. Online ahead of </w:t>
      </w:r>
      <w:r w:rsidR="00F109F5" w:rsidRPr="000D3403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"Everything is Tuberculosis" - Except the Law?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Hodge JG Jr(1).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(1)College of Law, https://ror.org/03efmqc40Arizona State University, United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States.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 "Everything is Tuberculosis," author John Green assesses the intricacies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the communicable condition, TB, as a source of significant morbidity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mortality globally over centuries. Despite available vaccines, treatments,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protocols, tens of millions are infected and over a million persons will die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from TB in 2025 alone. In searching for answers to mitigate this global scourge,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however, Green looks past a key factor - specifically the role of law - as a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primary tool for prevention and control.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10.1017/jme.2025.10128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PMID: 40552457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0D3403" w:rsidRDefault="00670279" w:rsidP="00F109F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39</w:t>
      </w:r>
      <w:r w:rsidR="00F109F5" w:rsidRPr="000D3403">
        <w:rPr>
          <w:rFonts w:ascii="宋体" w:eastAsia="宋体" w:hAnsi="宋体" w:cs="宋体"/>
          <w:b/>
          <w:color w:val="FF0000"/>
          <w:szCs w:val="24"/>
        </w:rPr>
        <w:t xml:space="preserve">. Health Sci Rep. 2025 Jun 23;8(6):e70953. doi: 10.1002/hsr2.70953. eCollection </w:t>
      </w:r>
    </w:p>
    <w:p w:rsidR="00F109F5" w:rsidRPr="000D3403" w:rsidRDefault="00F109F5" w:rsidP="00F109F5">
      <w:pPr>
        <w:rPr>
          <w:rFonts w:ascii="宋体" w:eastAsia="宋体" w:hAnsi="宋体" w:cs="宋体"/>
          <w:b/>
          <w:color w:val="FF0000"/>
          <w:szCs w:val="24"/>
        </w:rPr>
      </w:pPr>
      <w:r w:rsidRPr="000D3403">
        <w:rPr>
          <w:rFonts w:ascii="宋体" w:eastAsia="宋体" w:hAnsi="宋体" w:cs="宋体"/>
          <w:b/>
          <w:color w:val="FF0000"/>
          <w:szCs w:val="24"/>
        </w:rPr>
        <w:t>2025 Jun.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Prevalence, Risk Factors and Residential Variation Among HIV/TB Coinfected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Mortality in Fenote Selam Hospital, Amhara Region: A Retrospective Study.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Debelu BB(1), Beyene NM(1).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(1)Statistics department Wolkite University Wolkite Ethiopia.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0D3403">
        <w:rPr>
          <w:rFonts w:ascii="宋体" w:eastAsia="宋体" w:hAnsi="宋体" w:cs="宋体"/>
          <w:b/>
          <w:color w:val="000000" w:themeColor="text1"/>
          <w:szCs w:val="24"/>
        </w:rPr>
        <w:t>BACKGROUND AND AIM: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HIV-TB co-infection is a worldwide health concern that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arises when an individual has both HIV and tuberculosis (TB) infections.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Ethiopia is one of the top 30 nations in the world with the highest rates of TB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and HIV. The goal of this study was to determine the variables that influence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adult HIV/TB coinfected patients' mortality as well as the nutritional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differences in mortality by level of residency.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0D3403">
        <w:rPr>
          <w:rFonts w:ascii="宋体" w:eastAsia="宋体" w:hAnsi="宋体" w:cs="宋体"/>
          <w:b/>
          <w:color w:val="000000" w:themeColor="text1"/>
          <w:szCs w:val="24"/>
        </w:rPr>
        <w:t>METHOD: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In this study, 417 patients that met our criteria were included in this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study. We employed a multilevel logistic regression model.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0D3403">
        <w:rPr>
          <w:rFonts w:ascii="宋体" w:eastAsia="宋体" w:hAnsi="宋体" w:cs="宋体"/>
          <w:b/>
          <w:color w:val="000000" w:themeColor="text1"/>
          <w:szCs w:val="24"/>
        </w:rPr>
        <w:t>RESULT: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12.9% of HIV/TB coinfected patients died during the research period. It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was discovered that important predictors of HIV/TB coinfected mortality included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functional status, age of patients, WHO clinical stages, nutritional status, CD4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levels, regimen, and BMI. In our study, patients who fell into the bedridden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functional status group, those who were in the fourth WHO clinical stage (stage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IV), those who were older, those whose therapies were second-line regimens,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those with low CD4 cell counts were greater at risk of passing away.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0D3403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This study showed that, individuals with HIV/TB co-infection were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more likely to die and that this risk varied depending on the patient's place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lastRenderedPageBreak/>
        <w:t>residency (rural areas were more at risk).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2025 The Author(s). Health Science Reports published by Wiley Periodicals LLC.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10.1002/hsr2.70953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PMCID: PMC12183378</w:t>
      </w:r>
    </w:p>
    <w:p w:rsidR="00F109F5" w:rsidRPr="00F109F5" w:rsidRDefault="000D3403" w:rsidP="00F109F5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40551861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0D3403" w:rsidRDefault="00F109F5" w:rsidP="00F109F5">
      <w:pPr>
        <w:rPr>
          <w:rFonts w:ascii="宋体" w:eastAsia="宋体" w:hAnsi="宋体" w:cs="宋体"/>
          <w:b/>
          <w:color w:val="FF0000"/>
          <w:szCs w:val="24"/>
        </w:rPr>
      </w:pPr>
      <w:r w:rsidRPr="000D3403">
        <w:rPr>
          <w:rFonts w:ascii="宋体" w:eastAsia="宋体" w:hAnsi="宋体" w:cs="宋体"/>
          <w:b/>
          <w:color w:val="FF0000"/>
          <w:szCs w:val="24"/>
        </w:rPr>
        <w:t>4</w:t>
      </w:r>
      <w:r w:rsidR="00670279">
        <w:rPr>
          <w:rFonts w:ascii="宋体" w:eastAsia="宋体" w:hAnsi="宋体" w:cs="宋体"/>
          <w:b/>
          <w:color w:val="FF0000"/>
          <w:szCs w:val="24"/>
        </w:rPr>
        <w:t>0</w:t>
      </w:r>
      <w:r w:rsidRPr="000D3403">
        <w:rPr>
          <w:rFonts w:ascii="宋体" w:eastAsia="宋体" w:hAnsi="宋体" w:cs="宋体"/>
          <w:b/>
          <w:color w:val="FF0000"/>
          <w:szCs w:val="24"/>
        </w:rPr>
        <w:t xml:space="preserve">. ERJ Open Res. 2025 Jun 23;11(3):00839-2024. doi: 10.1183/23120541.00839-2024. </w:t>
      </w:r>
    </w:p>
    <w:p w:rsidR="00F109F5" w:rsidRPr="000D3403" w:rsidRDefault="00F109F5" w:rsidP="00F109F5">
      <w:pPr>
        <w:rPr>
          <w:rFonts w:ascii="宋体" w:eastAsia="宋体" w:hAnsi="宋体" w:cs="宋体"/>
          <w:b/>
          <w:color w:val="FF0000"/>
          <w:szCs w:val="24"/>
        </w:rPr>
      </w:pPr>
      <w:r w:rsidRPr="000D3403">
        <w:rPr>
          <w:rFonts w:ascii="宋体" w:eastAsia="宋体" w:hAnsi="宋体" w:cs="宋体"/>
          <w:b/>
          <w:color w:val="FF0000"/>
          <w:szCs w:val="24"/>
        </w:rPr>
        <w:t>eCollection 2025 May.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Lack of weight gain and increased mortality during and after treatment among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adults with drug-resistant tuberculosis: a retrospective cohort study in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Georgia, 2009-2020.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Chakhaia T(1)(2), Blumberg HM(3), Kempker RR(3), Luo R(1), Dzidzikashvili N(2),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Chincharauli M(2), Tukvadze N(2)(4), Avaliani Z(2), Stauber C(1), Magee MJ(3).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(1)Georgia State University, Atlanta, GA, USA.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(2)National Center for Tuberculosis and Lung Disease, Tbilisi, Georgia.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(3)Emory University, Atlanta, GA, USA.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(4)Swiss Tropical and Public Health Institute, Allschwil, Switzerland.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A81E65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While low body mass index (BMI) is associated with poor tuberculosis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(TB) treatment outcomes, the impact of weight gain during TB treatment is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unclear. To address this knowledge gap, we assessed whether a lack of weight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gain is associated with all-cause mortality during and after TB treatment.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A81E65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We conducted a retrospective cohort study among adults with newly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diagnosed multidrug or extensively drug-resistant (MDR/XDR) pulmonary TB in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Georgia between 2009-2020. The exposure was a change in BMI during the first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3-6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months of TB treatment. All-cause mortality during and after TB treatment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was assessed using the National Death Registry. We used competing-risk Cox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proportional hazard models to estimate adjusted hazard ratios (aHRs) between BMI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change and all-cause mortality.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A81E65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F109F5">
        <w:rPr>
          <w:rFonts w:ascii="宋体" w:eastAsia="宋体" w:hAnsi="宋体" w:cs="宋体"/>
          <w:color w:val="000000" w:themeColor="text1"/>
          <w:szCs w:val="24"/>
        </w:rPr>
        <w:t>Among 720 adult participants, 21% had low BMI (&lt;18.5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F109F5">
        <w:rPr>
          <w:rFonts w:ascii="宋体" w:eastAsia="宋体" w:hAnsi="宋体" w:cs="宋体"/>
          <w:color w:val="000000" w:themeColor="text1"/>
          <w:szCs w:val="24"/>
        </w:rPr>
        <w:t>kg</w:t>
      </w:r>
      <w:r w:rsidRPr="00F109F5">
        <w:rPr>
          <w:rFonts w:ascii="宋体" w:eastAsia="宋体" w:hAnsi="宋体" w:cs="宋体" w:hint="eastAsia"/>
          <w:color w:val="000000" w:themeColor="text1"/>
          <w:szCs w:val="24"/>
        </w:rPr>
        <w:t>·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m-2) at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treatment initiation and 9% died either during (n=16) or after treatment (n=50).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During the first 3-6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months of TB treatment, 17% lost weight and 14% had no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weight change. Among 479 adults with normal baseline BMI (</w:t>
      </w:r>
      <w:r w:rsidRPr="00F109F5">
        <w:rPr>
          <w:rFonts w:ascii="宋体" w:eastAsia="宋体" w:hAnsi="宋体" w:cs="宋体" w:hint="eastAsia"/>
          <w:color w:val="000000" w:themeColor="text1"/>
          <w:szCs w:val="24"/>
        </w:rPr>
        <w:t>≥</w:t>
      </w:r>
      <w:r w:rsidRPr="00F109F5">
        <w:rPr>
          <w:rFonts w:ascii="宋体" w:eastAsia="宋体" w:hAnsi="宋体" w:cs="宋体"/>
          <w:color w:val="000000" w:themeColor="text1"/>
          <w:szCs w:val="24"/>
        </w:rPr>
        <w:t>18.5-&lt;25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F109F5">
        <w:rPr>
          <w:rFonts w:ascii="宋体" w:eastAsia="宋体" w:hAnsi="宋体" w:cs="宋体"/>
          <w:color w:val="000000" w:themeColor="text1"/>
          <w:szCs w:val="24"/>
        </w:rPr>
        <w:t>kg</w:t>
      </w:r>
      <w:r w:rsidRPr="00F109F5">
        <w:rPr>
          <w:rFonts w:ascii="宋体" w:eastAsia="宋体" w:hAnsi="宋体" w:cs="宋体" w:hint="eastAsia"/>
          <w:color w:val="000000" w:themeColor="text1"/>
          <w:szCs w:val="24"/>
        </w:rPr>
        <w:t>·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m-2),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weight loss was associated with an increased risk of death during TB treatment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(aHR 5.25, 95% CI 1.31-21.10). Among 149 adults with a low baseline BMI, no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change in BMI was associated with increased post-TB treatment mortality (aHR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4.99, 95% CI 1.25-19.94).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A81E65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Weight loss during TB treatment (among those with normal baseline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BMI) or no weight gain (among those with low baseline BMI) was associated with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increased rates of all-cause mortality. Our findings suggest that scaling up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weight management interventions among those with M/XDR TB may be beneficial.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Copyright ©The authors 2025.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10.1183/23120541.00839-2024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PMCID: PMC12183741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PMID: 40551793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A81E65" w:rsidRDefault="00670279" w:rsidP="00F109F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41</w:t>
      </w:r>
      <w:r w:rsidR="00F109F5" w:rsidRPr="00A81E65">
        <w:rPr>
          <w:rFonts w:ascii="宋体" w:eastAsia="宋体" w:hAnsi="宋体" w:cs="宋体"/>
          <w:b/>
          <w:color w:val="FF0000"/>
          <w:szCs w:val="24"/>
        </w:rPr>
        <w:t xml:space="preserve">. ERJ Open Res. 2025 Jun 23;11(3):00818-2024. doi: 10.1183/23120541.00818-2024. </w:t>
      </w:r>
    </w:p>
    <w:p w:rsidR="00F109F5" w:rsidRPr="00A81E65" w:rsidRDefault="00F109F5" w:rsidP="00F109F5">
      <w:pPr>
        <w:rPr>
          <w:rFonts w:ascii="宋体" w:eastAsia="宋体" w:hAnsi="宋体" w:cs="宋体"/>
          <w:b/>
          <w:color w:val="FF0000"/>
          <w:szCs w:val="24"/>
        </w:rPr>
      </w:pPr>
      <w:r w:rsidRPr="00A81E65">
        <w:rPr>
          <w:rFonts w:ascii="宋体" w:eastAsia="宋体" w:hAnsi="宋体" w:cs="宋体"/>
          <w:b/>
          <w:color w:val="FF0000"/>
          <w:szCs w:val="24"/>
        </w:rPr>
        <w:t>eCollection 2025 May.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Latent tuberculosis infection screening of adult close contacts: a cost-utility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analysis.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Green N(1), Manalan K(2), Hayama M(3)(4), O'Donoghue M(2), Seneviratne S(5),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Drey N(6), Kon OM(2)(3).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(1)Department of Statistical Science, University College London, London, UK.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(2)Tuberculosis Service, St Mary's Hospital, Imperial College Healthcare NHS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Trust, London, UK.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(3)Imperial College London, London, UK.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(4)Medical Science Department, Late Development Oncology TA Division, Research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and Development AstraZeneca KK, Minato-ku, Japan.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(5)Royal Free London NHS Trust, London, UK.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(6)School of Health Sciences, City, University of London, London, UK.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A81E65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The 2016 National Institute for Health and Care Excellence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guidelines recommended the tuberculin skin test (TST), at a 5-mm induration size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cut-off, for the diagnosis of latent tuberculosis infection (LTBI) among adult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close contacts of active tuberculosis (TB) cases. This study analysed a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well-characterised cohort of adult close contacts in London and assessed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cost-effectiveness of LTBI screening strategies with combinations of TST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interferon-γ release assays (IGRAs) in a decision-analytic model.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A81E65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Close contacts of pulmonary TB cases who were tested with TST and IGRA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between January 2008 and December 2010 were retrospectively reviewed. Using an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NHS perspective and lifetime horizon, a decision-analytic Markov model was used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to compare costs and quality-adjusted life-years (QALYs) associated with five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screening strategies followed by LTBI treatment: 1) TST alone; 2) QuantiFERON-TB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Gold In-Tube (QFT) alone; 3) T-SPOT.TB (T-SPOT) alone; 4) TST positive followed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by QFT; 5) TST positive followed by T-SPOT.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A81E65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F109F5">
        <w:rPr>
          <w:rFonts w:ascii="宋体" w:eastAsia="宋体" w:hAnsi="宋体" w:cs="宋体"/>
          <w:color w:val="000000" w:themeColor="text1"/>
          <w:szCs w:val="24"/>
        </w:rPr>
        <w:t>This study included 381 asymptomatic close contacts aged 18 to 65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years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(mean±sd 35.2±11.3). 75.3% had received BCG vaccination. Among the five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strategies, for a willingness-to-pay threshold of GBP 25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000 and using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incremental net monetary benefit (INMB) with TST as comparator, the IGRA-alone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strategies were the most cost-effective, marginally QFT over T-SPOT (QFT: GBP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214; T-SPOT: GBP 199).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A81E65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Single-step IGRA, particularly QuantiFERON, is preferable for LTBI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screening of adult close contacts of pulmonary TB cases.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Copyright ©The authors 2025.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10.1183/23120541.00818-2024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PMCID: PMC12183743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PMID: 40551790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A81E65" w:rsidRDefault="00670279" w:rsidP="00F109F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42</w:t>
      </w:r>
      <w:r w:rsidR="00F109F5" w:rsidRPr="00A81E65">
        <w:rPr>
          <w:rFonts w:ascii="宋体" w:eastAsia="宋体" w:hAnsi="宋体" w:cs="宋体"/>
          <w:b/>
          <w:color w:val="FF0000"/>
          <w:szCs w:val="24"/>
        </w:rPr>
        <w:t xml:space="preserve">. Community Health Equity Res Policy. 2025 Jun 23:2752535X251355731. doi: </w:t>
      </w:r>
    </w:p>
    <w:p w:rsidR="00F109F5" w:rsidRPr="00A81E65" w:rsidRDefault="00F109F5" w:rsidP="00F109F5">
      <w:pPr>
        <w:rPr>
          <w:rFonts w:ascii="宋体" w:eastAsia="宋体" w:hAnsi="宋体" w:cs="宋体"/>
          <w:b/>
          <w:color w:val="FF0000"/>
          <w:szCs w:val="24"/>
        </w:rPr>
      </w:pPr>
      <w:r w:rsidRPr="00A81E65">
        <w:rPr>
          <w:rFonts w:ascii="宋体" w:eastAsia="宋体" w:hAnsi="宋体" w:cs="宋体"/>
          <w:b/>
          <w:color w:val="FF0000"/>
          <w:szCs w:val="24"/>
        </w:rPr>
        <w:t>10.1177/2752535X251355731. Online ahead of print.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 Community Rights and Gender Assessment of Tuberculosis Diagnosis, Treatment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and Care in Lebanon.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Ali AM(1), Van Hout MC(2), Kent L(3), Salameh I(1), Aaraj E(1).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(1)Middle East and North Africa Harm Reduction Association, Beirut, Lebanon.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(2)Office of the Vice President Research, Innovation and Impact, South East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Technological University, Waterford, Ireland.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(3)School of Humanities, South East Technological University, Waterford,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Ireland.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TB remains a significant global health challenge despite being preventable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curable. The Global Plan to End TB 2023-2030 is underpinned by a rights-based,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public health and people-centred approach to ending TB. Lebanon is a low TB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endemic country, where for the first time a community, rights, and gender (CRG)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assessment of the national TB response was conducted in 2024. Despite the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universal availability and cost-free access to TB care in Lebanon, systemic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barriers continue to hinder patient accessibility. Low disease awareness,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transportation costs, financial challenges, and pervasive stigma frequently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compel individuals to conceal their TB diagnosis, thereby undermining contact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tracing and treatment adherence. Beyond medical treatment, TB patients receive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minimal psychosocial or financial support, disproportionately affecting key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vulnerable groups who are already marginalized in Lebanese society. Insufficient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community engagement and chronic funding shortages further weaken the Lebanese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TB response. While Lebanon upholds advanced medical protocols, its outdated TB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laws fail to protect crucial patient rights, including privacy, confidentiality,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and informed consent. Gender disparities also persist, with a lack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gender-specific data to inform policies, and inadequate sensitization among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healthcare personnel (e.g., transgender women, women with HIV, women who use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drugs). There is a pressing need for accountability mechanisms for TB program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implementers and labor protections to prevent workplace discrimination against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TB patients. Strengthening the National TB Program and addressing the structural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deficiencies in Lebanon through targeted interventions, legal reforms, and a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gender-inclusive, rights-based approach is essential to ensuring available,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accessible, acceptable and quality TB services in Lebanon.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10.1177/2752535X251355731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PMID: 40551385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A81E65" w:rsidRDefault="00670279" w:rsidP="00F109F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43</w:t>
      </w:r>
      <w:r w:rsidR="00F109F5" w:rsidRPr="00A81E65">
        <w:rPr>
          <w:rFonts w:ascii="宋体" w:eastAsia="宋体" w:hAnsi="宋体" w:cs="宋体"/>
          <w:b/>
          <w:color w:val="FF0000"/>
          <w:szCs w:val="24"/>
        </w:rPr>
        <w:t>. Trop Med Int Health. 2025 Jun 23. doi: 10.1111/tmi.14140. Online ahead of print.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Effect of glycemic control on tuberculosis treatment outcomes among patients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with tuberculosis and diabetes mellitus: A systematic review and meta-analysis.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Zahid M(1), Afaq S(1)(2), Shafique K(3), Qazi FK(1), Khan U(1), Asim M(1),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Nooreen S(1), Shehzad S(4).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(1)Institute of Public Health &amp; Social Sciences, Khyber Medical University,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Peshawar, Pakistan.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(2)Department of Health Sciences, University of York, York, UK.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(3)School of Public Health, Dow University of Health Sciences, Karachi,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Pakistan.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(4)Sardar Begum Dental College, Gandhara University, Peshawar, Pakistan.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A81E65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Tuberculosis (TB) and diabetes mellitus comorbidity can lead to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poor TB treatment outcomes, particularly with uncontrolled blood glucose levels.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Understanding the impact of glycemic control on TB treatment outcomes is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essential.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A81E65">
        <w:rPr>
          <w:rFonts w:ascii="宋体" w:eastAsia="宋体" w:hAnsi="宋体" w:cs="宋体"/>
          <w:b/>
          <w:color w:val="000000" w:themeColor="text1"/>
          <w:szCs w:val="24"/>
        </w:rPr>
        <w:t xml:space="preserve">OBJECTIVE: 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To synthesise evidence on the association between glycemic control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and TB treatment outcomes in patients with TB and diabetes mellitus.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A81E65">
        <w:rPr>
          <w:rFonts w:ascii="宋体" w:eastAsia="宋体" w:hAnsi="宋体" w:cs="宋体"/>
          <w:b/>
          <w:color w:val="000000" w:themeColor="text1"/>
          <w:szCs w:val="24"/>
        </w:rPr>
        <w:t>METHODOLOGY: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A systematic review was conducted using Medline, Embase, Scopus,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Web of Science, Cumulative Index to Nursing and Allied Health Literature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(CINAHL) and Google Scholar for all types of studies published between 1975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May 2024, including adult TB patients of &gt;18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years of age, with or without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diabetes mellitus for whom blood glucose testing along with TB treatment outcome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comparison with glucose levels (low/high) was reported were considered for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inclusion. A random-effects model was used for meta-analysis, heterogeneity was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assessed using I-squared statistics, subgroup and sensitivity analysis was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lastRenderedPageBreak/>
        <w:t>performed followed by publication bias assessment.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A81E65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Of 576 identified studies, 12 met the inclusion criteria, analysing </w:t>
      </w:r>
    </w:p>
    <w:p w:rsidR="00F109F5" w:rsidRPr="00F109F5" w:rsidRDefault="00F109F5" w:rsidP="00F109F5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F109F5">
        <w:rPr>
          <w:rFonts w:ascii="宋体" w:eastAsia="宋体" w:hAnsi="宋体" w:cs="宋体" w:hint="eastAsia"/>
          <w:color w:val="000000" w:themeColor="text1"/>
          <w:szCs w:val="24"/>
        </w:rPr>
        <w:t xml:space="preserve">2320 cases (1572 with uncontrolled high blood glucose [≥7% HbA1c] and 748 with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controlled low blood glucose [&lt;7% HbA1c]). Low certainty evidence shows that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patients with uncontrolled high glucose had a 1.91 times higher risk of TB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treatment failure (risk ratios [RR]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=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1.91, 95% confidence interval [CI]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1.81-3.07, p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=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0.008), and a 2.97 times higher risk of sputum positivity at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3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months (RR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=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2.97, 95% CI 1.10-8.07, p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>=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0.03). Subgroup and sensitivity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analyses showed significant improvement in pooled effects, lowering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heterogeneity and narrower CIs. For overall pooled effect, substantial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heterogeneity was observed; therefore, the interpretation and generalisation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results should be done with caution.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A81E65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 low certainty evidence shows that uncontrolled high blood glycemic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level significantly impacts TB treatment outcomes, increasing treatment failure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and sputum positivity among TB patients with diabetes mellitus.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2025 The Author(s). Tropical Medicine &amp; International Health published by John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Wiley &amp; Sons Ltd.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10.1111/tmi.14140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PMID: 40551384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A81E65" w:rsidRDefault="00670279" w:rsidP="00F109F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44</w:t>
      </w:r>
      <w:r w:rsidR="00F109F5" w:rsidRPr="00A81E65">
        <w:rPr>
          <w:rFonts w:ascii="宋体" w:eastAsia="宋体" w:hAnsi="宋体" w:cs="宋体"/>
          <w:b/>
          <w:color w:val="FF0000"/>
          <w:szCs w:val="24"/>
        </w:rPr>
        <w:t>. Commun Biol. 2025 Jun 23;8(1):950. doi: 10.1038/s42003-025-08337-9.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Human alveolar macrophage response to Mycobacterium tuberculosis: immune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characteristics underlying large inter-individual variability.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Sadee W(#)(1), Cheeseman IH(#)(2), Papp A(3), Pietrzak M(4), Seweryn M(5), Zhou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X(6), Lin S(6), Williams AM(3), Wewers MD(7), Curry HM(8), Zhang H(9), Cai H(9),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Kunsevi-Kilola C(10), Tshivhula H(10), Walzl G(10), Restrepo BI(11)(12),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Kleynhans L(10)(13), Ronacher K(10)(13), Wang Y(9), Arnett E(2), Azad AK(2),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Schlesinger LS(14).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(1)Department of Cancer Biology and Genetics, College of Medicine, The Ohio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State University, Columbus, OH, USA. wolfgang.sadee@gmail.com.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(2)Texas Biomedical Research Institute, San Antonio, TX, USA.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(3)Department of Cancer Biology and Genetics, College of Medicine, The Ohio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State University, Columbus, OH, USA.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(4)Department of Biomedical Informatics, College of Medicine, The Ohio State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University, Columbus, OH, USA.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(5)Biobank Lab, Department of Molecular Biophysics, Faculty of Biology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Environmental Protection, University of </w:t>
      </w:r>
      <w:r w:rsidRPr="00F109F5">
        <w:rPr>
          <w:rFonts w:ascii="Cambria" w:eastAsia="宋体" w:hAnsi="Cambria" w:cs="Cambria"/>
          <w:color w:val="000000" w:themeColor="text1"/>
          <w:szCs w:val="24"/>
        </w:rPr>
        <w:t>Ł</w:t>
      </w:r>
      <w:r w:rsidRPr="00F109F5">
        <w:rPr>
          <w:rFonts w:ascii="宋体" w:eastAsia="宋体" w:hAnsi="宋体" w:cs="宋体" w:hint="eastAsia"/>
          <w:color w:val="000000" w:themeColor="text1"/>
          <w:szCs w:val="24"/>
        </w:rPr>
        <w:t>ó</w:t>
      </w:r>
      <w:r w:rsidRPr="00F109F5">
        <w:rPr>
          <w:rFonts w:ascii="宋体" w:eastAsia="宋体" w:hAnsi="宋体" w:cs="宋体"/>
          <w:color w:val="000000" w:themeColor="text1"/>
          <w:szCs w:val="24"/>
        </w:rPr>
        <w:t>d</w:t>
      </w:r>
      <w:r w:rsidRPr="00F109F5">
        <w:rPr>
          <w:rFonts w:ascii="Cambria" w:eastAsia="宋体" w:hAnsi="Cambria" w:cs="Cambria"/>
          <w:color w:val="000000" w:themeColor="text1"/>
          <w:szCs w:val="24"/>
        </w:rPr>
        <w:t>ź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, </w:t>
      </w:r>
      <w:r w:rsidRPr="00F109F5">
        <w:rPr>
          <w:rFonts w:ascii="Cambria" w:eastAsia="宋体" w:hAnsi="Cambria" w:cs="Cambria"/>
          <w:color w:val="000000" w:themeColor="text1"/>
          <w:szCs w:val="24"/>
        </w:rPr>
        <w:t>Ł</w:t>
      </w:r>
      <w:r w:rsidRPr="00F109F5">
        <w:rPr>
          <w:rFonts w:ascii="宋体" w:eastAsia="宋体" w:hAnsi="宋体" w:cs="宋体" w:hint="eastAsia"/>
          <w:color w:val="000000" w:themeColor="text1"/>
          <w:szCs w:val="24"/>
        </w:rPr>
        <w:t>ó</w:t>
      </w:r>
      <w:r w:rsidRPr="00F109F5">
        <w:rPr>
          <w:rFonts w:ascii="宋体" w:eastAsia="宋体" w:hAnsi="宋体" w:cs="宋体"/>
          <w:color w:val="000000" w:themeColor="text1"/>
          <w:szCs w:val="24"/>
        </w:rPr>
        <w:t>d</w:t>
      </w:r>
      <w:r w:rsidRPr="00F109F5">
        <w:rPr>
          <w:rFonts w:ascii="Cambria" w:eastAsia="宋体" w:hAnsi="Cambria" w:cs="Cambria"/>
          <w:color w:val="000000" w:themeColor="text1"/>
          <w:szCs w:val="24"/>
        </w:rPr>
        <w:t>ź</w:t>
      </w:r>
      <w:r w:rsidRPr="00F109F5">
        <w:rPr>
          <w:rFonts w:ascii="宋体" w:eastAsia="宋体" w:hAnsi="宋体" w:cs="宋体"/>
          <w:color w:val="000000" w:themeColor="text1"/>
          <w:szCs w:val="24"/>
        </w:rPr>
        <w:t>, Poland.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(6)Department of Statistics, College of Arts and Sciences, The Ohio State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lastRenderedPageBreak/>
        <w:t>University, Columbus, OH, USA.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(7)Department of Internal Medicine, Division of Pulmonary, Allergy, Critical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Care &amp; Sleep Medicine, The Ohio State University, Columbus, OH, USA.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(8)QED Biosciences, Inc., San Diego, CA, USA.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(9)Department of Molecular Microbiology and Immunology, South Texas Center for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Emerging Infectious Diseases, University of Texas at San Antonio, San Antonio,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TX, USA.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(10)DSI-NRF Centre of Excellence for Biomedical Tuberculosis Research, South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African Medical Research Council Centre for Tuberculosis Research, Division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Molecular Biology and Human Genetics, Department of Biomedical Sciences,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Stellenbosch University, Cape Town, South Africa.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(11)Department of Epidemiology, School of Public Health, University of Texas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Health Science Center at Houston, Brownsville campus, Brownsville, TX, USA.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(12)University of Texas Rio Grande Valley, South Texas Diabetes and Obesity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Institute, Edinburg, TX, USA.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(13)Mater Research Institute and Australian Infectious Diseases Research Centre,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The University of Queensland, Brisbane, QLD, Australia.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(14)Texas Biomedical Research Institute, San Antonio, TX, USA.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lschlesinger@txbiomed.org.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Mycobacterium tuberculosis (M.tb) infection infects human alveolar macrophages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(HAMs). In freshly isolated HAMs from 28 healthy adults, we observe large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inter-individual differences in bacterial uptake and growth, with tenfold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variation in M.tb load by 72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h. While M.tb infection triggers expression changes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of numerous host mRNAs, we examined which genes are most variably expressed (VE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genes) between donors, as potential biomarkers of individual tuberculosis (TB)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risk. The HAM RNA transcriptome following infection revealed thousands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differentially expressed (DE) genes and differential secretion of 25/27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proteins. Yet only 324 DE genes represent VE genes detected exclusively among DE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genes in infected cells. Of 36 DE genes detected at all time points (2, 24,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72</w:t>
      </w:r>
      <w:r w:rsidRPr="00F109F5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h), 14 are VE genes, indicating early emergence of the VE gene profile. 9/27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DE proteins following infection were encoded by VE genes. Systems analysis of VE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RNAs identified a top-scoring network anchored by IL1B, involved in TB immune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response. Independent M.tb-HAM transcriptome results from a TB-endemic region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show significant overlap in DE genes, including VE genes identified in the main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study. Thus, we identify a VE gene network activated upon M.tb-HAM infection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with high inter-person variability, guiding studies on determining individual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risk of M.tb infection and/or disease.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10.1038/s42003-025-08337-9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PMCID: PMC12185700</w:t>
      </w:r>
    </w:p>
    <w:p w:rsidR="00F109F5" w:rsidRPr="00F109F5" w:rsidRDefault="00F109F5" w:rsidP="00F109F5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lastRenderedPageBreak/>
        <w:t>PMID:</w:t>
      </w:r>
      <w:r w:rsidR="00A81E65">
        <w:rPr>
          <w:rFonts w:ascii="宋体" w:eastAsia="宋体" w:hAnsi="宋体" w:cs="宋体"/>
          <w:color w:val="000000" w:themeColor="text1"/>
          <w:szCs w:val="24"/>
        </w:rPr>
        <w:t xml:space="preserve"> 40550843 [Indexed for MEDLINE]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A81E65" w:rsidRDefault="00670279" w:rsidP="00F109F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45</w:t>
      </w:r>
      <w:r w:rsidR="00F109F5" w:rsidRPr="00A81E65">
        <w:rPr>
          <w:rFonts w:ascii="宋体" w:eastAsia="宋体" w:hAnsi="宋体" w:cs="宋体"/>
          <w:b/>
          <w:color w:val="FF0000"/>
          <w:szCs w:val="24"/>
        </w:rPr>
        <w:t>. Acta Paediatr. 2025 Jun 23. doi: 10.1111/apa.70182. Online ahead of print.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The Paediatric BCG Vaccine Century: From Historical Success to Future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Innovations.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Kaufmann SHE(1)(2)(3).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(1)Max Planck Institute for Infection Biology, Berlin, Germany.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(2)Max Planck Institute for Multidisciplinary Sciences, Göttingen, Germany.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(3)Charité-Universitätsmedizin Berlin, Berlin, Germany.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A81E65">
        <w:rPr>
          <w:rFonts w:ascii="宋体" w:eastAsia="宋体" w:hAnsi="宋体" w:cs="宋体"/>
          <w:b/>
          <w:color w:val="000000" w:themeColor="text1"/>
          <w:szCs w:val="24"/>
        </w:rPr>
        <w:t xml:space="preserve">AIM: 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The tuberculosis (TB) vaccine, Bacille-Calmette-Guérin (BCG), protects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infants against severe forms of primary TB. Yet, it does not protect against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pulmonary reactivation TB in adults.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A81E65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A literature review was conducted between 1st January and 28th February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2025 using PubMed, Google Scholar and reports of the World Health Organization.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A81E65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Protection against TB includes innate and acquired cellular immunity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and infants are more susceptible due to immature immunity. Immunopathology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infant TB is characterised by formation of small granulomas in the lung often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followed by dissemination to other organs. Infection in adults is frequently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contained until immunity is weakened and TB disease develops. Novel vaccines are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being developed mostly for adolescents and adults, but two live attenuated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vaccines are currently assessed in infants in Phase III clinical trials.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Globally, TB remains a major health threat and countries of the global south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bear the major TB burden. Today, Sweden, similar to other high-income countries,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has a low incidence. General vaccination has therefore been terminated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targeted BCG vaccination is offered to infants at higher risk.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A81E65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Together with short-treatment and rapid diagnosis, novel vaccines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profoundly contribute to the fight against TB in all age groups.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 2025 The Author(s). Acta Paediatrica published by John Wiley &amp; Sons Ltd on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behalf of Foundation Acta Paediatrica.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10.1111/apa.70182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PMID: 40548838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A81E65" w:rsidRDefault="00670279" w:rsidP="00F109F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46</w:t>
      </w:r>
      <w:r w:rsidR="00F109F5" w:rsidRPr="00A81E65">
        <w:rPr>
          <w:rFonts w:ascii="宋体" w:eastAsia="宋体" w:hAnsi="宋体" w:cs="宋体"/>
          <w:b/>
          <w:color w:val="FF0000"/>
          <w:szCs w:val="24"/>
        </w:rPr>
        <w:t>. Microbiol Spectr. 2025 Jun 23:e0060225. doi: 10.</w:t>
      </w:r>
      <w:r w:rsidR="00A81E65">
        <w:rPr>
          <w:rFonts w:ascii="宋体" w:eastAsia="宋体" w:hAnsi="宋体" w:cs="宋体"/>
          <w:b/>
          <w:color w:val="FF0000"/>
          <w:szCs w:val="24"/>
        </w:rPr>
        <w:t xml:space="preserve">1128/spectrum.00602-25. Online </w:t>
      </w:r>
      <w:r w:rsidR="00F109F5" w:rsidRPr="00A81E65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Use of a convolutional neural network for direct detection of acid-fast bacilli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from clinical specimens.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English P(#)(1), Morrison MJ(#)(1), Mathison B(2)(3), Enrico E(1), Shean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R(1)(3), O'Fallon B(1), Rupp D(1), Knight K(1), Rangel A(1), Gilivary J(2),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Vance A(2), Hatch H(2), Lin L(1)(3), Ng DP(#)(1)(3), Shakir SM(#)(1)(3).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(1)ARUP Institute for Research and Innovation in Diagnostic and Precision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Medicine, ARUP Laboratories, Salt Lake City, Utah, USA.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(2)ARUP Technical Operations Infectious Diseases, ARUP Laboratories, Salt Lake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City, Utah, USA.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(3)Department of Pathology, University of Utah, Salt Lake City, Utah, USA.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Mycobacteria, including Mycobacterium tuberculosis (MTB) and non-tuberculosis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mycobacteria (NTM), are important causes of infectious disease and cause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significant mortality and morbidity globally. Fast detection is extremely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important to reduce transmission and mortality associated with these infectious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agents. Manual smear microscopy is a cost-effective tool for diagnosing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monitoring of these organisms; however, it is labor-intensive and requires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highly-trained personnel. We present the development of an artificial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intelligence computer vision process using a deep convolutional neural network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to detect acid-fast bacilli (AFB) from Kinyoun acid-fast stained slides. We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collected 231 clinical specimens between August 2023 and June 2024. Following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acid-fast staining, whole slide images (WSI) were digitized, and AFB organisms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were manually annotated. A machine learning computer vision model was trained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using 11,411 annotated organisms across 109 WSI. Model predictions were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correlated with final culture-confirmed results. The final model estimated AFB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density per 1000 x microscope field of view (FOV). Using a density threshold of </w:t>
      </w:r>
    </w:p>
    <w:p w:rsidR="00F109F5" w:rsidRPr="00F109F5" w:rsidRDefault="00F109F5" w:rsidP="00F109F5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F109F5">
        <w:rPr>
          <w:rFonts w:ascii="宋体" w:eastAsia="宋体" w:hAnsi="宋体" w:cs="宋体" w:hint="eastAsia"/>
          <w:color w:val="000000" w:themeColor="text1"/>
          <w:szCs w:val="24"/>
        </w:rPr>
        <w:t xml:space="preserve">≥10-2 AFB/1000xFOV (corresponding to 1 + per Clinical and Laboratory Standards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Institute (CLSI) guideline M48) to predict positive culture results, the model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correctly classified 68% of validation slides, with a sensitivity of 79% and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specificity of 63%. Manual AO compared to final culture read showed sensitivity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of 76% and specificity of 96%. Although performance of our model was not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sufficient to be clinically implemented in our laboratory, our study provides a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framework for AI-based AFB detection and a publicly available data set to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support future advancements in automated detection of AFB.IMPORTANCEWe present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the development of an artificial intelligence model to detect acid-fast bacilli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(AFB) directly from stained clinical smears. While the model's current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performance requires further improvement to be clinically useful in our lab, we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detail our approach and share our expertly annotated data set to support future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advancements in this area. By building on our work, researchers can develop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better algorithms to improve the diagnosis of AFB, reducing the burden on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laboratory staff and improving diagnostic speed and accuracy of these medically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important organisms.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10.1128/spectrum.00602-25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PMID: 40548735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A81E65" w:rsidRDefault="00670279" w:rsidP="00F109F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47</w:t>
      </w:r>
      <w:r w:rsidR="00F109F5" w:rsidRPr="00A81E65">
        <w:rPr>
          <w:rFonts w:ascii="宋体" w:eastAsia="宋体" w:hAnsi="宋体" w:cs="宋体"/>
          <w:b/>
          <w:color w:val="FF0000"/>
          <w:szCs w:val="24"/>
        </w:rPr>
        <w:t>. Infect Immun. 2025 Jun 23:e0017725. doi: 10.1128</w:t>
      </w:r>
      <w:r w:rsidR="00A81E65" w:rsidRPr="00A81E65">
        <w:rPr>
          <w:rFonts w:ascii="宋体" w:eastAsia="宋体" w:hAnsi="宋体" w:cs="宋体"/>
          <w:b/>
          <w:color w:val="FF0000"/>
          <w:szCs w:val="24"/>
        </w:rPr>
        <w:t xml:space="preserve">/iai.00177-25. Online ahead of </w:t>
      </w:r>
      <w:r w:rsidR="00F109F5" w:rsidRPr="00A81E65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Characterizing PET CT patterns and bacterial dissemination features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tuberculosis relapse in the macaque model.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Maiello P(#)(1)(2), Diedrich C(#)(2)(3), Rutledge T(2)(3), Rodgers M(1)(2),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Kracinovsky K(1)(2), Borish HJ(1)(2), White A(1)(2), Hopkins F(4), Chao MC(4),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Klein E(5), Fortune S(4)(6)(7), Flynn JL(1)(2), Lin PL(2)(3).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(1)Department of Microbiology and Molecular Genetics, University of Pittsburgh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School of Medicine, Pittsburgh, Pennsylvania, USA.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(2)Center for Vaccine Research, University of Pittsburgh School of Medicine,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Pittsburgh, Pennsylvania, USA.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(3)Department of Pediatrics, Children's Hospital of Pittsburgh of the University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of Pittsburgh Medical Center, University of Pittsburgh School of Medicine,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Pittsburgh, Pennsylvania, USA.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(4)Department of Immunology and Infectious Diseases, Harvard T. H. Chan School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of Public Health, Boston, Massachusetts, USA.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(5)Division of Laboratory Animal Research, University of Pittsburgh School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Medicine, Pittsburgh, Pennsylvania, USA.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(6)Broad Institute, Harvard University &amp; Massachusetts Institute of Technology,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Cambridge, Massachusetts, USA.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(7)Ragon Institute of MGH, MIT, and Harvard, Cambridge, Massachusetts, USA.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Tuberculosis (TB) relapse after appropriate drug treatment is poorly understood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but critical to developing shorter treatment regimens. Using a cynomolgus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macaque model of human TB, macaques with active TB disease were treated with a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short course of isoniazid and rifampin and subsequently infected with SIV.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Serial clinical, microbiologic, immunologic, and position emission and computed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tomography (PET CT) assessments were performed to identify risk factors of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relapse. Of the 12 animals, eight developed radiologically defined relapse,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including four that had clinical and/or microbiologic signs. Greater gross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pathology and bacterial burden were observed in relapse animals. PET CT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characteristics before, during, and at the end of the treatment were similar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among relapse and non-relapse animals. We show that complete sterilization or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very low Mtb burden is protective against SIV-induced TB relapse but cannot be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predicted by PET CT. Using barcoded M. tuberculosis, we found that Mtb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dissemination during relapse originated from both lung and thoracic lymph nodes,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underscoring the importance of lymph nodes as a reservoir. By matching barcoded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Mtb and serial PET CT, we also demonstrate that not every site of persistent Mtb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 xml:space="preserve">growth after drug treatment is capable of dissemination and relapse, 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underscoring the complex nature of drug treatment and relapse.</w:t>
      </w: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F109F5" w:rsidRP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DOI: 10.1128/iai.00177-25</w:t>
      </w:r>
    </w:p>
    <w:p w:rsidR="00FA4280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  <w:r w:rsidRPr="00F109F5">
        <w:rPr>
          <w:rFonts w:ascii="宋体" w:eastAsia="宋体" w:hAnsi="宋体" w:cs="宋体"/>
          <w:color w:val="000000" w:themeColor="text1"/>
          <w:szCs w:val="24"/>
        </w:rPr>
        <w:t>PMID: 40548727</w:t>
      </w:r>
    </w:p>
    <w:p w:rsidR="00F109F5" w:rsidRDefault="00F109F5" w:rsidP="00F109F5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A81E65" w:rsidRDefault="00670279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48</w:t>
      </w:r>
      <w:r w:rsidR="008D0F6F" w:rsidRPr="00A81E65">
        <w:rPr>
          <w:rFonts w:ascii="宋体" w:eastAsia="宋体" w:hAnsi="宋体" w:cs="宋体"/>
          <w:b/>
          <w:color w:val="FF0000"/>
          <w:szCs w:val="24"/>
        </w:rPr>
        <w:t>. J Infect Dis. 2025 Jun 17:jiaf326. doi: 10.1093/i</w:t>
      </w:r>
      <w:r w:rsidR="00A81E65" w:rsidRPr="00A81E65">
        <w:rPr>
          <w:rFonts w:ascii="宋体" w:eastAsia="宋体" w:hAnsi="宋体" w:cs="宋体"/>
          <w:b/>
          <w:color w:val="FF0000"/>
          <w:szCs w:val="24"/>
        </w:rPr>
        <w:t xml:space="preserve">nfdis/jiaf326. Online ahead of </w:t>
      </w:r>
      <w:r w:rsidR="008D0F6F" w:rsidRPr="00A81E65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Molecular epidemiology of Mycobacterium tuberculosis across three distinct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geographic sites in South Africa.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Ryckman TS(1)(2), Hopkins L(3), Tang L(4), Biche P(2)(3), Mohlamonyane M(5),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Morolo M(6), Nonyane BAS(2)(7), Ahmed K(6)(8)(9), Martinson N(2)(5)(10),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Hanrahan CF(2)(3), Omar SV(11), Mathema B(4), Dowdy DW(2)(3).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(1)Division of Infectious Diseases, Department of Medicine, Johns Hopkins School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of Medicine, Baltimore, 21287, United States.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(2)Center for TB Research, Johns Hopkins University, Baltimore, 21287, United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States.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(3)Department of Epidemiology, Johns Hopkins Bloomberg School of Public Health,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Baltimore, 21205, United States.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(4)Department of Epidemiology, Mailman School of Public Health, Columbia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University, New York, 10032, United States.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(5)Perinatal HIV Research Unit, University of the Witwatersrand, Johannesburg,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1862, South Africa.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(6)Setshaba Research Center, Soshanguve, 0152, South Africa.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(7)Department of International Health, Johns Hopkins Bloomberg School of Public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Health, 21205, Baltimore, United States.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(8)Department of Medical Microbiology, University of Pretoria School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Medicine, Pretoria, 0002, South Africa.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(9)Department of Paediatrics &amp; Child Health, School of Clinical Medicine,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University of the Witwatersrand, Johannesburg, 2193, South Africa.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(10)Infectious Diseases and Oncology Research Institute, University of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Witwatersrand, 2193, Johannesburg, South Africa.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(11)National Institute for Communicable Diseases, Johannesburg, 2192, South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A81E65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Whole genome sequence (WGS) data can generate insights about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Mycobacterium tuberculosis (Mtb) transmission. We used WGS and linked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epidemiology data from a recent randomized trial to characterize Mtb relatedness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across three geographically distinct South African sites.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A81E65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We sequenced culture isolates from participants with culture-positive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TB in the Kharituwe study, which evaluated household contact investigation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strategies in one urban and two rural sites. We adapted a previous bioinformatic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pipeline to clean, extract, and filter Mtb reads, perform reference alignment,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calculate single nucleotide polymorphism (SNP) distances between isolates,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group isolates into clusters linked by recent transmission, based on three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SNP-based cutoffs. Sequence data were linked to individual data on demographics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and risk factors. We analyzed clustering across and within study sites and used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log binomial regression to assess characteristics associated with clustering.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A81E65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At a cutoff of 12 SNPs, 213 out of 714 sequenced isolates passing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quality control filters were clustered. While only 3 out of 45 pairs included </w:t>
      </w:r>
    </w:p>
    <w:p w:rsidR="008D0F6F" w:rsidRPr="008D0F6F" w:rsidRDefault="008D0F6F" w:rsidP="008D0F6F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8D0F6F">
        <w:rPr>
          <w:rFonts w:ascii="宋体" w:eastAsia="宋体" w:hAnsi="宋体" w:cs="宋体" w:hint="eastAsia"/>
          <w:color w:val="000000" w:themeColor="text1"/>
          <w:szCs w:val="24"/>
        </w:rPr>
        <w:t xml:space="preserve">participants from different sites, the majority of clusters with ≥4 participants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included representation from at least 2 sites. Expanding to a 20-SNP cutoff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revealed a large cluster containing 10% of isolates, with urban/rural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representation mirroring that of all the isolates (61% urban, 39% rural).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Participants from the urban site, TB household contacts, and participants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reporting a history of incarceration were more likely to be in a cluster.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A81E65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Observed clustering and strain diversity across sites indicate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presence of multiple ongoing and geographically dispersed outbreaks in this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setting.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Infectious Diseases Society of America. All rights reserved. For commercial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re-use, please contact reprints@oup.com for reprints and translation rights for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reprints. All other permissions can be obtained through our RightsLink service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via the Permissions link on the article page on our site—for further information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please contact journals.permissions@oup.com.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10.1093/infdis/jiaf326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40576365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A81E65" w:rsidRDefault="008D0F6F" w:rsidP="008D0F6F">
      <w:pPr>
        <w:rPr>
          <w:rFonts w:ascii="宋体" w:eastAsia="宋体" w:hAnsi="宋体" w:cs="宋体"/>
          <w:b/>
          <w:color w:val="FF0000"/>
          <w:szCs w:val="24"/>
        </w:rPr>
      </w:pPr>
      <w:r w:rsidRPr="00A81E65">
        <w:rPr>
          <w:rFonts w:ascii="宋体" w:eastAsia="宋体" w:hAnsi="宋体" w:cs="宋体"/>
          <w:b/>
          <w:color w:val="FF0000"/>
          <w:szCs w:val="24"/>
        </w:rPr>
        <w:t>4</w:t>
      </w:r>
      <w:r w:rsidR="00670279">
        <w:rPr>
          <w:rFonts w:ascii="宋体" w:eastAsia="宋体" w:hAnsi="宋体" w:cs="宋体"/>
          <w:b/>
          <w:color w:val="FF0000"/>
          <w:szCs w:val="24"/>
        </w:rPr>
        <w:t>9</w:t>
      </w:r>
      <w:r w:rsidRPr="00A81E65">
        <w:rPr>
          <w:rFonts w:ascii="宋体" w:eastAsia="宋体" w:hAnsi="宋体" w:cs="宋体"/>
          <w:b/>
          <w:color w:val="FF0000"/>
          <w:szCs w:val="24"/>
        </w:rPr>
        <w:t>. J Infect Dis. 2025 Jun 17:jiaf320. doi: 10.1093/i</w:t>
      </w:r>
      <w:r w:rsidR="00A81E65" w:rsidRPr="00A81E65">
        <w:rPr>
          <w:rFonts w:ascii="宋体" w:eastAsia="宋体" w:hAnsi="宋体" w:cs="宋体"/>
          <w:b/>
          <w:color w:val="FF0000"/>
          <w:szCs w:val="24"/>
        </w:rPr>
        <w:t xml:space="preserve">nfdis/jiaf320. Online ahead of </w:t>
      </w:r>
      <w:r w:rsidRPr="00A81E65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Risk factors associated with TB infection among household contacts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microbiologically confirmed pulmonary TB patients in three high TB burden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countries.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Ntshiqa T(1)(2), Nagudi J(1), Hamada Y(3), Copas A(3), Stender S(4), Sabi I(5),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Ntinginya EN(5), Lalashowi J(5), Matete M(6), Ntshamane K(1), Morojele I(1),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Ngobeni M(1), Mudzengi D(1)(7), Minja LT(5), Chirwa T(2), Lönnroth K(8), Dreyer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V(9)(10), Niemann S(9)(10)(7), Rangaka M(3), Charalambous S(1)(2), Velen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>K(1)(2).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(1)The Aurum Institute, Johannesburg, South Africa.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(2)School of Public Health, University of the Witwatersrand, Johannesburg, South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(3)Institute for Global Health, University College London, United Kingdom.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(4)Jhpiego, Baltimore, Maryland, United States.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(5)Mbeya Medical Research Centre, National Institute for Medical Research,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Tanzania.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(6)Jhpiego, Monitoring, Evaluation and Research Division, Maseru, Lesotho.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(7)EPHE, PSL University, and Institut de Systématique, Evolution, Biodiversité,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ISYEB, Muséum national d'Histoire naturelle, CNRS, Sorbonne Université, EPHE,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Université des Antilles, Paris, France.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(8)Karolinska Institutet, Stockholm, Sweden.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(9)Leibniz Lung Center, Molecular and Experimental Mycobacteriology, Borstel,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Germany.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(10)German Center for Infection Research, Partner Site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Hamburg-Lübeck-Borstel-Riems, Borstel, Germany.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A81E65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Although tuberculosis (TB) preventive therapy (TPT) guidelines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support testing for TB infection (TBI) in household contacts (HHCs), this adds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operational complexity and cost and has often been abandoned. To understand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utility of testing, we determined prevalence and risk factors for TBI and TPT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eligibility among HHCs.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A81E65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In a cross-sectional study conducted from July 2021-September 2022 in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Lesotho, South Africa, and Tanzania, we enrolled people with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microbiologically-confirmed pulmonary TB (PWTB) and their HHCs. HHCs were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screened and tested for TB and TBI using Xpert Ultra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QuantiFERON-TB-Gold-Plus, respectively. Generalised linear modelling was used to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determine factors associated with TBI, using robust standard errors. TPT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eligibility was determined using World Health Organisation criteria.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A81E65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We enrolled 342 PWTB and 964 HHCs: 61.9% (597/964) were female with 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median age of 18 years (interquartile range: 8-39). Overall, TB prevalence was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3.4% (25/739, 95% Confidence Interval (CI): 2.2-4.9), while TBI prevalence was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48.7% (348/714, 95%CI: 45.0-52.5). Having TBI increased with age per year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(adjusted Odds Ratio (aOR) 1.02, 95%CI: 1.01-1.03), being from Lesotho (aOR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1.82, 95%CI: 1.04-3.20), previous TB history (aOR 2.25, 95%CI: 1.05-4.79),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being HIV negative (aOR 2.30, 95%CI: 1.31-4.04). Overall, 62.2% (518/833, 95%CI: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58.8-65.5) were eligible for TPT.</w:t>
      </w:r>
    </w:p>
    <w:p w:rsidR="008D0F6F" w:rsidRPr="008D0F6F" w:rsidRDefault="008D0F6F" w:rsidP="008D0F6F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A81E65">
        <w:rPr>
          <w:rFonts w:ascii="宋体" w:eastAsia="宋体" w:hAnsi="宋体" w:cs="宋体" w:hint="eastAsia"/>
          <w:b/>
          <w:color w:val="000000" w:themeColor="text1"/>
          <w:szCs w:val="24"/>
        </w:rPr>
        <w:t>CONCLUSION:</w:t>
      </w:r>
      <w:r w:rsidRPr="008D0F6F">
        <w:rPr>
          <w:rFonts w:ascii="宋体" w:eastAsia="宋体" w:hAnsi="宋体" w:cs="宋体" w:hint="eastAsia"/>
          <w:color w:val="000000" w:themeColor="text1"/>
          <w:szCs w:val="24"/>
        </w:rPr>
        <w:t xml:space="preserve"> Almost half of TB exposed HHCs aged ≥5 years had TBI. Approximately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two thirds of HHCs were eligible for TPT, implying that providing TPT without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prior testing for TBI may be warranted in this population. Further work on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cost-effectiveness is warranted when new tests become available.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Infectious Diseases Society of America.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10.1093/infdis/jiaf320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40576297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A81E65" w:rsidRDefault="00670279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50</w:t>
      </w:r>
      <w:r w:rsidR="008D0F6F" w:rsidRPr="00A81E65">
        <w:rPr>
          <w:rFonts w:ascii="宋体" w:eastAsia="宋体" w:hAnsi="宋体" w:cs="宋体"/>
          <w:b/>
          <w:color w:val="FF0000"/>
          <w:szCs w:val="24"/>
        </w:rPr>
        <w:t>. IJID Reg. 2025 May 16;15:100673. doi: 10.1016/j.ijregi.2025.100673. eCollection</w:t>
      </w:r>
      <w:r w:rsidR="00A81E65" w:rsidRPr="00A81E65">
        <w:rPr>
          <w:rFonts w:ascii="宋体" w:eastAsia="宋体" w:hAnsi="宋体" w:cs="宋体"/>
          <w:b/>
          <w:color w:val="FF0000"/>
          <w:szCs w:val="24"/>
        </w:rPr>
        <w:t xml:space="preserve"> </w:t>
      </w:r>
      <w:r w:rsidR="008D0F6F" w:rsidRPr="00A81E65">
        <w:rPr>
          <w:rFonts w:ascii="宋体" w:eastAsia="宋体" w:hAnsi="宋体" w:cs="宋体"/>
          <w:b/>
          <w:color w:val="FF0000"/>
          <w:szCs w:val="24"/>
        </w:rPr>
        <w:t>2025 Jun.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Estimating childhood tuberculosis incidence and under-reporting in Gedeo Zone,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Ethiopia: a Bayesian hidden Markov model.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Tesfaye SH(1), Mulat Tebeje T(1), Sisay D(1), Belete M(2), Kifle Y(2), Feleke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A(3), Meno A(4).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(1)School of Public Health, College of Health Sciences and Medicine, Dilla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University, Dilla, Ethiopia.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(2)Gedeo Zone Health Department, Dilla, Ethiopia.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(3)Department of Nursing, College of Health Sciences and Medicine, Dilla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University, Dilla, Ethiopia.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(4)School of Medicine, College of Health Sciences and Medicine, Dilla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University, Dilla, Ethiopia.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725D1A">
        <w:rPr>
          <w:rFonts w:ascii="宋体" w:eastAsia="宋体" w:hAnsi="宋体" w:cs="宋体"/>
          <w:b/>
          <w:color w:val="000000" w:themeColor="text1"/>
          <w:szCs w:val="24"/>
        </w:rPr>
        <w:t>OBJECTIVES: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To estimate the incidence and under-reported cases of childhood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tuberculosis (TB) in rural Ethiopia.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725D1A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We used a Bayesian hidden Markov model with Spatio-temporal random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effects to analyze TB notification data from rural areas between 2018 and 2023.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Spatial dependence and HIV infection were included as covariates for estimating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TB incidence, while the availability of diagnostic services informed the case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detection process. Sensitivity analysis were conducted to assess the robustness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of the results with alternative prior distributions.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725D1A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Childhood TB incidence in the Gedeo Zone increased from 141 cases per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100,000 population (95% uncertainty interval: 96-193) in 2018 to 157 cases (95%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uncertainty interval: 114-207) in 2023. Estimated case detection rates ranged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from 56 cases per 100,000 in 2018 to 62 in 2023, indicating substantial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under-reporting. Spatial lags of TB notifications predicted incidence in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adjacent areas. Sensitivity analysis confirmed result robustness.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725D1A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The gap between estimated TB incidence and reported cases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highlights the urgent need to strengthen TB surveillance in the study area.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2025 The Author(s).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>DOI: 10.1016/j.ijregi.2025.100673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PMCID: PMC12198002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40575492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725D1A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51</w:t>
      </w:r>
      <w:r w:rsidR="008D0F6F" w:rsidRPr="00725D1A">
        <w:rPr>
          <w:rFonts w:ascii="宋体" w:eastAsia="宋体" w:hAnsi="宋体" w:cs="宋体"/>
          <w:b/>
          <w:color w:val="FF0000"/>
          <w:szCs w:val="24"/>
        </w:rPr>
        <w:t xml:space="preserve">. J Clin Tuberc Other Mycobact Dis. 2025 Jun 7;40:100537. doi: </w:t>
      </w:r>
    </w:p>
    <w:p w:rsidR="008D0F6F" w:rsidRPr="00725D1A" w:rsidRDefault="008D0F6F" w:rsidP="008D0F6F">
      <w:pPr>
        <w:rPr>
          <w:rFonts w:ascii="宋体" w:eastAsia="宋体" w:hAnsi="宋体" w:cs="宋体"/>
          <w:b/>
          <w:color w:val="FF0000"/>
          <w:szCs w:val="24"/>
        </w:rPr>
      </w:pPr>
      <w:r w:rsidRPr="00725D1A">
        <w:rPr>
          <w:rFonts w:ascii="宋体" w:eastAsia="宋体" w:hAnsi="宋体" w:cs="宋体"/>
          <w:b/>
          <w:color w:val="FF0000"/>
          <w:szCs w:val="24"/>
        </w:rPr>
        <w:t>10.1016/j.jctube.2025.100537. eCollection 2025 Aug.</w:t>
      </w:r>
    </w:p>
    <w:p w:rsidR="008D0F6F" w:rsidRPr="00725D1A" w:rsidRDefault="008D0F6F" w:rsidP="008D0F6F">
      <w:pPr>
        <w:rPr>
          <w:rFonts w:ascii="宋体" w:eastAsia="宋体" w:hAnsi="宋体" w:cs="宋体"/>
          <w:b/>
          <w:color w:val="FF0000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First insights into the genetic composition of M. tuberculosis population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circulating in Kosovo.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Minias A(1), Kuzio</w:t>
      </w:r>
      <w:r w:rsidRPr="008D0F6F">
        <w:rPr>
          <w:rFonts w:ascii="Cambria" w:eastAsia="宋体" w:hAnsi="Cambria" w:cs="Cambria"/>
          <w:color w:val="000000" w:themeColor="text1"/>
          <w:szCs w:val="24"/>
        </w:rPr>
        <w:t>ł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 M(1)(2), Ahmeti F(3), Mehmeti N(3), Jerliu B(3), Lila G(3),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Miftari A(3), Shkodra X(3), Jakupi X(3), Kacaniku Z(3), Kozińska M(4), Zabost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A(4), S</w:t>
      </w:r>
      <w:r w:rsidRPr="008D0F6F">
        <w:rPr>
          <w:rFonts w:ascii="Cambria" w:eastAsia="宋体" w:hAnsi="Cambria" w:cs="Cambria"/>
          <w:color w:val="000000" w:themeColor="text1"/>
          <w:szCs w:val="24"/>
        </w:rPr>
        <w:t>ł</w:t>
      </w:r>
      <w:r w:rsidRPr="008D0F6F">
        <w:rPr>
          <w:rFonts w:ascii="宋体" w:eastAsia="宋体" w:hAnsi="宋体" w:cs="宋体"/>
          <w:color w:val="000000" w:themeColor="text1"/>
          <w:szCs w:val="24"/>
        </w:rPr>
        <w:t>omka M(5), Strapagiel D(5), Dziadek J(1), Augustynowicz-Kope</w:t>
      </w:r>
      <w:r w:rsidRPr="008D0F6F">
        <w:rPr>
          <w:rFonts w:ascii="Cambria" w:eastAsia="宋体" w:hAnsi="Cambria" w:cs="Cambria"/>
          <w:color w:val="000000" w:themeColor="text1"/>
          <w:szCs w:val="24"/>
        </w:rPr>
        <w:t>ć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E(4),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Bajrami R(3).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(1)Institute of Medical Biology, Polish Academy of Sciences, Lodz, Poland.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(2)The Bio-Med-Chem Doctoral School of the University of Lodz and Lodz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Institutes of the Polish Academy of Sciences, Lodz, Poland.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(3)National Institute of Public Health of Kosovo, Prishtina, Kosovo.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(4)Department of Microbiology, National Tuberculosis and Lung Diseases Research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Institute, Warsaw, Poland.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(5)Centre for Digital Biology and Biomedical Science - Biobank Lodz, University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of Lodz, Lodz, Poland.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Tuberculosis incidence in Kosovo is among one of the highest in Europe at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33/100,000 citizens. While World Health Organization encourages epidemiological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monitoring of tuberculosis transmission, studies regarding M. tuberculosis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population structure in the Balkan region are limited. Here, we used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spoligotyping and whole genome sequencing to describe the variation of M.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tuberculosis strains circulating in Kosovo. We used samples isolated from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patients in the period 2021/2022. We found that the vast majority of isolated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strains belonged to spoligotype based Euro-American lineage, five strains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belonged to East-Asian lineage, and one was M. caprae. We described the general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characteristics of the M. tuberculosis population in our study and identified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chains of transmission based on whole genome sequencing data of selected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samples. Our data will be a reference point for subsequent studies of M.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tuberculosis population in Kosovo.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2025 The Author(s).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10.1016/j.jctube.2025.100537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PMCID: PMC12197985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40575015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725D1A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52</w:t>
      </w:r>
      <w:r w:rsidR="008D0F6F" w:rsidRPr="00725D1A">
        <w:rPr>
          <w:rFonts w:ascii="宋体" w:eastAsia="宋体" w:hAnsi="宋体" w:cs="宋体"/>
          <w:b/>
          <w:color w:val="FF0000"/>
          <w:szCs w:val="24"/>
        </w:rPr>
        <w:t>. Pharmaceutics. 2025 May 27;17(6):705. doi: 10.3390/pharmaceutics17060705.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Assessment of Innovative Dry Powders for Inhalation of a Synergistic Combination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Against Mycobacterium tuberculosis in Infected Macrophages and Mice.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Ravon F(1)(2), Berns E(1)(2), Lambert I(1), Rens C(1), Adnet PY(3), Kiass M(3),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Megalizzi V(1), Delporte C(4), Baulard A(5), Mathys V(3), Boarbi S(3), Wauthoz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N(2), Fontaine V(1).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(1)Unit of Microbiology, Bioorganic and Macromolecular Chemistry, Faculty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Pharmacy, Université Libre de Bruxelles (ULB), 1050 Brussels, Belgium.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(2)Unit of Pharmaceutics and Biopharmaceutics, Faculty of Pharmacy, Université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Libre de Bruxelles (ULB), 1050 Brussels, Belgium.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(3)Unit "Tuberculosis &amp; Mycobacteria", Human Bacterial Diseases, Sciensano, 1180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Brussels, Belgium.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(4)Unit of Pharmacognosy, Bioanalysis and Drug Discovery &amp; Analytical Platform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of the Faculty of Pharmacy (APFP), Faculty of Pharmacy, Université Libre de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Bruxelles (ULB), 1070 Brussels, Belgium.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(5)Centre d'Infection et d'Immunité de Lille, Institut Pasteur de Lille,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Université de Lille, CNRS, Inserm, U1019-UMR9017, 59000 Lille, France.</w:t>
      </w:r>
    </w:p>
    <w:p w:rsidR="008D0F6F" w:rsidRPr="00725D1A" w:rsidRDefault="008D0F6F" w:rsidP="008D0F6F">
      <w:pPr>
        <w:rPr>
          <w:rFonts w:ascii="宋体" w:eastAsia="宋体" w:hAnsi="宋体" w:cs="宋体"/>
          <w:b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725D1A">
        <w:rPr>
          <w:rFonts w:ascii="宋体" w:eastAsia="宋体" w:hAnsi="宋体" w:cs="宋体"/>
          <w:b/>
          <w:color w:val="000000" w:themeColor="text1"/>
          <w:szCs w:val="24"/>
        </w:rPr>
        <w:t xml:space="preserve">Background/Objectives: 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 vitro, vancomycin (VAN) and tetrahydrolipstatin (THL)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together have been shown to synergistically inhibit Mycobacterium tuberculosis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(Mtb), the world's most infectious killer. The poor oral bioavailability of VAN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and THL and predominant tropism of Mtb infection to the lungs and alveolar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macrophages make pulmonary administration highly attractive. This study aimed to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develop and assess the efficacy of dry powders for inhalation of VAN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microparticles embedded with THL. </w:t>
      </w:r>
      <w:r w:rsidRPr="00725D1A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The dry powders produced by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spray-drying, with or without hydrogenated castor oil (HCO), were characterized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for their physicochemical properties among others by HPLC-DAD.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fast-screening impactor was used to determine powder aerodynamic properties,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VAN and THL releases were established from the paddle over disk method.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Biological activities were assessed in a new M. bovis-infected macrophage model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and in Mtb-infected mice. </w:t>
      </w:r>
      <w:r w:rsidRPr="00725D1A">
        <w:rPr>
          <w:rFonts w:ascii="宋体" w:eastAsia="宋体" w:hAnsi="宋体" w:cs="宋体"/>
          <w:b/>
          <w:color w:val="000000" w:themeColor="text1"/>
          <w:szCs w:val="24"/>
        </w:rPr>
        <w:t xml:space="preserve">Results and Discussion: 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The addition of 25% HCO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enables co-deposition (fine particle dose) at the desired weight ratio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co-releasing of VAN and THL in aqueous media. Microparticles with 0% to 50% HCO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drastically reduced cytoplasmic Mycobacterium bovis survival (99.9% to 62.5%,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respectively), with higher efficacy at low HCO concentration. Consequently,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VAN/THL with or without 25% HCO was evaluated in Mtb-infected mice. Although no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decrease in Mtb lung burden was observed after two weeks of administration,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endotracheal administration of VAN 500 mg/kg and THL 50 mg/kg with 25% HCO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administrated three times during five days concomitantly with daily oral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rifampicin (10 mg/kg) demonstrated 2-fold bacterial burden reduction compared to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the group treated with RIF alone.</w:t>
      </w:r>
      <w:r w:rsidRPr="00725D1A">
        <w:rPr>
          <w:rFonts w:ascii="宋体" w:eastAsia="宋体" w:hAnsi="宋体" w:cs="宋体"/>
          <w:b/>
          <w:color w:val="000000" w:themeColor="text1"/>
          <w:szCs w:val="24"/>
        </w:rPr>
        <w:t xml:space="preserve"> Conclusions: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HCO was crucial for obtaining 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fine particle dose at the synergistic weight ratio (VAN/THL 10:1) and for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releasing both drugs in aqueous media. With oral administration of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first-line rifampicin, the dry powder VAN/THL/25% HCO was able to exert 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potential anti-tubercular effect in vivo in Mtb-infected mice after five days.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10.3390/pharmaceutics17060705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40574018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725D1A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53</w:t>
      </w:r>
      <w:r w:rsidR="008D0F6F" w:rsidRPr="00725D1A">
        <w:rPr>
          <w:rFonts w:ascii="宋体" w:eastAsia="宋体" w:hAnsi="宋体" w:cs="宋体"/>
          <w:b/>
          <w:color w:val="FF0000"/>
          <w:szCs w:val="24"/>
        </w:rPr>
        <w:t>. Pharmaceutics. 2025 May 22;17(6):680. doi: 10.3390/pharmaceutics17060680.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Formulation of Topical Drug Delivery Systems Containing a Fixed-Dose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Isoniazid-Rifampicin Combination Using the Self-Emulsification Mechanism.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van Deventer M(1), Haynes RK(1)(2), Brits M(1), Viljoen JM(1).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(1)Centre of Excellence for Pharmaceutical Sciences (PharmacenTM), Building G16,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Faculty of Health Sciences, North-West University, Potchefstroom 2520, South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(2)Rural Health Research Institute, Charles Sturt University, Orange, NSW 2800,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Australia.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725D1A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Tuberculosis remains a significant global health issue, and the rise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of drug-resistant strains is becoming increasingly concerning. Currently,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treatment options are limited to systemic regimens; however, developing topical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drug delivery systems could offer advantages for treating cutaneous tuberculosis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(CTB) when applied directly to the lesions. We developed topical emulsions using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the self-emulsification mechanism that combine fixed doses of isoniazid (INH)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and rifampicin (RIF) using a quality-by-design approach. </w:t>
      </w:r>
      <w:r w:rsidRPr="00725D1A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Preformulation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studies pertaining to drug solubility in various solvents, the construction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pseudoternary diagrams to identify self-emulsification regions for each tested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excipient combination, and the preparation of checkpoint formulations were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conducted and visually examined. Formulations displaying no physical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instabilities were subsequently exposed to characterization experiments,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including droplet size determination, zeta potential, size distribution,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viscosity, pH, self-emulsification, cloud point, robustness to dilution,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thermodynamic stability assessment. Three selected formulations were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consequently subjected to membrane release experiments, followed by skin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diffusion studies, and INH and RIF stability in these emulsions was determined,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because these drugs have a known interaction.</w:t>
      </w:r>
      <w:r w:rsidRPr="00725D1A">
        <w:rPr>
          <w:rFonts w:ascii="宋体" w:eastAsia="宋体" w:hAnsi="宋体" w:cs="宋体"/>
          <w:b/>
          <w:color w:val="000000" w:themeColor="text1"/>
          <w:szCs w:val="24"/>
        </w:rPr>
        <w:t xml:space="preserve"> Conclusions: 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While incorporating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essential oils in a topical formulation improved RIF solubility, it also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resulted in several instabilities. RIF exhibited greater susceptibility to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degradation under higher temperatures and lower pH conditions. However, drug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release from all formulations tested was confirmed. Notably, olive oil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microemulsions demonstrated the most favorable characteristics for dermal drug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delivery; nonetheless, drug diffusion into and through the skin (which was not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desired) could not be quantified. Despite these challenges, the findings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indicate that topical drug delivery systems using the self-emulsification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process can facilitate the direct treatment of CTB.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10.3390/pharmaceutics17060680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40573994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725D1A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54</w:t>
      </w:r>
      <w:r w:rsidR="008D0F6F" w:rsidRPr="00725D1A">
        <w:rPr>
          <w:rFonts w:ascii="宋体" w:eastAsia="宋体" w:hAnsi="宋体" w:cs="宋体"/>
          <w:b/>
          <w:color w:val="FF0000"/>
          <w:szCs w:val="24"/>
        </w:rPr>
        <w:t>. Vaccines (Basel). 2025 Jun 3;13(6):606. doi: 10.3390/vaccines13060606.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Recombinant Mycobacterium bovis BCG-Based HIV Vaccine: Failures and Promising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Approaches for a Successful Vaccine Strategy.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Joseph-Munné J(1), Maya-Hoyos M(2), Saubi N(1), Perez S(1), Lopez MAM(3), Baron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E(1), Soto CY(2).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(1)Microbiology Department, Vall d'Hebron University Hospital, Vall d'Hebron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Research Institute (VHIR), 08035 Barcelona, Spain.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(2)Chemistry Department, Faculty of Sciences, Universidad Nacional de Colombia,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Bogotá 111321, Colombia.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(3)Microbiology Department, Hospital de Mollet, Fundació Sanitaria Mollet, 08100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Barcelona, Spain.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During 2022, AIDS claimed a life every minute and about 9.2 million HIV-infected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people were not on treatment. In addition, a person living with HIV is estimated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to be 20-30 times more susceptible to developing active tuberculosis. Every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year, 130,000 infants are newly infected, with vertical transmission being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main cause of pediatric HIV infection. Thus, the development of an effective,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safe, and accessible vaccine for neonates and/or adults is an urgent need to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prevent or control HIV infection or progression to AIDS. An effective HIV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vaccine should induce long-lasting mucosal immunity, broadly neutralizing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antibodies, innate immunity, and robust stimulation of CD4+ and CD8+ T-cell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responses. Recombinant BCG is a promising live-attenuated bacterial vaccine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vector because of its capacity to stimulate T-cell immunity. As a slow-growing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microorganism, it provides prolonged low-level antigenic exposure upon infecting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macrophages and APCs, potentially stimulating both effector and memory T-cell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responses. BCG is considered safe and is currently administered to 80%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infants in countries where it is part of the national immunization program.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Additionally, BCG offers several benefits as a live vaccine vehicle since it is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cost-effective, easy to mass-produce, and heat stable. It is also well-suited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for newborns, as maternal antibodies do not interfere with its efficacy.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Furthermore, BCG has a strong safety profile, having been administered to over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three billion people as a TB vaccine. In this review, we provide an extensive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summary of the literature relating to immunogenicity studies in animal models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performed since 2011. Moreover, we provide a comprehensive analysis of the key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factors influencing the design of recombinant BCG as a live vaccine vehicle: (i)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expression vectors; (ii) selection of HIV immunogen; (iii) promoters to regulate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gene expression; (iv) BCG strain and BCG codon optimization; (v) genetic plasmid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stability; (vi) influence of preexisting immunity, route, and dose immunization;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and (vii) safety profile.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10.3390/vaccines13060606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40573937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725D1A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55</w:t>
      </w:r>
      <w:r w:rsidR="008D0F6F" w:rsidRPr="00725D1A">
        <w:rPr>
          <w:rFonts w:ascii="宋体" w:eastAsia="宋体" w:hAnsi="宋体" w:cs="宋体"/>
          <w:b/>
          <w:color w:val="FF0000"/>
          <w:szCs w:val="24"/>
        </w:rPr>
        <w:t>. Vaccines (Basel). 2025 May 28;13(6):578. doi: 10.3390/vaccines13060578.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The Impact of Bacillus Calmette-Guérin Vaccination and Mycobacterium bovis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Infection on Diagnostic Antibody Tests for Mycobacterial Infections.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Holder T(1), Robinson N(2), Jones GJ(1).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(1)TB Immunology and Vaccinology, Bacteriology Department, Animal and Plant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Health Agency, Addlestone KT15 3NB, UK.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(2)Animal and Plant Health Agency, Lab Services Group, Starcross EX6 8PE, UK.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725D1A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Bovine tuberculosis (bTB) is an infectious disease which causes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significant damage to the farming industry and remains a disease of global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significance. Although control strategies have focused on a test and cull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approach primarily based around specific cell-mediated immune responses,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serological assays are increasingly being used as a supplementary test alongside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skin testing and interferon-gamma release (IGRA) assays. The UK is moving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towards the use of the Bacillus Calmette-Guérin (BCG) vaccination of cattle as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an additional targeted control tool against bTB. However, there are concerns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over its potential impact on the outcomes of bTB diagnostic tests and other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non-TB assays, such as serological tests for Mycobacterium avium subsp.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paratuberculosis (MAP).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725D1A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We investigated the performance of commercially available serology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tests designed to detect bTB and MAP using serum samples from BCG-vaccinated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animals which were subsequently infected with Mycobacterium bovis (M. bovis).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725D1A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BCG vaccination per se did not significantly impact the specificity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serological diagnostic tests for bTB or Johne's disease. However, increased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numbers of false-positive responses in bTB serology tests were seen in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BCG-vaccinated animals 3 weeks following a tuberculin skin test, where up to 23%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and 54% of animals gave a positive result in IDEXX and Enferplex tests,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respectively. Furthermore, M. bovis infection gave rise to false-positive test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results for Johne's disease, irrespective of the animals' prior BCG vaccination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status.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725D1A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Caution should be taken when assessing results from serology tests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for bTB if tuberculin skin testing has occurred shortly before collection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blood from BCG-vaccinated cattle. Furthermore, these results highlight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potential for misdiagnosis of MAP infection when using serology tests in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bTB-infected cattle.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10.3390/vaccines13060578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40573909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725D1A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</w:t>
      </w:r>
      <w:r w:rsidR="008D0F6F" w:rsidRPr="00725D1A">
        <w:rPr>
          <w:rFonts w:ascii="宋体" w:eastAsia="宋体" w:hAnsi="宋体" w:cs="宋体"/>
          <w:b/>
          <w:color w:val="FF0000"/>
          <w:szCs w:val="24"/>
        </w:rPr>
        <w:t>6. Pharmaceuticals (Basel). 2025 Jun 13;18(6):891. doi: 10.3390/ph18060891.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M. avium Complex Pulmonary Infections: Therapeutic Obstacles and Progress in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Drug Development.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Charrier ESA(1), Dassonville-Klimpt A(1), Andréjak C(1)(2), Sonnet P(1).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(1)Agents Infectieux, Résistance et Chimiothérapie, AGIR, Université de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Picardie-Jules-Verne, UR 4294, UFR de Pharmacie, 1 Rue des Louvels, CEDEX 1,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80037 Amiens, France.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(2)Service de Pneumologie, CHU Amiens-Picardie, 80000 Amiens, France.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Worldwide, several million people are infected with mycobacteria such as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Mycobacterium tuberculosis (M. tb) or non-tuberculous mycobacteria (NTM). In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2023, 10.8 million cases and 1.25 million deaths due to M. tb were recorded. In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Europe and North America, the emergence of NTM is tending to outstrip that of M.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tb. Among pulmonary NTM, Mycobacterium avium complex (MAC) is the most common,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accounting for 80% of NTM infections. First-line treatment requires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combination of at least three antibiotics over a long period and with different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mechanisms of action to limit cross-resistance. The challenge is to discover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more effective new anti-MAC molecules to reduce the duration of treatment and to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overcome resistant strains. The aim of this review is to present an overview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the challenges posed by MAC infection such as side effects, reinfections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resistance mechanisms. The latest therapeutic options such as the optimized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combination therapy, drug repurposing and the development of new formulations,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as well as new anti-MAC compounds currently in (pre)clinical trials will also be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discussed.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10.3390/ph18060891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40573286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725D1A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</w:t>
      </w:r>
      <w:r w:rsidR="008D0F6F" w:rsidRPr="00725D1A">
        <w:rPr>
          <w:rFonts w:ascii="宋体" w:eastAsia="宋体" w:hAnsi="宋体" w:cs="宋体"/>
          <w:b/>
          <w:color w:val="FF0000"/>
          <w:szCs w:val="24"/>
        </w:rPr>
        <w:t>7. Pharmaceuticals (Basel). 2025 May 26;18(6):797. doi: 10.3390/ph18060797.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Design, Synthesis, and In Vitro Evaluation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4-(Arylchalcogenyl)methyl)-1H-1,2,3-triazol-1-yl-menadione: Exploring Their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Potential Against Tuberculosis.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Santos NLB(1), Gomes LS(1), Ribeiro RCB(1), Carvalho AS(1), Lourenço MCS(2),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Marins LM(1), Valle SP(1), Doring TH(3)(4), Andricopulo AD(4), Oliveira AS(5),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Ferreira VF(6), da Silva FC(1), Forezi LDSM(1), Nascimento V(1).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(1)Instituto de Química, Universidade Federal Fluminense, Campus do Valonguinho,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Niterói 24020-141, RJ, Brazil.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(2)Laboratório de Bacteriologia e Bioensaios, Campus Manguinhos-Fiocruz-Fiocruz,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Rio de Janeiro 21040-361, RJ, Brazil.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(3)Departamento de Ciências Exatas e Educação (CEE), Centro Tecnológico, de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Ciências Exatas e Educação (CTE), Universidade Federal de Santa Catarina (UFSC),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Blumenau 89036-256, SC, Brazil.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(4)Laboratório de Química Medicinal e Computacional (LQMC), Instituto de São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Carlos de Física (IFSC), Universidade de São Paulo (USP), Av. João Dagnone,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1100, São Carlos 13563-120, SP, Brazil.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(5)Instituto Gulbenkian Institute de Medicina Molecular (GIMM), Faculdade de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Medicina, Universidade de Lisboa, 1649-028 Lisboa, Portugal.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(6)Departamento de Tecnologia Farmacêutica, Faculdade de Farmácia, Universidade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Federal Fluminense, Niterói 24241-000, RJ, Brazil.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725D1A">
        <w:rPr>
          <w:rFonts w:ascii="宋体" w:eastAsia="宋体" w:hAnsi="宋体" w:cs="宋体"/>
          <w:b/>
          <w:color w:val="000000" w:themeColor="text1"/>
          <w:szCs w:val="24"/>
        </w:rPr>
        <w:t>Background/Objectives: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In this study, a novel series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4-(arylchalcogenyl)methyl)-1H-1,2,3-Triazol-1-yl-menadione derivatives were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synthesized to explore their potential as new antituberculosis (anti-TB) agents.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Selenium-containing compounds are known for their significant antimycobacterial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activity, which motivated their inclusion in the design. </w:t>
      </w:r>
      <w:r w:rsidRPr="00725D1A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The target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compounds were synthesized via a copper(I)-catalyzed azide-alkyne cycloaddition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(CuAAC) reaction, affording yields ranging from 34% to 93%. All compounds were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evaluated in vitro for anti-TB activity against Mycobacterium tuberculosis H37Rv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(ATCC 27294), as well as a drug-resistant strain (T113/09). </w:t>
      </w:r>
      <w:r w:rsidRPr="00725D1A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Several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selenium-containing derivatives exhibited promising activity. Compounds 9b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9g were equipotent to the first-line anti-TB drug, and one compound surpassed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its activity. Notably, compounds 9a, 9b, 9g, and 9h also showed efficacy against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the INH- and RIF-resistant Mtb strain T113/09.</w:t>
      </w:r>
      <w:r w:rsidRPr="00725D1A">
        <w:rPr>
          <w:rFonts w:ascii="宋体" w:eastAsia="宋体" w:hAnsi="宋体" w:cs="宋体"/>
          <w:b/>
          <w:color w:val="000000" w:themeColor="text1"/>
          <w:szCs w:val="24"/>
        </w:rPr>
        <w:t xml:space="preserve"> Conclusions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: The efficacy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selenium-containing triazole-menadione hybrids against both sensitive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resistant Mtb strains highlight their potential as candidates for addressing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antimicrobial resistance in TB treatment. Further investigations are required to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understand their mechanisms of action and assess their in vivo therapeutic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>potential..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10.3390/ph18060797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40573194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725D1A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</w:t>
      </w:r>
      <w:r w:rsidR="008D0F6F" w:rsidRPr="00725D1A">
        <w:rPr>
          <w:rFonts w:ascii="宋体" w:eastAsia="宋体" w:hAnsi="宋体" w:cs="宋体"/>
          <w:b/>
          <w:color w:val="FF0000"/>
          <w:szCs w:val="24"/>
        </w:rPr>
        <w:t>8. Medicina (Kaunas). 2025 Jun 17;61(6):1096. doi: 10.3390/medicina61061096.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Adenosine Deaminase and Systemic Immune Inflammatory Index-A Biomarker Duet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Signature of Pulmonary Tuberculosis Severity.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Arghir IA(1)(2)(3), Arghir OC(1)(3), Otelea MR(4)(5), Andronache IT(6), Ion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I(1)(2).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(1)Doctoral School of Medicine, "Ovidius" University of Constanta, 1 University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Alley, 900470 Constanta, Romania.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(2)Clinical Internal 4th Department, Medicine Faculty, "Ovidius" University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Constanta, 1 University Alley, 900470 Constanta, Romania.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(3)Constanta Clinical Pneumology Hospital, 40 Sentinelei Str., 900002 Constanta,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Romania.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(4)Occupational Diseases Department, Medicine Faculty, "Carol Davila" University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of Medicine and Pharmacy, 8 Eroii Sanitari Blvd., 050474 Bucharest, Romania.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(5)Occupational Department, Colentina Clinical Hospital, 19-21 Stefan cel Mare,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020125 Bucharest, Romania.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(6)Internal Medicine Clinic, "Dr. Alexandru Gafencu" Military Emergency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Hospital, 96 Mamaia Blvd., 900527 Constanta, Romania.</w:t>
      </w:r>
    </w:p>
    <w:p w:rsidR="008D0F6F" w:rsidRPr="00725D1A" w:rsidRDefault="008D0F6F" w:rsidP="008D0F6F">
      <w:pPr>
        <w:rPr>
          <w:rFonts w:ascii="宋体" w:eastAsia="宋体" w:hAnsi="宋体" w:cs="宋体"/>
          <w:b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725D1A">
        <w:rPr>
          <w:rFonts w:ascii="宋体" w:eastAsia="宋体" w:hAnsi="宋体" w:cs="宋体"/>
          <w:b/>
          <w:color w:val="000000" w:themeColor="text1"/>
          <w:szCs w:val="24"/>
        </w:rPr>
        <w:t xml:space="preserve">Background and Objectives: 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The role of adenosine deaminase (ADA) in pulmonary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tuberculosis (PTB) remains insufficiently defined in advanced forms of disease.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Likewise, the systemic immune inflammatory index (SII) has not been validated in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severe PTB. This 6-year prospective observational study aims to evaluate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biomarker signatures of serum ADA and SII. </w:t>
      </w:r>
      <w:r w:rsidRPr="00725D1A">
        <w:rPr>
          <w:rFonts w:ascii="宋体" w:eastAsia="宋体" w:hAnsi="宋体" w:cs="宋体"/>
          <w:b/>
          <w:color w:val="000000" w:themeColor="text1"/>
          <w:szCs w:val="24"/>
        </w:rPr>
        <w:t>Materials and Methods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: According to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the PTB case definition, 232 adult patients were divided into group 1, with 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positive bacteriologic exam (n = 168), and group 2, without bacteriological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confirmation (n = 64). ADA serum levels were compared by age, gender,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nutritional status, morphologic and bacteriological pattern of PTB lesions,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survival status, along with serum levels of other inflammatory biomarkers. All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patients with comorbidities, interfering with the level of ADA, were excluded to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avoid bias. </w:t>
      </w:r>
      <w:r w:rsidRPr="00725D1A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A total cohort of 208 PTB adults, aged 54.37 ± 14.365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years, included 156 males. The overall mortality was 11.53%. Death occurred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after a mean interval of 1.63 ± 3.228 months after PTB diagnosis. ADA serum mean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levels were 32.94 ± 9.146 IU/L, significantly higher in G1 (p = 0.002), in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patients with delayed diagnosis of PTB (p = 0.000), with lung cavitation (p =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0.003), and death as a poor outcome (p </w:t>
      </w:r>
      <w:r w:rsidRPr="008D0F6F">
        <w:rPr>
          <w:rFonts w:ascii="Times New Roman" w:eastAsia="宋体" w:hAnsi="Times New Roman" w:cs="Times New Roman"/>
          <w:color w:val="000000" w:themeColor="text1"/>
          <w:szCs w:val="24"/>
        </w:rPr>
        <w:t>˂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0.02). SII had a mean value of 1752.226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 w:hint="eastAsia"/>
          <w:color w:val="000000" w:themeColor="text1"/>
          <w:szCs w:val="24"/>
        </w:rPr>
        <w:lastRenderedPageBreak/>
        <w:t>±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2704.150, significantly increased in bacteriologically confirmed PTB cases (p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= 0.018), delayed diagnosis (p = 0.002), cavitary advanced pulmonary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tuberculosis (APT) (p = 0.002), and deceased (p = 0.003). Both an ADA cut-off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elevated risk value of over 30 IU/L and SII of over 902 were fulfilled by 73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patients, with 2.10 higher risk of advanced PTB (p = 0.006) and 4.49 higher risk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of mortality (p = 0.000). </w:t>
      </w:r>
      <w:r w:rsidRPr="00725D1A">
        <w:rPr>
          <w:rFonts w:ascii="宋体" w:eastAsia="宋体" w:hAnsi="宋体" w:cs="宋体"/>
          <w:b/>
          <w:color w:val="000000" w:themeColor="text1"/>
          <w:szCs w:val="24"/>
        </w:rPr>
        <w:t>Conclusions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: Serum ADA and SII are recommended as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predictors of advanced and severe pulmonary TB. These findings indicate that ADA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and SII, when elevated together, delineate a high-risk PTB phenotype with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greater disease severity and early mortality. The combination offers 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pragmatic, biomarker-based approach to risk stratification in PTB.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10.3390/medicina61061096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PMCID: PMC12194894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40572784 [Indexed for MEDLINE]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725D1A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</w:t>
      </w:r>
      <w:r w:rsidR="008D0F6F" w:rsidRPr="00725D1A">
        <w:rPr>
          <w:rFonts w:ascii="宋体" w:eastAsia="宋体" w:hAnsi="宋体" w:cs="宋体"/>
          <w:b/>
          <w:color w:val="FF0000"/>
          <w:szCs w:val="24"/>
        </w:rPr>
        <w:t>9. Medicina (Kaunas). 2025 Jun 9;61(6):1060. doi: 10.3390/medicina61061060.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Resistance Rates of Mycobacterium tuberculosis Complex Strains: A Retrospective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Study in Türkiye.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Payasl</w:t>
      </w:r>
      <w:r w:rsidRPr="008D0F6F">
        <w:rPr>
          <w:rFonts w:ascii="Cambria" w:eastAsia="宋体" w:hAnsi="Cambria" w:cs="Cambria"/>
          <w:color w:val="000000" w:themeColor="text1"/>
          <w:szCs w:val="24"/>
        </w:rPr>
        <w:t>ı</w:t>
      </w:r>
      <w:r w:rsidRPr="008D0F6F">
        <w:rPr>
          <w:rFonts w:ascii="宋体" w:eastAsia="宋体" w:hAnsi="宋体" w:cs="宋体"/>
          <w:color w:val="000000" w:themeColor="text1"/>
          <w:szCs w:val="24"/>
        </w:rPr>
        <w:t>o</w:t>
      </w:r>
      <w:r w:rsidRPr="008D0F6F">
        <w:rPr>
          <w:rFonts w:ascii="Cambria" w:eastAsia="宋体" w:hAnsi="Cambria" w:cs="Cambria"/>
          <w:color w:val="000000" w:themeColor="text1"/>
          <w:szCs w:val="24"/>
        </w:rPr>
        <w:t>ğ</w:t>
      </w:r>
      <w:r w:rsidRPr="008D0F6F">
        <w:rPr>
          <w:rFonts w:ascii="宋体" w:eastAsia="宋体" w:hAnsi="宋体" w:cs="宋体"/>
          <w:color w:val="000000" w:themeColor="text1"/>
          <w:szCs w:val="24"/>
        </w:rPr>
        <w:t>lu M(1), Sa</w:t>
      </w:r>
      <w:r w:rsidRPr="008D0F6F">
        <w:rPr>
          <w:rFonts w:ascii="Cambria" w:eastAsia="宋体" w:hAnsi="Cambria" w:cs="Cambria"/>
          <w:color w:val="000000" w:themeColor="text1"/>
          <w:szCs w:val="24"/>
        </w:rPr>
        <w:t>ğ</w:t>
      </w:r>
      <w:r w:rsidRPr="008D0F6F">
        <w:rPr>
          <w:rFonts w:ascii="宋体" w:eastAsia="宋体" w:hAnsi="宋体" w:cs="宋体"/>
          <w:color w:val="000000" w:themeColor="text1"/>
          <w:szCs w:val="24"/>
        </w:rPr>
        <w:t>l</w:t>
      </w:r>
      <w:r w:rsidRPr="008D0F6F">
        <w:rPr>
          <w:rFonts w:ascii="Cambria" w:eastAsia="宋体" w:hAnsi="Cambria" w:cs="Cambria"/>
          <w:color w:val="000000" w:themeColor="text1"/>
          <w:szCs w:val="24"/>
        </w:rPr>
        <w:t>ı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k </w:t>
      </w:r>
      <w:r w:rsidRPr="008D0F6F">
        <w:rPr>
          <w:rFonts w:ascii="Cambria" w:eastAsia="宋体" w:hAnsi="Cambria" w:cs="Cambria"/>
          <w:color w:val="000000" w:themeColor="text1"/>
          <w:szCs w:val="24"/>
        </w:rPr>
        <w:t>İ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(1), </w:t>
      </w:r>
      <w:r w:rsidRPr="008D0F6F">
        <w:rPr>
          <w:rFonts w:ascii="宋体" w:eastAsia="宋体" w:hAnsi="宋体" w:cs="宋体" w:hint="eastAsia"/>
          <w:color w:val="000000" w:themeColor="text1"/>
          <w:szCs w:val="24"/>
        </w:rPr>
        <w:t>Ö</w:t>
      </w:r>
      <w:r w:rsidRPr="008D0F6F">
        <w:rPr>
          <w:rFonts w:ascii="宋体" w:eastAsia="宋体" w:hAnsi="宋体" w:cs="宋体"/>
          <w:color w:val="000000" w:themeColor="text1"/>
          <w:szCs w:val="24"/>
        </w:rPr>
        <w:t>zak</w:t>
      </w:r>
      <w:r w:rsidRPr="008D0F6F">
        <w:rPr>
          <w:rFonts w:ascii="Cambria" w:eastAsia="宋体" w:hAnsi="Cambria" w:cs="Cambria"/>
          <w:color w:val="000000" w:themeColor="text1"/>
          <w:szCs w:val="24"/>
        </w:rPr>
        <w:t>ı</w:t>
      </w:r>
      <w:r w:rsidRPr="008D0F6F">
        <w:rPr>
          <w:rFonts w:ascii="宋体" w:eastAsia="宋体" w:hAnsi="宋体" w:cs="宋体"/>
          <w:color w:val="000000" w:themeColor="text1"/>
          <w:szCs w:val="24"/>
        </w:rPr>
        <w:t>n C(1).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(1)Department of Medical Microbiology, Faculty of Medicine, Bursa Uluda</w:t>
      </w:r>
      <w:r w:rsidRPr="008D0F6F">
        <w:rPr>
          <w:rFonts w:ascii="Cambria" w:eastAsia="宋体" w:hAnsi="Cambria" w:cs="Cambria"/>
          <w:color w:val="000000" w:themeColor="text1"/>
          <w:szCs w:val="24"/>
        </w:rPr>
        <w:t>ğ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University, Bursa 16000, Turkey.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725D1A">
        <w:rPr>
          <w:rFonts w:ascii="宋体" w:eastAsia="宋体" w:hAnsi="宋体" w:cs="宋体"/>
          <w:b/>
          <w:color w:val="000000" w:themeColor="text1"/>
          <w:szCs w:val="24"/>
        </w:rPr>
        <w:t xml:space="preserve">Background and Objectives: 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Tuberculosis (TB) is one of the most common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infectious diseases in developing countries. The resistance of the causative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agent, Mycobacterium tuberculosis, to two or more first-line anti-TB drugs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results in multidrug-resistant (MDR) TB, posing a serious challenge to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control of TB worldwide. This study was designed to determine the changes in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drug resistance over time in TB strains isolated from patients in all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departments of Uluda</w:t>
      </w:r>
      <w:r w:rsidRPr="008D0F6F">
        <w:rPr>
          <w:rFonts w:ascii="Cambria" w:eastAsia="宋体" w:hAnsi="Cambria" w:cs="Cambria"/>
          <w:color w:val="000000" w:themeColor="text1"/>
          <w:szCs w:val="24"/>
        </w:rPr>
        <w:t>ğ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University Hospital in western T</w:t>
      </w:r>
      <w:r w:rsidRPr="008D0F6F">
        <w:rPr>
          <w:rFonts w:ascii="宋体" w:eastAsia="宋体" w:hAnsi="宋体" w:cs="宋体" w:hint="eastAsia"/>
          <w:color w:val="000000" w:themeColor="text1"/>
          <w:szCs w:val="24"/>
        </w:rPr>
        <w:t>ü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rkiye. Materials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725D1A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We retrospectively analyzed 104,598 clinical samples sent to our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laboratory for the investigation of the presence of TB between 1996 and 2023.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BACTEC 460 TB, BACTEC MGIT 960 culture systems and Löwenstein-Jensen medium were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used for the culture of these samples. The susceptibility of M. tuberculosis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complex strains grown in culture to isoniazid (INH) (0.1 μg/mL), rifampicin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(RIF) (1.0 μg/mL), ethambutol (ETB) (5.0 μg/mL) and streptomycin (SM) (1.0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 w:hint="eastAsia"/>
          <w:color w:val="000000" w:themeColor="text1"/>
          <w:szCs w:val="24"/>
        </w:rPr>
        <w:t>μ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g/mL) antibiotics was studied according to the manufacturer's recommendation.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725D1A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Out of 104,598 patient samples, 2752 (2.6%) were culture-positive,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the susceptibility test results of 1869 of these were analyzed. Of the isolates,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358 (19.2%) were found to be resistant to at least one first-line drug, i.e.,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INH, RIF, ETB, or SM. In addition, 2.9% were resistant to two or more first-line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drugs. </w:t>
      </w:r>
      <w:r w:rsidRPr="00725D1A">
        <w:rPr>
          <w:rFonts w:ascii="宋体" w:eastAsia="宋体" w:hAnsi="宋体" w:cs="宋体"/>
          <w:b/>
          <w:color w:val="000000" w:themeColor="text1"/>
          <w:szCs w:val="24"/>
        </w:rPr>
        <w:t>Conclusions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: Drug susceptibility testing is essential to ensure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optimal treatment and control of drug-resistant TB strains. This study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highlights the value of ongoing efforts to control tuberculosis drug resistance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in the fight against this disease.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10.3390/medicina61061060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PMCID: PMC12195593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40572748 [Indexed for MEDLINE]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E001A6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60</w:t>
      </w:r>
      <w:r w:rsidR="008D0F6F" w:rsidRPr="00E001A6">
        <w:rPr>
          <w:rFonts w:ascii="宋体" w:eastAsia="宋体" w:hAnsi="宋体" w:cs="宋体"/>
          <w:b/>
          <w:color w:val="FF0000"/>
          <w:szCs w:val="24"/>
        </w:rPr>
        <w:t>. Microorganisms. 2025 Jun 4;13(6):1306. doi: 10.3390/microorganisms13061306.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Whole-Genome Sequence Analysis to Assess Mutations in Efflux Pumps in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Mycobacterium tuberculosis: The Influence in Drug Resistance.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Chimal-Muñoz M(1), Pérez-Martínez DE(1), Bermúdez Hernández GA(2), Mejía-Ponce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PM(3), Licona-Cassani C(3)(4)(5), Muñiz-Salazar R(4)(6), Montero H(2),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Zenteno-Cuevas R(2)(4).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(1)Health Sciences Doctoral Program, Instituto de Ciencias de la Salud,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Universidad Veracruzana, Veracruz 91190, Mexico.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(2)Instituto de Salud Pública, Universidad Veracruzana, Av. Luis Castelazo Ayala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s/n, A.P. 57 Col. Industrial Animas, Veracruz 91190, Mexico.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(3)Escuela de Ingeniería y Ciencias, Tecnológico de Monterrey, Monterrey 64849,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Mexico.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(4)Red Multidisciplinaria de Investigación en Tuberculosis, Ensenada 22890,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Mexico.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(5)Division of Integrative Biology, The Institute for Obesity Research,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Tecnológico de Monterrey, Monterrey 64849, Mexico.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(6)Escuela de Ciencias de la Salud, Universidad Autónoma de Baja California,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Ensenada 22890, Mexico.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Efflux pumps are proteins related to the transport of molecules in bacteria,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some of them have been recently reported to be involved in drug resistance (DR)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 Mycobacterium tuberculosis. In addition, the association with type 2 diabetes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mellitus (T2DM) has been considered a factor favoring the development of drug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resistance. Therefore, the aim of this study was to characterize, by analysis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M. tuberculosis genomes, the variants in efflux pump genes and to determine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level of association with T2DM and DR. Nearly 400 Mtb genomes from individuals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with and without T2DM and with and without DR were recovered. Of the 164 efflux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pump genes analyzed, 10 lack any variant, while 154 genes presented from 3 to 19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variants. The variant S217P in mmpL13a (Rv1145) was the most abundant, found in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98 (25%) isolates. A significant association was observed between 19 variants </w:t>
      </w:r>
    </w:p>
    <w:p w:rsidR="008D0F6F" w:rsidRPr="008D0F6F" w:rsidRDefault="008D0F6F" w:rsidP="008D0F6F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8D0F6F">
        <w:rPr>
          <w:rFonts w:ascii="宋体" w:eastAsia="宋体" w:hAnsi="宋体" w:cs="宋体" w:hint="eastAsia"/>
          <w:color w:val="000000" w:themeColor="text1"/>
          <w:szCs w:val="24"/>
        </w:rPr>
        <w:t xml:space="preserve">and DR, and between 20 variants and T2DM (p ≤ 0.005). Although preliminary,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results show a tendency for certain variants to appear in tuberculosis isolates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from individuals with DR and T2DM, demonstrating the possible influence of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host in the evolution of tuberculosis. Further studies are necessary to confirm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the participation of these variants in the efflux pump function in tuberculosis.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10.3390/microorganisms13061306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PMCID: PMC12195134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40572193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E001A6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61</w:t>
      </w:r>
      <w:r w:rsidR="008D0F6F" w:rsidRPr="00E001A6">
        <w:rPr>
          <w:rFonts w:ascii="宋体" w:eastAsia="宋体" w:hAnsi="宋体" w:cs="宋体"/>
          <w:b/>
          <w:color w:val="FF0000"/>
          <w:szCs w:val="24"/>
        </w:rPr>
        <w:t>. Microorganisms. 2025 May 30;13(6):1283. doi: 10.3390/microorganisms13061283.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Central Nervous System Infections Caused by Bacillus Calmette-Guerin: Case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Report and Narrative Literature Review.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Chemello D(1), Albertini M(1), Chester J(2), Esperti S(1), Ghidoni E(1), Orlando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G(1), Franceschi G(1), Iaccarino C(3)(4)(5), Lucchesi L(3), Pavesi G(3)(4)(5),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Mussini C(1), Franceschini E(1).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(1)Department of Infectious Diseases, University Hospital of Modena, University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of Modena and Reggio Emilia, 41125 Modena, Italy.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(2)Department of Surgery, Medicine, Dental Medicine and Morphological Sciences,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University of Modena and Reggio Emilia, 41125 Modena, Italy.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(3)School of Neurosurgery, Department of Biomedical, Metabolic and Neural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Sciences, University of Modena and Reggio Emilia, 41125 Modena, Italy.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(4)Department of Neurosurgery, Hospital of Baggiovara, University Hospital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Modena, 41126 Modena, Italy.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(5)Neurosurgery Unit, Azienda Unita Sanitaria Locale di Reggio Emilia (AUSL RE)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IRCCS, 42122 Reggio Emilia, Italy.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Bacillus Calmette-Guerin (BCG) central nervous system (CNS) infections are one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of the rarest complications following BCG exposure. A 77-year-old male, with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bladder cancer previously treated with BCG instillation, presented with fever,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confusion, and brain magnetic resonance imaging (MRI) consistent with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encephalitis one month after the last BCG instillation. Cerebrospinal fluid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(CSF) showed marked hypoglycorrhachia, hyperproteinorrachia, and lymphocytic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pleocytosis. Despite CSF culture negativity, the presentation was considered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suggestive of BCG-related encephalitis, and the empirical standard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antitubercular treatment (rifampin, isoniazid and ethambutol), plus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dexamethasone, was initiated. Following initial improvement, gait ataxia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hemiplegia were observed at the 4-month follow-up. MRI revealed an excluded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enlarged left lateral ventricle with signs of ventriculitis, requiring surgical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drainage. CSF collected during neurosurgery resulted positive on PCR for M.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tuberculosis complex. Adjunctive linezolid was initiated, replaced by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levofloxacin due to adverse events after 2 weeks. The patient was discharged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following a normal CSF analysis. Oral antitubercular therapy was prescribed for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14 months and there were no signs of relapse at the 24-month follow-up.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Previously, 16 cases of CNS BCGitis have been reported, without any cases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clinical relapse during antitubercular treatment. Furthermore, our study reports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the use of linezolid as a 4th antitubercular drug for CNS BCGitis.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10.3390/microorganisms13061283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PMCID: PMC12195324</w:t>
      </w:r>
    </w:p>
    <w:p w:rsidR="008D0F6F" w:rsidRPr="008D0F6F" w:rsidRDefault="008D0F6F" w:rsidP="008D0F6F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40572</w:t>
      </w:r>
      <w:r w:rsidR="00E001A6">
        <w:rPr>
          <w:rFonts w:ascii="宋体" w:eastAsia="宋体" w:hAnsi="宋体" w:cs="宋体"/>
          <w:color w:val="000000" w:themeColor="text1"/>
          <w:szCs w:val="24"/>
        </w:rPr>
        <w:t>171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E001A6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62</w:t>
      </w:r>
      <w:r w:rsidR="008D0F6F" w:rsidRPr="00E001A6">
        <w:rPr>
          <w:rFonts w:ascii="宋体" w:eastAsia="宋体" w:hAnsi="宋体" w:cs="宋体"/>
          <w:b/>
          <w:color w:val="FF0000"/>
          <w:szCs w:val="24"/>
        </w:rPr>
        <w:t xml:space="preserve">. Tuberculosis (Edinb). 2025 Jun 19;154:102665. doi: 10.1016/j.tube.2025.102665. </w:t>
      </w:r>
    </w:p>
    <w:p w:rsidR="008D0F6F" w:rsidRPr="00E001A6" w:rsidRDefault="008D0F6F" w:rsidP="008D0F6F">
      <w:pPr>
        <w:rPr>
          <w:rFonts w:ascii="宋体" w:eastAsia="宋体" w:hAnsi="宋体" w:cs="宋体"/>
          <w:b/>
          <w:color w:val="FF0000"/>
          <w:szCs w:val="24"/>
        </w:rPr>
      </w:pPr>
      <w:r w:rsidRPr="00E001A6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CRISPRi-mediated repression of efflux pumps reveals Rv1258c as a key contributor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to pyrazinamide resistance in Mycobacterium tuberculosis.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Carlos Alonso FB(1), Aricoche-Del Campo K(2), Gilman RH(3), Zimic M(4), Sheen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P(5).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(1)Laboratorio de Bioinformática, Biología Molecular y Desarrollos Tecnológicos,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Laboratorios de Investigación y Desarrollo, Facultad de Ciencias e Ingeniería,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Universidad Peruana Cayetano Heredia, Av. Honorio Delgado - 430, San Martin de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Porres-Lima, Peru. Electronic address: Carlos.flores.b@upch.pe.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(2)Laboratorio de Bioinformática, Biología Molecular y Desarrollos Tecnológicos,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Laboratorios de Investigación y Desarrollo, Facultad de Ciencias e Ingeniería,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Universidad Peruana Cayetano Heredia, Av. Honorio Delgado - 430, San Martin de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Porres-Lima, Peru. Electronic address: kiara.aricoche@upch.pe.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(3)Department of International Health, Bloomberg School of Public Health, Johns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Hopkins University, 615 N, Wolfe Street, Baltimore, MD 21205, USA. Electronic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address: rgilman1@jhmi.edu.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(4)Laboratorio de Bioinformática, Biología Molecular y Desarrollos Tecnológicos,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Laboratorios de Investigación y Desarrollo, Facultad de Ciencias e Ingeniería,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Universidad Peruana Cayetano Heredia, Av. Honorio Delgado - 430, San Martin de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Porres-Lima, Peru. Electronic address: mirko.zimic@upch.pe.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(5)Laboratorio de Bioinformática, Biología Molecular y Desarrollos Tecnológicos,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Laboratorios de Investigación y Desarrollo, Facultad de Ciencias e Ingeniería,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Universidad Peruana Cayetano Heredia, Av. Honorio Delgado - 430, San Martin de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Porres-Lima, Peru. Electronic address: patricia.sheen@upch.pe.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10.1016/j.tube.2025.102665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40570617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E001A6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lastRenderedPageBreak/>
        <w:t>63</w:t>
      </w:r>
      <w:r w:rsidR="008D0F6F" w:rsidRPr="00E001A6">
        <w:rPr>
          <w:rFonts w:ascii="宋体" w:eastAsia="宋体" w:hAnsi="宋体" w:cs="宋体"/>
          <w:b/>
          <w:color w:val="FF0000"/>
          <w:szCs w:val="24"/>
        </w:rPr>
        <w:t>. J Infect Dis. 2025 Jun 17:jiaf277. doi: 10.1093/i</w:t>
      </w:r>
      <w:r w:rsidR="00E001A6" w:rsidRPr="00E001A6">
        <w:rPr>
          <w:rFonts w:ascii="宋体" w:eastAsia="宋体" w:hAnsi="宋体" w:cs="宋体"/>
          <w:b/>
          <w:color w:val="FF0000"/>
          <w:szCs w:val="24"/>
        </w:rPr>
        <w:t xml:space="preserve">nfdis/jiaf277. Online ahead of </w:t>
      </w:r>
      <w:r w:rsidR="008D0F6F" w:rsidRPr="00E001A6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Sex Differences in Vaccine-Induced Immunity and Protection Against Mycobacterium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tuberculosis.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Harikumar Parvathy G(1), Hertz D(1), Bhandiwad D(2)(3), Eggers L(1), von Borstel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L(1), Behrends J(4), Hein M(4), Dreyer V(5)(6), Marschner J(1), Orinska Z(7)(8),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Niemann S(5)(6), Kaufmann SHE(9)(10)(11), Goldmann T(8)(12), Lotter H(13),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Flores-Valdez MA(14), Schneider BE(1).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(1)Host Determinants in Lung Infections, Research Center Borstel, Leibniz Lung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Center, Borstel, Germany.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(2)Center for Scalable Data Analytics and Artificial Intelligence, Institute for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Applied Informatics, Leipzig, Germany.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(3)Nature-Inspired Machine Intelligence, Technische Universität Dresden,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Dresden, Germany.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(4)Core Facility Fluorescence Cytometry, Research Center Borstel, Leibniz Lung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Center, Borstel, Germany.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(5)Molecular and Experimental Mycobacteriology, Research Center Borstel, Leibniz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Lung Center, Borstel, Germany.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(6)German Center for Infection Research, partner site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Hamburg-Lübeck-Borstel-Riems, Borstel, Germany.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(7)Immunology and Cell Biology, Research Center Borstel, Leibniz Lung Center,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Borstel, Germany.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(8)Airway Research Center North, German Center for Lung Research, Großhansdorf,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Germany.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(9)Emeritus Director, Max Planck Institute for Infection Biology, Berlin,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Germany.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(10)Emeritus Group Leader, Max Planck Institute for Multidisciplinary Sciences,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Göttingen, Germany.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(11)Hagler Institute for Advanced Study, Texas A&amp;M University, College Station,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Texas, USA.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(12)Histology, Research Center Borstel, Leibniz Lung Center, Borstel, Germany.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(13)Molecular Parasitology and Immunology, Bernhard Nocht Institute for Tropical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Medicine, Hamburg, Germany.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(14)Medical and Pharmaceutical Biotechnology, Center for Research and Assistance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in Technology and Design of the State of Jalisco, Guadalajara, Jalisco, Mexico.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Tuberculosis (TB) remains a leading global cause of death, with approximately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1.3 million fatalities annually. While males are more susceptible to TB,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underlying immune differences and their impact on vaccine efficacy are not fully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understood. In this study, we vaccinated male and female C57BL/6 mice with BCG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and 2 recombinant derivatives, VPM1002 and BCGΔBCG1419c, and assessed their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protection against Mycobacterium tuberculosis (Mtb) HN878. While all 3 vaccines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showed comparable efficacy in females, BCG did not protect males from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Mtb-induced death. Instead, recombinant vaccines provided improved protection in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males. Vaccination of males with BCGΔBCG1419c, but not BCG, enhanced CD8 T-cell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and B-cell recall responses in vaccine-draining lymph nodes, and reduced lung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inflammation after Mtb challenge. These findings underscore the impact of sex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differences on vaccine efficacy and suggest that future research should consider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sex as a biological variable to optimize TB vaccination strategies.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Infectious Diseases Society of America. All rights reserved. For commercial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re-use, please contact reprints@oup.com for reprints and translation rights for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reprints. All other permissions can be obtained through our RightsLink service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via the Permissions link on the article page on our site—for further information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please contact journals.permissions@oup.com.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10.1093/infdis/jiaf277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40569757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E001A6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64</w:t>
      </w:r>
      <w:r w:rsidR="008D0F6F" w:rsidRPr="00E001A6">
        <w:rPr>
          <w:rFonts w:ascii="宋体" w:eastAsia="宋体" w:hAnsi="宋体" w:cs="宋体"/>
          <w:b/>
          <w:color w:val="FF0000"/>
          <w:szCs w:val="24"/>
        </w:rPr>
        <w:t xml:space="preserve">. medRxiv [Preprint]. 2025 Apr 16:2025.04.15.25325605. doi: </w:t>
      </w:r>
    </w:p>
    <w:p w:rsidR="008D0F6F" w:rsidRPr="00E001A6" w:rsidRDefault="008D0F6F" w:rsidP="008D0F6F">
      <w:pPr>
        <w:rPr>
          <w:rFonts w:ascii="宋体" w:eastAsia="宋体" w:hAnsi="宋体" w:cs="宋体"/>
          <w:b/>
          <w:color w:val="FF0000"/>
          <w:szCs w:val="24"/>
        </w:rPr>
      </w:pPr>
      <w:r w:rsidRPr="00E001A6">
        <w:rPr>
          <w:rFonts w:ascii="宋体" w:eastAsia="宋体" w:hAnsi="宋体" w:cs="宋体"/>
          <w:b/>
          <w:color w:val="FF0000"/>
          <w:szCs w:val="24"/>
        </w:rPr>
        <w:t>10.1101/2025.04.15.25325605.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Community variability in TB-related stigma in South Africa: an ecologic analysis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from the MISSED TB Outcomes Study.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Kipp AM, Olivier D, Skonje N, Majiza L, Free E, Preacher KJ, Daftary A,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Ngcelwane N, Medina-Marino 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E001A6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Tuberculosis (TB) stigma is a critical barrier to timely diagnosis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and treatment. Although stigma originates within communities, few studies have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quantified community-level TB stigma or its variability across geographic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contexts. This study describes methods for capturing community-level TB stigma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and examines stigma variability across 93 urban, peri-urban, and rural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communities in Buffalo City Metropolitan Health District, South Africa.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E001A6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As part of the MISSED TB Outcomes Study, heads of household (HoHs) were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surveyed in a geographically clustered random sample of households across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demarcated study communities. Validated scales were used to measure perceived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community-level TB stigma, HIV stigma, and TB/HIV knowledge. Demographic data,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including self-reported household TB and HIV history, were also captured.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Community-level data, including TB and HIV stigma, were generated by aggregating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individual responses within each study community. Associations between TB stigma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and other community-level variables were analyzed using robust linear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regression.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E001A6">
        <w:rPr>
          <w:rFonts w:ascii="宋体" w:eastAsia="宋体" w:hAnsi="宋体" w:cs="宋体"/>
          <w:b/>
          <w:color w:val="000000" w:themeColor="text1"/>
          <w:szCs w:val="24"/>
        </w:rPr>
        <w:lastRenderedPageBreak/>
        <w:t xml:space="preserve">RESULTS: 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Surveys were completed by 3,869 households across 93 communities.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Median community TB stigma scores varied significantly by community location,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with rural communities reporting the lowest stigma and peri-urban communities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the highest. TB stigma was positively associated with HIV stigma across all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community types, with the strongest associations in urban and rural communities.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No associations were observed between TB stigma and TB prevalence, TB knowledge,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or household demographics after adjusting for community location.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E001A6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TB stigma varied meaningfully across communities and was influenced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by urbanicity and HIV stigma. These findings suggest that stigma-reduction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interventions must be tailored to local contexts and consider community-level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determinants beyond individual knowledge or TB burden. The identified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variability in TB stigma will inform future multilevel analyses of the TB care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cascade in South Africa.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10.1101/2025.04.15.25325605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PMCID: PMC12191136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40568660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E001A6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65</w:t>
      </w:r>
      <w:r w:rsidR="008D0F6F" w:rsidRPr="00E001A6">
        <w:rPr>
          <w:rFonts w:ascii="宋体" w:eastAsia="宋体" w:hAnsi="宋体" w:cs="宋体"/>
          <w:b/>
          <w:color w:val="FF0000"/>
          <w:szCs w:val="24"/>
        </w:rPr>
        <w:t>. iScience. 2025 May 27;28(6):112760. doi: 10.1016/j</w:t>
      </w:r>
      <w:r w:rsidR="00E001A6" w:rsidRPr="00E001A6">
        <w:rPr>
          <w:rFonts w:ascii="宋体" w:eastAsia="宋体" w:hAnsi="宋体" w:cs="宋体"/>
          <w:b/>
          <w:color w:val="FF0000"/>
          <w:szCs w:val="24"/>
        </w:rPr>
        <w:t xml:space="preserve">.isci.2025.112760. eCollection </w:t>
      </w:r>
      <w:r w:rsidR="008D0F6F" w:rsidRPr="00E001A6">
        <w:rPr>
          <w:rFonts w:ascii="宋体" w:eastAsia="宋体" w:hAnsi="宋体" w:cs="宋体"/>
          <w:b/>
          <w:color w:val="FF0000"/>
          <w:szCs w:val="24"/>
        </w:rPr>
        <w:t>2025 Jun 20.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Inflammation and dyslipidaemia in combined diabetes and tuberculosis; a cohort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study.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Brake J(1), Ajie M(2), Sumpter NA(1), Koesoemadinata RC(3), Soetedjo NNM(4),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Santoso P(5), Alisjahbana B(3), Ruslami R(3)(6)(7), Hill P(8), van Crevel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R(1)(9).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(1)Department of Internal Medicine, Radboud University Medical Center, Nijmegen,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the Netherlands.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(2)Department of Internal Medicine, Leiden University Medical Center, Leiden,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the Netherlands.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(3)Research Center for Care and Control of Infectious Disease, Universitas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Padjadjaran, Bandung, Indonesia.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(4)Division of Endocrinology, Metabolic Disorders and Diabetes, Department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Internal Medicine, Padjadjaran University, Bandung, West Java, Indonesia.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(5)Division of Respirology and Critical Care, Department of Internal Medicine,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Faculty of Medicine, Universitas Padjadjaran and Hasan Sadikin General Hospital,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Bandung, Indonesia.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(6)Division of Pharmacology and Therapy, Department of Biomedical Sciences,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Faculty of Medicine, Universitas Padjadjaran, Bandung, Indonesia.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(7)McGill International TB Centre, McGill University, Montreal, QC, Canada.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(8)Centre for International Health, Otago University, Dunedin, New Zealand.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(9)Centre for Tropical Medicine and Global Health, Nuffield Department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Medicine, University of Oxford, Oxford, UK.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Diabetes mellitus (DM) increases tuberculosis (TB) susceptibility and worsens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outcomes. Since inflammation and lipid metabolism are implicated in both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diseases, we examined if combined TB and DM (TB-DM) increases inflammation or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dyslipidaemia. In plasma from individuals with DM (n = 96), TB (n = 93),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TB-DM (n = 91), we measured 92 inflammatory proteins and 250 primarily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lipid-related metabolites, repeating measurements after two months of TB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treatment. Inflammation was primarily driven by TB, but higher in TB-DM. In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TB-DM, the proteins osteoprotegerin (OPG), signaling lymphocytic activation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molecule (SLAMF1), adenosine deaminase (ADA), interleukin-10 receptor subunit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beta (IL-10RB), and tumor necrosis factor receptor superfamily member 9 (TNFSR9)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were differentially abundant, and IL-17A/C predicted treatment failure. Disease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severity correlated with inflammation and dyslipidaemia. Inflammation decreased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with TB treatment, both in TB and TB-DM. Dyslipidaemia was primarily driven by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DM, but more pro-atherogenic in TB-DM, with elevated VLDL and apolipoprotein B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(ApoB). Despite TB treatment, pro-atherogenicity persisted. Stronger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inflammation and dyslipidaemia may account for worse disease outcomes in TB-DM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and warrant further action to prevent cardiovascular events.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2025 The Author(s).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10.1016/j.isci.2025.112760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PMCID: PMC12192345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40568317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E001A6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66</w:t>
      </w:r>
      <w:r w:rsidR="008D0F6F" w:rsidRPr="00E001A6">
        <w:rPr>
          <w:rFonts w:ascii="宋体" w:eastAsia="宋体" w:hAnsi="宋体" w:cs="宋体"/>
          <w:b/>
          <w:color w:val="FF0000"/>
          <w:szCs w:val="24"/>
        </w:rPr>
        <w:t xml:space="preserve">. Open Forum Infect Dis. 2025 Jun 4;12(6):ofaf303. doi: 10.1093/ofid/ofaf303. </w:t>
      </w:r>
    </w:p>
    <w:p w:rsidR="008D0F6F" w:rsidRPr="00E001A6" w:rsidRDefault="008D0F6F" w:rsidP="008D0F6F">
      <w:pPr>
        <w:rPr>
          <w:rFonts w:ascii="宋体" w:eastAsia="宋体" w:hAnsi="宋体" w:cs="宋体"/>
          <w:b/>
          <w:color w:val="FF0000"/>
          <w:szCs w:val="24"/>
        </w:rPr>
      </w:pPr>
      <w:r w:rsidRPr="00E001A6">
        <w:rPr>
          <w:rFonts w:ascii="宋体" w:eastAsia="宋体" w:hAnsi="宋体" w:cs="宋体"/>
          <w:b/>
          <w:color w:val="FF0000"/>
          <w:szCs w:val="24"/>
        </w:rPr>
        <w:t>eCollection 2025 Jun.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Mental Health, Substance Use, and Tuberculosis Preventive Therapy in People With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HIV: A Prospective Cohort Study.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Johnson AE(1)(2), Chimoyi L(3)(4), Shenoi S(2)(5), Brault MA(6), Forastiere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L(7), Charalambous S(3)(4), Chihota V(3)(4)(8), Davis JL(2)(9).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(1)Yale School of Medicine, New Haven, Connecticut, USA.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(2)Epidemiology of Microbial Diseases, Yale School of Public Health, New Haven,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Connecticut, USA.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(3)Implementation Research Division, The Aurum Institute, Parktown,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Johannesburg, South Africa.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(4)School of Public Health, University of the Witwatersrand, Parktown,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Johannesburg, South Africa.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(5)Section of Infectious Diseases, Department of Internal Medicine, Yale School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of Medicine, New Haven, Connecticut, USA.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(6)Department of Population Health, New York University Grossman School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Medicine, New York, New York, USA.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(7)Department of Biostatistics, Yale School of Public Health, New Haven,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Connecticut, USA.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(8)Division of Infectious Diseases, Department of Medicine, Vanderbilt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University School of Medicine, Nashville, Tennessee, USA.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(9)Section of Pulmonary, Critical Care, and Sleep Medicine, Department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Internal Medicine, Yale School of Medicine, New Haven, Connecticut, USA.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E001A6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Because of the association of mental health and substance use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disorders with higher HIV mortality and decreased retention in care, we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investigated their frequency and impact on tuberculosis preventive therapy (TPT)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adherence and completion among people with HIV (PWHIV) initiating TPT.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E001A6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We conducted a prospective, longitudinal cohort study with a nested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mixed methods study in 2 Johannesburg, South Africa, facilities. Participants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were PWHIV on antiretroviral therapy initiating TPT between August and December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2023. We measured TPT adherence and completion with electronic medication boxes.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We used validated tools to measure symptoms of anxiety, depression, alcohol use,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and other substance use at enrollment and 12 weeks. We constructed multivariable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regression models to determine associations of these variables with TPT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adherence and completion, adjusting for age, sex, and time on antiretroviral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therapy. We interviewed participants about mental health and experiences with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TPT and analyzed responses using deductive content analysis.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E001A6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Among 224 PWHIV, 111 (50%) completed TPT. Eighty-one (36%) screened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positive for depression symptoms and 63 (28%) for anxiety symptoms. Seventy-six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(34%) reported unhealthy alcohol use and 60 (27%) tobacco use. Using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multivariable models adjusting for confounders, only depression symptoms were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significantly and negatively associated with adherence (9% fewer doses; 95%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confidence interval, .4-16; P = .032) and completion (odds ratio, 0.48; 95%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confidence interval, .26-.90; P = .021). Participant narratives highlighted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negative influence of mental health on adherence and the need for social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psychological support services.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E001A6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Symptoms of depression, anxiety, unhealthy alcohol use, and tobacco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use were common among PWHIV initiating TPT. Depression symptoms were strongly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and independently associated with TPT nonadherence and noncompletion.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Infectious Diseases Society of America.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10.1093/ofid/ofaf303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PMCID: PMC12188208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40567997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E001A6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67</w:t>
      </w:r>
      <w:r w:rsidR="008D0F6F" w:rsidRPr="00E001A6">
        <w:rPr>
          <w:rFonts w:ascii="宋体" w:eastAsia="宋体" w:hAnsi="宋体" w:cs="宋体"/>
          <w:b/>
          <w:color w:val="FF0000"/>
          <w:szCs w:val="24"/>
        </w:rPr>
        <w:t xml:space="preserve">. Pan Afr Med J. 2025 Feb 24;50:59. doi: 10.11604/pamj.2025.50.59.31398. </w:t>
      </w:r>
    </w:p>
    <w:p w:rsidR="008D0F6F" w:rsidRPr="00E001A6" w:rsidRDefault="008D0F6F" w:rsidP="008D0F6F">
      <w:pPr>
        <w:rPr>
          <w:rFonts w:ascii="宋体" w:eastAsia="宋体" w:hAnsi="宋体" w:cs="宋体"/>
          <w:b/>
          <w:color w:val="FF0000"/>
          <w:szCs w:val="24"/>
        </w:rPr>
      </w:pPr>
      <w:r w:rsidRPr="00E001A6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Barriers to GeneXpert utilization for tuberculosis detection at a regional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referral hospital in Malawi: a qualitative study.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Majamanda JG(1)(2), Hosseinipour MC(3)(4), Chagomerana MB(3)(4), Munyewende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P(1), Ndlovu N(1).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(1)School of Public Health, Faculty of Health Sciences, University of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Witwatersrand, Johannesburg, South Africa.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(2)Malawi Adventist University, Malamulo College of Health Sciences, Thyolo,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Malawi.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(3)University of North Carolina at Chapel Hill, Chapel Hill, North Carolina,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(4)UNC Project-Malawi, Lilongwe, Malawi.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E001A6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GeneXpert is the recommended diagnostic test for HIV-associated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tuberculosis (TB). However, GeneXpert utilization is suboptimal in many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countries. We explored the utilization of GeneXpert in an urban, regional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referral hospital in northern Malawi using qualitative methods.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E001A6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 this cross-sectional qualitative study, a purposive sample of eight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key informants from the TB clinic and laboratory was selected from outpatient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and inpatient wards. An interview guide was used to conduct in-depth interviews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to explore barriers to GeneXpert utilization. Interview data were analyzed using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thematic analysis.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E001A6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barriers to GeneXpert utilization appeared in three main themes: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healthcare providers, institutions and operational-related factors. Healthcare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provider factors included inadequate knowledge and training on differences in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eligibility criteria for testing and GeneXpert algorithms by clinicians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laboratory technicians and poor interdepartmental communication. Institutional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factors included staff shortages, heavy workloads and financial constraints.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Operational factors included technical factors, e.g. power interruptions,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GeneXpert module failures and poor sample quality and the restrictiveness of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algorithm.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E001A6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the study identified multiple factors that lead to GeneXpert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underutilization. GeneXpert-specific training is required to address many of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provider-related barriers to utilization. This study highlighted the importance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of assessing context-specific barriers to inform interventions to improve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GeneXpert utilization.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Copyright: Jonathan Geophrey Majamanda et al.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10.11604/pamj.2025.50.59.31398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PMCID: PMC12188013</w:t>
      </w:r>
    </w:p>
    <w:p w:rsidR="008D0F6F" w:rsidRPr="008D0F6F" w:rsidRDefault="008D0F6F" w:rsidP="008D0F6F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</w:t>
      </w:r>
      <w:r w:rsidR="00E001A6">
        <w:rPr>
          <w:rFonts w:ascii="宋体" w:eastAsia="宋体" w:hAnsi="宋体" w:cs="宋体"/>
          <w:color w:val="000000" w:themeColor="text1"/>
          <w:szCs w:val="24"/>
        </w:rPr>
        <w:t xml:space="preserve"> 40567442 [Indexed for MEDLINE]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E001A6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68</w:t>
      </w:r>
      <w:r w:rsidR="008D0F6F" w:rsidRPr="00E001A6">
        <w:rPr>
          <w:rFonts w:ascii="宋体" w:eastAsia="宋体" w:hAnsi="宋体" w:cs="宋体"/>
          <w:b/>
          <w:color w:val="FF0000"/>
          <w:szCs w:val="24"/>
        </w:rPr>
        <w:t>. Genes (Basel). 2025 Jun 18;16(6):716. doi: 10.3390/genes16060716.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Bioinformatics-Driven Identification of Ferroptosis-Related Gene Signatures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Distinguishing Active and Latent Tuberculosis.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Arya R(1), Shakya H(2), Biswas VK(3), Kumar G(4), Yogarayan S(5), Shakya HK(6),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Kim JJ(1).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(1)Department of Biotechnology, Yeungnam University, Gyeongsan 38541, Republic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of Korea.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(2)Department of Biomedical Engineering, Shri G. S. Institute of Technology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Science, Indore 452003, Madhya Pradesh, India.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(3)Department of Cell Biology and Molecular Genetics, University of Maryland,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Campus Drive, College Park, MD 20742, USA.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(4)Department of IoT and Intelligent Systems, Manipal University Jaipur, Jaipur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303007, Rajasthan, India.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(5)Faculty of Information Science and Technology (FIST), Multimedia University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(MMU), Ayer Keroh 75450, Malaysia.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(6)Department of Artificial Intelligence and Machine Learning, Manipal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University Jaipur, Jaipur 303007, Rajasthan, India.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E001A6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Tuberculosis (TB) remains a major global public health challenge,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and diagnosing it can be difficult due to issues such as distinguishing active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TB from latent TB infection (LTBI), as well as the sample collection process,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which is often time-consuming and lacks sensitivity and specificity. Ferroptosis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is emerging as an important factor in TB pathogenesis; however, its underlying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molecular mechanisms are not fully understood. Thus, there is a critical need to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establish ferroptosis-related diagnostic biomarkers for tuberculosis (TB).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E001A6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This study aimed to identify and validate potential ferroptosis-related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genes in TB infection while enhancing clinical diagnostic accuracy through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bioinformatics-driven gene identification. The microarray expression profile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dataset GSE28623 from the Gene Expression Omnibus (GEO) database was used to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identify ferroptosis-related differentially expressed genes (FR-DEGs) associated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with TB. Subsequently, these genes were used for immune cell infiltration, Gene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Set Enrichment Analysis (GSEA), functional enrichment and correlation analyses.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Hub genes were identified using Weighted Gene Co-expression Network Analysis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(WGCNA) and validated in independent datasets GSE37250, GSE39940, GSE19437,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GSE31348.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E001A6">
        <w:rPr>
          <w:rFonts w:ascii="宋体" w:eastAsia="宋体" w:hAnsi="宋体" w:cs="宋体"/>
          <w:b/>
          <w:color w:val="000000" w:themeColor="text1"/>
          <w:szCs w:val="24"/>
        </w:rPr>
        <w:lastRenderedPageBreak/>
        <w:t>RESULTS: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A total of 21 FR-DEGs were identified. Among them, four hub genes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(ACSL1, PARP9, TLR4, and ATG3) were identified as diagnostic biomarkers. These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biomarkers were enriched in immune-response related pathways and were validated.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Immune cell infiltration, GSEA, functional enrichment and correlation analyses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revealed that multiple immune cell types could be activated by FR-DEGs.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Throughout anti-TB therapy, the expression of the four hub gene signatures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significantly decreased in patients cured of TB.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E001A6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In conclusion, ferroptosis plays a key role in TB pathogenesis.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These four hub gene signatures are linked with TB treatment effectiveness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show promise as biomarkers for differentiating TB from LTBI.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10.3390/genes16060716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PMCID: PMC12192361</w:t>
      </w:r>
    </w:p>
    <w:p w:rsidR="008D0F6F" w:rsidRPr="008D0F6F" w:rsidRDefault="008D0F6F" w:rsidP="008D0F6F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</w:t>
      </w:r>
      <w:r w:rsidR="00E001A6">
        <w:rPr>
          <w:rFonts w:ascii="宋体" w:eastAsia="宋体" w:hAnsi="宋体" w:cs="宋体"/>
          <w:color w:val="000000" w:themeColor="text1"/>
          <w:szCs w:val="24"/>
        </w:rPr>
        <w:t xml:space="preserve"> 40565608 [Indexed for MEDLINE]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CC0071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 w:rsidRPr="00CC0071">
        <w:rPr>
          <w:rFonts w:ascii="宋体" w:eastAsia="宋体" w:hAnsi="宋体" w:cs="宋体"/>
          <w:b/>
          <w:color w:val="FF0000"/>
          <w:szCs w:val="24"/>
        </w:rPr>
        <w:t>69</w:t>
      </w:r>
      <w:r w:rsidR="008D0F6F" w:rsidRPr="00CC0071">
        <w:rPr>
          <w:rFonts w:ascii="宋体" w:eastAsia="宋体" w:hAnsi="宋体" w:cs="宋体"/>
          <w:b/>
          <w:color w:val="FF0000"/>
          <w:szCs w:val="24"/>
        </w:rPr>
        <w:t>. Genes (Basel). 2025 Jun 18;16(6):715. doi: 10.3390/genes16060715.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Identification of Gene Expression Biomarkers Predictive of Latent Tuberculosis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Infection Using Machine Learning Approaches.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Boumait Y(1), Ettetuani B(2), Chrairi M(1), Lamzouri A(3)(4), Chahboune R(1).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(1)Biology Molecular Unit, Life and Health Sciences Laboratory, Faculty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Medicine and Pharmacy, Abdelmalek Essaâdi University, Tangier 93000, Morocco.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(2)Systems and Data Engineering Team, National School of Applied Sciences,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Abdelmalek Essaâdi University, Tangier 93000, Morocco.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(3)Genetic Unit, Life and Health Sciences Laboratory, Faculty of Medicine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Pharmacy, Abdelmalek Essaâdi University, Tangier 93000, Morocco.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(4)Department of Medical Genetics and Oncogenetics, Mohammed VI University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Hospital, Tangier 90000, Morocco.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Latent tuberculosis infection (LTBi) affects nearly a quarter of the global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population, yet current diagnostic methods are limited by low sensitivity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specificity. This study applied an integrative bioinformatics framework,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incorporating machine learning techniques, to identify robust gene expression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biomarkers associated with LTBi. We analyzed four publicly available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transcriptomic datasets from peripheral blood mononuclear cells (PBMCs),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representing latent, active, and healthy states. Differentially expressed genes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(DEGs) were identified, followed by gene ontology (GO) enrichment, functional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clustering, and miRNA interaction analysis. Semantic similarity, unsupervised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clustering, and pathway enrichment were applied to refine the gene list. Key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biomarkers were prioritized using receiver operating characteristic (ROC) curve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analysis, with CCL2 and CXCL10 emerging as top candidates (AUC &gt; 0.85). This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multi-step approach demonstrates the potential of combining transcriptomic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profiling with established machine learning and bioinformatics tools to uncover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candidate biomarkers for improved LTBi detection, and it also provides 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foundation for future experimental validation.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10.3390/genes16060715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PMCID: PMC12192713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40565607 [Indexed for MEDLINE]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C63B14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70</w:t>
      </w:r>
      <w:r w:rsidR="008D0F6F" w:rsidRPr="00C63B14">
        <w:rPr>
          <w:rFonts w:ascii="宋体" w:eastAsia="宋体" w:hAnsi="宋体" w:cs="宋体"/>
          <w:b/>
          <w:color w:val="FF0000"/>
          <w:szCs w:val="24"/>
        </w:rPr>
        <w:t xml:space="preserve">. Bioengineering (Basel). 2025 Jun 9;12(6):630. doi: </w:t>
      </w:r>
    </w:p>
    <w:p w:rsidR="008D0F6F" w:rsidRPr="00C63B14" w:rsidRDefault="008D0F6F" w:rsidP="008D0F6F">
      <w:pPr>
        <w:rPr>
          <w:rFonts w:ascii="宋体" w:eastAsia="宋体" w:hAnsi="宋体" w:cs="宋体"/>
          <w:b/>
          <w:color w:val="FF0000"/>
          <w:szCs w:val="24"/>
        </w:rPr>
      </w:pPr>
      <w:r w:rsidRPr="00C63B14">
        <w:rPr>
          <w:rFonts w:ascii="宋体" w:eastAsia="宋体" w:hAnsi="宋体" w:cs="宋体"/>
          <w:b/>
          <w:color w:val="FF0000"/>
          <w:szCs w:val="24"/>
        </w:rPr>
        <w:t>10.3390/bioengineering12060630.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Active and Inactive Tuberculosis Classification Using Convolutional Neural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Networks with MLP-Mixer.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Rim B(1), Jang H(2), Lee H(2), Jeon W(3).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(1)Department of Software Convergence, Soonchunhyang University, Asan 31538,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Republic of Korea.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(2)Haewootech Co., Ltd., Busan 46742, Republic of Korea.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(3)Department Computer Engineering, Kyungnam University, Changwon 51767,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Republic of Korea.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Early detection of tuberculosis plays a critical role in effective treatment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management. Like active tuberculosis, early identification of inactive forms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such as latent or healed tuberculosis is essential to prevent future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reactivation. In this study, we developed a deep-learning-based binary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classification model to distinguish between active and inactive tuberculosis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cases. Our model architecture incorporated an EfficientNet backbone with an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MLP-Mixer classification head and was fine-tuned on a dataset annotated by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Cheonan Soonchunhyang Hospital. To enhance predictive performance, we applied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transfer learning using weights pre-trained on the JFT-300M dataset via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Noisy Student training method. Unlike conventional models, our approach achieved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competitive results, with an accuracy of 96.3%, a sensitivity of 95.9%, and 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specificity of 96.6% on the test set. These promising outcomes suggest that our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model could serve as a valuable asset to support clinical decision-making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streamline early screening workflows for latent tuberculosis.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10.3390/bioengineering12060630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PMCID: PMC12189041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40564446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C63B14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71</w:t>
      </w:r>
      <w:r w:rsidR="008D0F6F" w:rsidRPr="00C63B14">
        <w:rPr>
          <w:rFonts w:ascii="宋体" w:eastAsia="宋体" w:hAnsi="宋体" w:cs="宋体"/>
          <w:b/>
          <w:color w:val="FF0000"/>
          <w:szCs w:val="24"/>
        </w:rPr>
        <w:t>. Vet Sci. 2025 May 29;12(6):527. doi: 10.3390/vetsci12060527.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Identification of Non-Tuberculous Mycobacteria in Iberian Lynx (Lynx pardinus)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and Their Impact on Its Health.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Jiménez-Pizarro N(1), Serrano B(2), Peña J(3), Barrera R(4), Gil-Molino M(1),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Risco D(5), Hermoso-de-Mendoza J(1).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(1)Animal Health Department, Faculty of Veterinary, University of Extremadura,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10003 Cáceres, Spain.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(2)Life Lynxconnect Project, FOTEX S.L., 06011 Badajoz, Spain.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(3)Natural Environment Area, Public Management Society of Extremadura (GPEX),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Junta de Extremadura, 06187 Mérida, Spain.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(4)MINVET Group, Animal Medicine Department, Faculty of Veterinary, University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of Extremadura, 10003 Cáceres, Spain.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(5)Animal Medicine Department, Faculty of Veterinary, University of Extremadura,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10003 Cáceres, Spain.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The Iberian lynx (Lynx pardinus) population has been increasing in recent years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thanks to the collaboration of several associations within the framework of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Life Lynxconnect project, which promotes captive breeding for the subsequent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release of specimens into the environment. It is therefore important to know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their population status, the diseases to which these animals are exposed,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how they affect their repopulation. In this sense, this study aims to study how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the presence of mycobacteria affects the lynx population in Extremadura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(southwest of Spain). To this end, blood samples, tracheal swabs,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tracheobronchial washings from live-captured lynxes, as well as mediastinal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mesenteric lymph nodes from roadkill animals, were collected. The association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between the presence of mycobacteria and various factors-including body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condition, age, sex, and blood parameters-was subsequently evaluated. Up to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date, our findings show the absence of tuberculosis (TB) in all lynxes tested,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while they seem to be reservoirs of non-tuberculous mycobacteria (NTM), mainly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M. lentiflavum, the most isolated species. Nonetheless, these mycobacteria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appear to have no significant effect on the health condition of the animals.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10.3390/vetsci12060527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PMCID: PMC12197730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40559764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C63B14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72</w:t>
      </w:r>
      <w:r w:rsidR="008D0F6F" w:rsidRPr="00C63B14">
        <w:rPr>
          <w:rFonts w:ascii="宋体" w:eastAsia="宋体" w:hAnsi="宋体" w:cs="宋体"/>
          <w:b/>
          <w:color w:val="FF0000"/>
          <w:szCs w:val="24"/>
        </w:rPr>
        <w:t>. Trop Med Infect Dis. 2025 May 24;10(6):149. doi: 10.3390/tropicalmed10060149.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Assessing the 1918/19 Pandemic Influenza and Respiratory Tuberculosis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Interaction in Malta: Operationalizing a Syndemic During a Crisis Event.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>Tripp L(1), Sawchuk LA(2), Farrugia CJ(3).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(1)Department of Anthropology, Trent University, Peterborough, ON K9L 1Z8,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Canada.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(2)Department of Anthropology, University of Toronto Scarborough, Toronto, ON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M1C 1A4, Canada.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(3)Department of Library Information and Archive Sciences, University of Malta,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MSD 2080 Msida, Malta.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Studies have indicated that there was a disease interaction of pandemic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influenza with respiratory tuberculosis (TB) in Malta, which could explain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heightened mortality recorded in young adults. We revisit the 1918/19 influenza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and TB syndemic potential on the island of Malta. Borrowing from crisis studies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that explore the harvesting effect, we used the method of assessing changes in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pre-pandemic, pandemic, fallow, and post-pandemic mortality/life expectancy to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reveal the syndemic experience. Pre-pandemic (1914-1917) life expectancy at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birth was significantly higher, at 37.91 years, than during the pandemic (1918),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when life expectancy dropped to 33.26 years (Z = 10.56, p &lt; 0.0001).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Post-pandemic (1919) life expectancy rose to 43.49 years, which was an even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longer life expectancy than pre-pandemic (Z = 17.61, p &lt; 0.0001). There were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significant changes in TB mortality death rates during the four periods in those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of reproductive age. Augmenting our framework for studies of syndemics involving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short-term events, we proposed the identification of contributing, driving,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limiting factors. Underlying living conditions contributed to the syndemic.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exacerbation of housing conditions, the economy associated with the First World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War, and meteorological measures-temperature, relative humidity,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rainfall-were driving factors. The early implementation of mitigation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strategies, such as restrictions on mass gatherings, were limiting factors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the syndemic.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10.3390/tropicalmed10060149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PMCID: PMC12197708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40559716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C63B14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73</w:t>
      </w:r>
      <w:r w:rsidR="008D0F6F" w:rsidRPr="00C63B14">
        <w:rPr>
          <w:rFonts w:ascii="宋体" w:eastAsia="宋体" w:hAnsi="宋体" w:cs="宋体"/>
          <w:b/>
          <w:color w:val="FF0000"/>
          <w:szCs w:val="24"/>
        </w:rPr>
        <w:t>. Pathogens. 2025 Jun 19;14(6):602. doi: 10.3390/pathogens14060602.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The Usefulness of the BD MAX MDR-TB Molecular Test in the Rapid Diagnosis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Multidrug-Resistant Tuberculosis.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Bogiel T(1)(2), Dolska E(3), Zimna M(3), Nakonowska K(3), Krawiecka D(3),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Cambria" w:eastAsia="宋体" w:hAnsi="Cambria" w:cs="Cambria"/>
          <w:color w:val="000000" w:themeColor="text1"/>
          <w:szCs w:val="24"/>
        </w:rPr>
        <w:t>Ż</w:t>
      </w:r>
      <w:r w:rsidRPr="008D0F6F">
        <w:rPr>
          <w:rFonts w:ascii="宋体" w:eastAsia="宋体" w:hAnsi="宋体" w:cs="宋体"/>
          <w:color w:val="000000" w:themeColor="text1"/>
          <w:szCs w:val="24"/>
        </w:rPr>
        <w:t>ebracka R(3), Pochowski M(3), Krawczyk A(4).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(1)Department of Propaedeutics of Medicine and Infection Prevention Ludwik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Rydygier Collegium Medicum in Bydgoszcz, Nicolaus Copernicus University in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Toruń, 9 Maria Sk</w:t>
      </w:r>
      <w:r w:rsidRPr="008D0F6F">
        <w:rPr>
          <w:rFonts w:ascii="Cambria" w:eastAsia="宋体" w:hAnsi="Cambria" w:cs="Cambria"/>
          <w:color w:val="000000" w:themeColor="text1"/>
          <w:szCs w:val="24"/>
        </w:rPr>
        <w:t>ł</w:t>
      </w:r>
      <w:r w:rsidRPr="008D0F6F">
        <w:rPr>
          <w:rFonts w:ascii="宋体" w:eastAsia="宋体" w:hAnsi="宋体" w:cs="宋体"/>
          <w:color w:val="000000" w:themeColor="text1"/>
          <w:szCs w:val="24"/>
        </w:rPr>
        <w:t>odowska-Curie Street, 85-094 Bydgoszcz, Poland.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(2)Clinical Microbiology Laboratory, Dr. Antoni Jurasz University Hospital No. 1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in Bydgoszcz, 9 Maria Sk</w:t>
      </w:r>
      <w:r w:rsidRPr="008D0F6F">
        <w:rPr>
          <w:rFonts w:ascii="Cambria" w:eastAsia="宋体" w:hAnsi="Cambria" w:cs="Cambria"/>
          <w:color w:val="000000" w:themeColor="text1"/>
          <w:szCs w:val="24"/>
        </w:rPr>
        <w:t>ł</w:t>
      </w:r>
      <w:r w:rsidRPr="008D0F6F">
        <w:rPr>
          <w:rFonts w:ascii="宋体" w:eastAsia="宋体" w:hAnsi="宋体" w:cs="宋体"/>
          <w:color w:val="000000" w:themeColor="text1"/>
          <w:szCs w:val="24"/>
        </w:rPr>
        <w:t>odowska-Curie Street, 85-094 Bydgoszcz, Poland.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(3)Department of Microbiological Diagnostics, Kujawsko-Pomorskie Pulmonology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Centre in Bydgoszcz, 85-326 Bydgoszcz, Poland.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(4)Department of Molecular Medical Microbiology, Chair of Microbiology,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Jagiellonian University Medical College, 31-121 Kraków, Poland.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Tuberculosis (TB), primarily caused by Mycobacterium tuberculosis complex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(MTBC), remains a global health challenge and can lead to severe pulmonary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extrapulmonary complications. Multidrug-resistant TB (MDR-TB) poses additional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challenges, requiring advanced diagnostic and treatment strategies. This study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evaluates the BD MAX MDR-TB molecular test for a rapid diagnosis of MDR-TB,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detecting resistance to rifampicin (RIF) and isoniazid (INH). The BD MAX MDR-TB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test, utilizing real-time PCR, was used to analyze specimens collected from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TB-suspected patients, identifying MTB DNA and mutations associated with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rifampicin and isoniazid resistance. Results were compared with traditional drug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susceptibility testing, and 79 out of 638 samples tested were positive for MTB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DNA, with 65 showing a sufficient amount of genetic material for resistance gene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identification. The BD MAX test showed a 100% correlation with phenotypic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rifampicin resistance, though discrepancies were noted for isoniazid resistance,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with a 93% concordance. The BD MAX MDR-TB test is an effective tool for a rapid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diagnosis of MDR-TB, especially for rifampicin resistance. However, it may not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detect certain mutations related to isoniazid resistance. Complementary tests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like Xpert MTB/XDR or whole-genome sequencing could improve diagnostic accuracy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and support more effective TB control strategies.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10.3390/pathogens14060602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PMCID: PMC12195635</w:t>
      </w:r>
    </w:p>
    <w:p w:rsidR="008D0F6F" w:rsidRPr="008D0F6F" w:rsidRDefault="008D0F6F" w:rsidP="008D0F6F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</w:t>
      </w:r>
      <w:r w:rsidR="00C63B14">
        <w:rPr>
          <w:rFonts w:ascii="宋体" w:eastAsia="宋体" w:hAnsi="宋体" w:cs="宋体"/>
          <w:color w:val="000000" w:themeColor="text1"/>
          <w:szCs w:val="24"/>
        </w:rPr>
        <w:t xml:space="preserve"> 40559610 [Indexed for MEDLINE]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CC0071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 w:rsidRPr="00CC0071">
        <w:rPr>
          <w:rFonts w:ascii="宋体" w:eastAsia="宋体" w:hAnsi="宋体" w:cs="宋体"/>
          <w:b/>
          <w:color w:val="FF0000"/>
          <w:szCs w:val="24"/>
        </w:rPr>
        <w:t>74</w:t>
      </w:r>
      <w:r w:rsidR="008D0F6F" w:rsidRPr="00CC0071">
        <w:rPr>
          <w:rFonts w:ascii="宋体" w:eastAsia="宋体" w:hAnsi="宋体" w:cs="宋体"/>
          <w:b/>
          <w:color w:val="FF0000"/>
          <w:szCs w:val="24"/>
        </w:rPr>
        <w:t>. Pathogens. 2025 Jun 16;14(6):592. doi: 10.3390/pathogens14060592.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M72 Fusion Proteins in Nanocapsules Enhance BCG Efficacy Against Bovine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Tuberculosis in a Mouse Model.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Blanco FC(1), Onnainty R(2), Marini MR(3), Klepp LI(1), García EA(1), Vazquez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CL(1), Canal A(3), Granero G(2), Bigi F(1).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(1)Instituto de Agrobiotecnología y Biología Molecular, (IABIMO) INTA-CONICET,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Instituto de Biotecnología, CICVyA, Instituto Nacional de Tecnología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>Agropecuaria (INTA), N. Repetto and De los Reseros, Hurlingham 1686, Argentina.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(2)Unidad de Investigaciones y Desarrollo en Tecnología Farmacéutica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(UNITEFA)-CONICET, Departamento de Ciencias Farmacéuticas, Facultad de Ciencias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Químicas, Universidad Nacional de Córdoba, Córdoba 5000, Argentina.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(3)Laboratorio de Anatomía Patológica, Facultad de Ciencias Veterinarias,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Universidad Nacional del Litoral, Santa Fe 2000, Argentina.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Mycobacterium bovis is the causative pathogen of bovine tuberculosis (bTB), 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disease that affects cattle and other mammals, including humans. Currently,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there is no efficient vaccine against bTB, underscoring the need for novel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immunization strategies. The M72 fusion protein, composed of three polypeptides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derived from Mycobacterium tuberculosis and M. bovis, has demonstrated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protective efficacy against M. tuberculosis in clinical trials when combined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with the AS01E adjuvant. Given the established efficacy of nanocapsule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formulations as vaccine delivery systems, this study evaluated a novel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immunization strategy combining BCG with either full-length M72 or a truncated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M72 fused to a streptococcal albumin-binding domain (ABDsM72). Both antigens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were encapsulated in chitosan/alginate nanocapsules and assessed in a murine M.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bovis challenge model. Priming with BCG followed by an M72 boost significantly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improved splenic protection compared to BCG alone, but it did not enhance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pulmonary protection. Notably, boosting with ABDsM72 further increased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proportion of CD4+KLRG1-CXCR3+ T cells in the lungs of M. bovis-challenged mice,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 key correlate of protective immunity. These findings demonstrate that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chitosan/alginate-encapsulated antigens enhance BCG-induced immunity, supporting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their potential as next-generation vaccine candidates for bTB control.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10.3390/pathogens14060592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PMCID: PMC12195942</w:t>
      </w:r>
    </w:p>
    <w:p w:rsidR="008D0F6F" w:rsidRPr="008D0F6F" w:rsidRDefault="008D0F6F" w:rsidP="008D0F6F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</w:t>
      </w:r>
      <w:r w:rsidR="00C63B14">
        <w:rPr>
          <w:rFonts w:ascii="宋体" w:eastAsia="宋体" w:hAnsi="宋体" w:cs="宋体"/>
          <w:color w:val="000000" w:themeColor="text1"/>
          <w:szCs w:val="24"/>
        </w:rPr>
        <w:t xml:space="preserve"> 40559600 [Indexed for MEDLINE]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C63B14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75</w:t>
      </w:r>
      <w:r w:rsidR="008D0F6F" w:rsidRPr="00C63B14">
        <w:rPr>
          <w:rFonts w:ascii="宋体" w:eastAsia="宋体" w:hAnsi="宋体" w:cs="宋体"/>
          <w:b/>
          <w:color w:val="FF0000"/>
          <w:szCs w:val="24"/>
        </w:rPr>
        <w:t>. Pathogens. 2025 Jun 4;14(6):559. doi: 10.3390/pathogens14060559.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Tuberculosis and Impact of COVID-19 on Spread of Epidemics in Kazakhstan.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Bekshin Z(1), Askarov A(2), Abduraimov Y(3), Rsaliyev A(3), Bissenova G(1),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Amirkhanova N(1), Nurbekova Z(1)(4), Temirbekova A(1).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(1)Republican Collection of Microorganisms, Astana 010000, Kazakhstan.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(2)National Center for Biotechnology, Astana 010000, Kazakhstan.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(3)National Holding Qazbiopharm, Astana 010000, Kazakhstan.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(4)Department of Biotechnology and Microbiology, L.N. Gumilyov Eurasian National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University, Astana 010000, Kazakhstan.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This study examines the epidemiological situation of tuberculosis (TB) in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regions of the Republic of Kazakhstan over the past seven years (2018-2024),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which cover the before-, during- and after-COVID-19 periods, with a focus on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risks of its emergence and spread. The analysis revealed that while TB incidence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is declining, mortality remains high in the before- and during-COVID-19 periods,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indicating a general decline in population health. The concentration of TB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incidence in relation to geographic location was mainly in the northern, western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and southern regions. Before COVID-19, TB incidence reached 48.2 cases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mortality reached a maximum of 2.4 cases per 100,000 people. In 2024,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incidence and mortality of tuberculosis significantly decreased to 33.5 (30.5%)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and 1.0 (58.3%), respectively, reflecting an improvement in health indicators in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the post-pandemic period. In the after-COVID-19 period, in regions with high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unemployment, the incidence was higher than in the before- and during-COVID-19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periods. Nevertheless, it is important that the trend in tuberculosis incidence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shows positive improvement after the COVID-19 period. In addition, a comparative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analysis of tuberculosis incidence trends in different age groups and social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factor groups shows that the adult population remains the most vulnerable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category among the general population. The above-listed factors, as well as our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analysis of tuberculosis incidence, shows that TB incidence does not always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correlate with the level of vaccination in different regions of Kazakhstan,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indicating a multifactorial influence on the tuberculosis epidemic.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10.3390/pathogens14060559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PMCID: PMC12195797</w:t>
      </w:r>
    </w:p>
    <w:p w:rsidR="008D0F6F" w:rsidRPr="008D0F6F" w:rsidRDefault="008D0F6F" w:rsidP="008D0F6F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</w:t>
      </w:r>
      <w:r w:rsidR="00C63B14">
        <w:rPr>
          <w:rFonts w:ascii="宋体" w:eastAsia="宋体" w:hAnsi="宋体" w:cs="宋体"/>
          <w:color w:val="000000" w:themeColor="text1"/>
          <w:szCs w:val="24"/>
        </w:rPr>
        <w:t xml:space="preserve"> 40559567 [Indexed for MEDLINE]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C63B14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76</w:t>
      </w:r>
      <w:r w:rsidR="008D0F6F" w:rsidRPr="00C63B14">
        <w:rPr>
          <w:rFonts w:ascii="宋体" w:eastAsia="宋体" w:hAnsi="宋体" w:cs="宋体"/>
          <w:b/>
          <w:color w:val="FF0000"/>
          <w:szCs w:val="24"/>
        </w:rPr>
        <w:t>. Pathogens. 2025 May 31;14(6):548. doi: 10.3390/pathogens14060548.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Whole-Genome Sequence-Based Diversity of Mycobacterium tuberculosis Strains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Isolated from a Central Western Region of Mexico.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Negrete-Paz AM(1), Vázquez-Marrufo G(2), Rodríguez-Carlos A(3), Rivas-Santiago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B(3), Vázquez-Garcidueñas MS(1).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(1)División de Estudios de Posgrado, Facultad de Ciencias Médicas y Biológicas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"Dr. Ignacio Chávez", Universidad Michoacana de San Nicolás de Hidalgo, Morelia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C.P. 58020, Michoacán, Mexico.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(2)Centro Multidisciplinario de Estudios en Biotecnología, Facultad de Medicina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Veterinaria y Zootecnia, Universidad Michoacana de San Nicolás de Hidalgo,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Tarímbaro C.P. 58893, Michoacán, Mexico.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(3)Unidad de Investigación Biomédica de Zacatecas, Instituto Mexicano del Seguro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Social-IMSS, Zacatecas C.P. 98000, Zacatecas, Mexico.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Tuberculosis remains a significant health issue in Mexico, which has one of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highest incidence rates in the Americas. This study aimed to analyze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circulating sublineages, spoligotypes, drug resistance, and transmission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patterns of Mycobacterium tuberculosis in Mexico's Central Western region using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whole-genome sequencing. Seventy-seven Mycobacterium tuberculosis strains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underwent phenotypic drug susceptibility testing via MGIT. Genotypic resistance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was assessed with TB-Profiler and Mykrobe, while phylogenetic relationships were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reconstructed using Snippy and RaxML. SpoTyping identified circulating SITs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families, with a 5-SNP threshold defining genomic transmission clusters.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predominant sublineages were 4.1.1.3 (X-type, n = 19) and 4.1.2.1 (LAM, n = 11),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with rare sublineages (EAI5, EAI2-Manila, and Beijing) also observed. Resistance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to at least one first-line drug was found in 63.3% of strains, with streptomycin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mono-resistance (24.5%) being notable. Multidrug-resistant TB was identified in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16.3% (n = 8) of strains. Five genomic clusters, involving 18.7% of strains,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were identified. This study highlights the sublineage diversity in Mexico,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emphasizing its importance in global databases and resistance research.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findings, such as SIT47 in GC1, underscore the value of localized genomic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studies for effective TB control.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10.3390/pathogens14060548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PMCID: PMC12195799</w:t>
      </w:r>
    </w:p>
    <w:p w:rsidR="008D0F6F" w:rsidRPr="008D0F6F" w:rsidRDefault="008D0F6F" w:rsidP="008D0F6F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PMID: 40559556 [Indexed </w:t>
      </w:r>
      <w:r w:rsidR="00C63B14">
        <w:rPr>
          <w:rFonts w:ascii="宋体" w:eastAsia="宋体" w:hAnsi="宋体" w:cs="宋体"/>
          <w:color w:val="000000" w:themeColor="text1"/>
          <w:szCs w:val="24"/>
        </w:rPr>
        <w:t>for MEDLINE]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C63B14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77</w:t>
      </w:r>
      <w:r w:rsidR="008D0F6F" w:rsidRPr="00C63B14">
        <w:rPr>
          <w:rFonts w:ascii="宋体" w:eastAsia="宋体" w:hAnsi="宋体" w:cs="宋体"/>
          <w:b/>
          <w:color w:val="FF0000"/>
          <w:szCs w:val="24"/>
        </w:rPr>
        <w:t>. Pathogens. 2025 May 22;14(6):517. doi: 10.3390/pathogens14060517.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Evaluation of the Standard M10 MTB/NTM Molecular Test for the Rapid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Identification of Tuberculous and Nontuberculous Mycobacteria in Liquid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Cultures.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Caldrer S(1), Carrara A(1), Ragusa A(1), Nicolini L(1), Pomari E(1), Mazzi C(2),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Formenti F(1), Perandin F(1).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(1)Department of Infectious-Tropical Diseases and Microbiology, IRCCS Sacro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Cuore Don Calabria Hospital, 37024 Verona, Italy.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(2)Centre for Clinical Research, IRCCS Sacro Cuore Don Calabria Hospital, 37024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Verona, Italy.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Since 2013, the World Health Organization has recommended the use of rapid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molecular tests as the initial diagnostic step for Mycobacterium tuberculosis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(MTB) infection to enhance the control of tuberculosis. In recent years,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prevalence of infections by non-tuberculous mycobacteria (NTM) in humans has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also risen, particularly in countries with low tuberculosis incidence, such as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Italy. Therefore, the rapid differentiation between NTM and Mycobacterium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tuberculosis complex is crucial for timely therapeutic decisions. This study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evaluates a new rapid molecular assay, Standard M10 MTB/NTM, designed to detect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MTB, NTM, or co-detection in Mycobacteria Growth Indicator Tube cultures from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different biological matrices. The assay was validated using 100 positive and 50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negative liquid mycobacteria cultures, already confirmed by specific real-time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PCR and Sanger sequencing. Following optimization of assay conditions for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culture sample processing and assessment of potential interference, Standard M10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demonstrated excellent sample stability, high specificity, and good sensitivity,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identifying all 50 MTB and 49 NTM samples. Some limitations included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non-detection of M. celatum in one case and false positive results (MTB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co-infection) in two NTB cases. Nevertheless, overall, the adoption of this test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could be considered for laboratory management to enable rapid and effective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sample targeting for subsequent diagnostic evaluation and treatment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decision-making.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10.3390/pathogens14060517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PMCID: PMC12195744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40559525 [Indexed for MEDLINE]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C63B14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78</w:t>
      </w:r>
      <w:r w:rsidR="008D0F6F" w:rsidRPr="00C63B14">
        <w:rPr>
          <w:rFonts w:ascii="宋体" w:eastAsia="宋体" w:hAnsi="宋体" w:cs="宋体"/>
          <w:b/>
          <w:color w:val="FF0000"/>
          <w:szCs w:val="24"/>
        </w:rPr>
        <w:t>. Metabolites. 2025 May 28;15(6):355. doi: 10.3390/metabo15060355.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Comparison of Pyrazinamide with Isoniazid for Their Effects on the Heme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Biosynthetic Pathway in Mouse Liver.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Qin FY(1), Gu R(1), Zhang J(1), Weiss JL(1), Lu J(1), Ma Q(2), Ma X(1).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(1)Center for Pharmacogenetics, Department of Pharmaceutical Sciences, School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Pharmacy, University of Pittsburgh, 335 Sutherland Drive, Pittsburgh, PA 15261,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(2)Department of Pharmacy Practice, School of Pharmacy and Pharmaceutical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Sciences, University at Buffalo, Buffalo, NY 14214, USA.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C63B14">
        <w:rPr>
          <w:rFonts w:ascii="宋体" w:eastAsia="宋体" w:hAnsi="宋体" w:cs="宋体"/>
          <w:b/>
          <w:color w:val="000000" w:themeColor="text1"/>
          <w:szCs w:val="24"/>
        </w:rPr>
        <w:t xml:space="preserve">Background/Objectives: 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Isoniazid (INH) and pyrazinamide (PZA) are first-line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drugs used to treat tuberculosis (TB), but their use is generally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contraindicated in patients with porphyria, a group of metabolic disorders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caused by defects in the heme biosynthetic pathway. To investigate the basis for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these contraindications, we compared the effects of INH and PZA on the heme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biosynthetic pathway in mouse liver. </w:t>
      </w:r>
      <w:r w:rsidRPr="00C63B14">
        <w:rPr>
          <w:rFonts w:ascii="宋体" w:eastAsia="宋体" w:hAnsi="宋体" w:cs="宋体"/>
          <w:b/>
          <w:color w:val="000000" w:themeColor="text1"/>
          <w:szCs w:val="24"/>
        </w:rPr>
        <w:t xml:space="preserve">Method: 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We investigated the hepatic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expression and activity of the key enzymes involved in the heme biosynthetic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pathway, including aminolevulinic acid synthase 1 (Alas1) and ferrochelatase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(Fech). Additionally, we employed a metabolomic approach to analyze liver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fecal samples from the mice treated with INH or PZA. </w:t>
      </w:r>
      <w:r w:rsidRPr="00C63B14">
        <w:rPr>
          <w:rFonts w:ascii="宋体" w:eastAsia="宋体" w:hAnsi="宋体" w:cs="宋体"/>
          <w:b/>
          <w:color w:val="000000" w:themeColor="text1"/>
          <w:szCs w:val="24"/>
        </w:rPr>
        <w:t>Result: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We found that INH,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but not PZA, significantly upregulated the expression and activity of Alas1,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rate-limiting enzyme in heme biosynthesis, while concurrently downregulating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Fech, which converts protoporphyrin IX (PPIX) to heme. These changes resulted in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the accumulation of the toxic intermediate aminolevulinic acid (ALA) and PPIX in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the liver of INH-treated mice. In contrast, PZA had no measurable effect on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expression or function of Alas1 or Fech.</w:t>
      </w:r>
      <w:r w:rsidRPr="00C63B14">
        <w:rPr>
          <w:rFonts w:ascii="宋体" w:eastAsia="宋体" w:hAnsi="宋体" w:cs="宋体"/>
          <w:b/>
          <w:color w:val="000000" w:themeColor="text1"/>
          <w:szCs w:val="24"/>
        </w:rPr>
        <w:t xml:space="preserve"> Conclusions: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These findings provide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mechanistic insight into INH-induced porphyria exacerbation and suggest that PZA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may not carry the same risk, challenging its current contraindication.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10.3390/metabo15060355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PMCID: PMC12195290</w:t>
      </w:r>
    </w:p>
    <w:p w:rsidR="008D0F6F" w:rsidRPr="008D0F6F" w:rsidRDefault="00C63B14" w:rsidP="008D0F6F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40559379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C63B14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79</w:t>
      </w:r>
      <w:r w:rsidR="008D0F6F" w:rsidRPr="00C63B14">
        <w:rPr>
          <w:rFonts w:ascii="宋体" w:eastAsia="宋体" w:hAnsi="宋体" w:cs="宋体"/>
          <w:b/>
          <w:color w:val="FF0000"/>
          <w:szCs w:val="24"/>
        </w:rPr>
        <w:t>. Diseases. 2025 May 30;13(6):173. doi: 10.3390/diseases13060173.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Prevalence and Associated Factors of Latent Tuberculosis Infection Among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Healthcare Workers in a Mexican Tertiary Care Hospital.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Hernández-Mariano JÁ(1), Cureño-Díaz MA(2), Fernández-Sánchez V(1),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Plascencia-Nieto ES(3), Razo-Blanco-Hernández DM(1), Vázquez-Zamora C(4),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Gutiérrez-Muñoz VH(5), Leal-Escobar B(5), Gómez-Zamora E(6), Morales-Vargas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YE(7).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(1)Department of Research, Hospital Juarez of Mexico, Mexico City 07760, Mexico.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(2)Direction of Medical Teaching and Research, Hospital Juarez of Mexico, Mexico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City 07760, Mexico.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(3)Postgraduate Studies and Research Section, School of Medicine, National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Polytechnic Institute, Mexico City 07738, Mexico.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(4)Department of Infectious Disease, Hospital Juarez of Mexico, Mexico City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07760, Mexico.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(5)Epidemiological Surveillance Unit, Hospital Juarez of Mexico, Mexico City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07760, Mexico.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(6)Department of Medical Management, Hospital Juarez of Mexico, Mexico City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07760, Mexico.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(7)School of Medicine, National Autonomous University of Mexico, Mexico City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04510, Mexico.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C63B14">
        <w:rPr>
          <w:rFonts w:ascii="宋体" w:eastAsia="宋体" w:hAnsi="宋体" w:cs="宋体"/>
          <w:b/>
          <w:color w:val="000000" w:themeColor="text1"/>
          <w:szCs w:val="24"/>
        </w:rPr>
        <w:t xml:space="preserve">BACKGROUND/OBJECTIVES: 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Healthcare workers (HCWs) are globally recognized as 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high-risk group for tuberculosis (TB) infection. However, limited data exist on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the prevalence of latent TB infection (LTBI) and associated occupational risk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factors in the Mexican context. Identifying the burden of LTBI is essential for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effective prevention. This study aimed to estimate the prevalence of LTBI among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HCWs in a tertiary care hospital in Mexico and to explore associated risk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factors.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C63B14">
        <w:rPr>
          <w:rFonts w:ascii="宋体" w:eastAsia="宋体" w:hAnsi="宋体" w:cs="宋体"/>
          <w:b/>
          <w:color w:val="000000" w:themeColor="text1"/>
          <w:szCs w:val="24"/>
        </w:rPr>
        <w:lastRenderedPageBreak/>
        <w:t xml:space="preserve">METHODS: 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An analytical cross-sectional study was conducted among 300 HCWs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(including physicians, nurses, and stretcher-bearers) at a tertiary-level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hospital in Mexico. Sociodemographic and occupational data were collected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through a structured questionnaire. LTBI screening was performed using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tuberculin skin test (TST), with positive results confirmed via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QuantiFERON-TB Gold assay. Associations between relevant variables and LTBI were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assessed using logistic regression models, adjusted for potential confounders.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C63B14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The prevalence of LTBI was 16.7%. After adjusting for confounders, male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HCWs had significantly higher odds of LTBI compared to females (adjusted odds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ratio [aOR] = 2.02; 95% confidence interval [CI]: 1.06-3.80). Although elevated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odds of LTBI were also observed among physicians, stretcher-bearers, and those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with direct contact with TB patients, these associations were not statistically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significant.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C63B14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LTBI represents a relevant occupational health issue among HCWs,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with nearly one in six workers affected. Early detection and prevention of TB in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healthcare settings are critical to protecting individual workers and public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health. These findings highlight the need to strengthen occupational TB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surveillance and prevention strategies in similar healthcare environments.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10.3390/diseases13060173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PMCID: PMC12191712</w:t>
      </w:r>
    </w:p>
    <w:p w:rsidR="008D0F6F" w:rsidRPr="008D0F6F" w:rsidRDefault="00C63B14" w:rsidP="008D0F6F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40558584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990011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80</w:t>
      </w:r>
      <w:r w:rsidR="008D0F6F" w:rsidRPr="00990011">
        <w:rPr>
          <w:rFonts w:ascii="宋体" w:eastAsia="宋体" w:hAnsi="宋体" w:cs="宋体"/>
          <w:b/>
          <w:color w:val="FF0000"/>
          <w:szCs w:val="24"/>
        </w:rPr>
        <w:t>. Diseases. 2025 May 27;13(6):171. doi: 10.3390/diseases13060171.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Plasma Matrix Metalloproteinases Signature as Biomarkers for Pediatric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Tuberculosis Diagnosis: A Prospective Case-Control Study.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Pavan Kumar N(1), Hissar S(1), Nancy A(2), Thiruvengadam K(1), Banurekha VV(1),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Balaji S(3), Elilarasi S(3), Gomathi NS(1), Ganesh J(4), Aravind MA(4), Baskaran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D(1), Swaminathan S(1)(5), Babu S(2)(6).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(1)ICMR-National Institute for Research in Tuberculosis, Chennai 600031, India.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(2)National Institutes of Health, National Institute for Research in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Tuberculosis-International Center for Excellence in Research, Chennai 600031,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(3)Institute of Child Health and Hospital for Children, Chennai 600008, India.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(4)Government Stanley Medical College and Hospital, Chennai 600001, India.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(5)M S Swaminathan Research Foundation, Chennai 600113, India.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(6)Laboratory of Parasitic Diseases, National Institute of Allergy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Infectious Diseases, National Institute of Health, Bethesda, MD 20852, USA.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Diagnosing tuberculosis (TB) in children presents significant challenges,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necessitating the identification of reliable biomarkers for accurate diagnosis.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 this study, we investigated plasma matrix metalloproteinases (MMPs)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tissue inhibitors of metalloproteinases (TIMPs) as potential diagnostic markers.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 prospective case-control study involved 167 children classified into confirmed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TB, unconfirmed TB, and unlikely TB control groups. Plasma levels of MMPs (MMP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1, 2, 3, 7, 8, 9, 12, and 13) and TIMPs (TIMP 1, 2, 3, and 4) were measured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using multiplex assays. Elevated baseline levels of MMP-1, MMP-2, MMP-7, MMP-9,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TIMP-1, TIMP-2, TIMP-3, and TIMP-4 were observed in active TB cases compared to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unlikely TB controls. Receiver operating characteristics (ROC) analysis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identified MMP-1, MMP-2, MMP-9, and TIMP-1 as potential biomarkers with over 80%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sensitivity and specificity. A three-MMP signature (MMP-1, MMP-2, and MMP-9)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demonstrated 100% sensitivity and specificity. The findings suggest that 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baseline MMP signature could serve as an accurate biomarker for diagnosing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pediatric TB, enabling early intervention and effective management.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10.3390/diseases13060171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PMCID: PMC12192302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40558582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990011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81</w:t>
      </w:r>
      <w:r w:rsidR="008D0F6F" w:rsidRPr="00990011">
        <w:rPr>
          <w:rFonts w:ascii="宋体" w:eastAsia="宋体" w:hAnsi="宋体" w:cs="宋体"/>
          <w:b/>
          <w:color w:val="FF0000"/>
          <w:szCs w:val="24"/>
        </w:rPr>
        <w:t>. Adv Respir Med. 2025 Jun 16;93(3):19. doi: 10.3390/arm93030019.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Harnessing Natural Product Compounds to Target Dormancy Survival Regulator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(DosR) in Latent Tuberculosis Infection (LTBI): An In Silico Strategy Against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Dormancy.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Chouhan M(1), Kumar M(2), Dwivedi VD(3), Kashyap VK(4)(5), Singh HN(6)(7), Kumar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S(1)(8)(9).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(1)Biological and Bio-Computational Lab, Department of Life Science, School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Basic Sciences and Research, Sharda University, Greater Noida 201310, UP, India.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(2)Department of Biophysics, All India Institute of Medical Sciences, New Delhi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110029, India.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(3)Bioinformatics Research Division, Quanta Calculus, Greater Noida 201310, UP,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(4)Division of Cancer Immunology and Microbiology, Medicine and Oncology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Integrated Service Unit, School of Medicine, University of Texas Rio Grande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Valley, McAllen, TX 78504, USA.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(5)South Texas Center of Excellence in Cancer Research, School of Medicine,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University of Texas Rio Grande Valley, McAllen, TX 78504, USA.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(6)Department of Systems Biology, Columbia University Irving Medical Center, New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York, NY 10032, USA.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(7)Department of Radiology, Memorial Sloan Kettering Cancer Center, New York, NY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10065, USA.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>(8)DST-FIST Facility, Sharda University, Greater Noida 201310, UP, India.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(9)Centre of Excellence for Artificial Intelligence in Medicine, Imaging &amp;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Forensics, Sharda University, Greater Noida 201310, UP, India.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Dormancy occurs when Mycobacterium tuberculosis (Mtb) enters a non-replicating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and metabolically inactive state in response to hostile environment. During this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state, it is highly resistant to conventional antibiotics, which increase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urgency to develop new potential drugs against dormant bacilli. In view of this,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the dormancy survival regulator (DosR) protein is thought to be an essential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component that plays a key role in bacterial adaptation to dormancy during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hypoxic conditions. Herein, the NP-lib database containing natural product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compounds was screened virtually against the binding site of the DosR protein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using the MTiopen screen web server. A series of computational analyses were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performed, including redocking, intermolecular interaction analysis, and MDS,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followed by binding free energy analysis. Through screening, 1000 natural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product compounds were obtained with docking energy ranging from -8.5 to -4.1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kcal/mol. The top four lead compounds were then selected for further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investigation. On comparative analysis of intermolecular interaction, dynamics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simulation and MM/GBSA calculation revealed that M3 docked with the DosR protein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(docking score = -8.1 kcal/mol, RMSD = ~7 Å and ΔG Bind = -53.51 kcal/mol)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exhibited stronger stability than reference compound Ursolic acid (docking score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= -6.2 kcal/mol, RMSD = ~13.5 Å and ΔG Bind = -44.51 kcal/mol). Hence, M3 is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recommended for further validation through in vitro and in vivo studies against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latent tuberculosis infection.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10.3390/arm93030019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PMCID: PMC12190169</w:t>
      </w:r>
    </w:p>
    <w:p w:rsidR="008D0F6F" w:rsidRPr="008D0F6F" w:rsidRDefault="008D0F6F" w:rsidP="008D0F6F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</w:t>
      </w:r>
      <w:r w:rsidR="00990011">
        <w:rPr>
          <w:rFonts w:ascii="宋体" w:eastAsia="宋体" w:hAnsi="宋体" w:cs="宋体"/>
          <w:color w:val="000000" w:themeColor="text1"/>
          <w:szCs w:val="24"/>
        </w:rPr>
        <w:t xml:space="preserve"> 40558118 [Indexed for MEDLINE]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990011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82</w:t>
      </w:r>
      <w:r w:rsidR="008D0F6F" w:rsidRPr="00990011">
        <w:rPr>
          <w:rFonts w:ascii="宋体" w:eastAsia="宋体" w:hAnsi="宋体" w:cs="宋体"/>
          <w:b/>
          <w:color w:val="FF0000"/>
          <w:szCs w:val="24"/>
        </w:rPr>
        <w:t xml:space="preserve">. Mediterr J Rheumatol. 2025 Jan 3;36(1):79-85. doi: 10.31138/mjr.210324.tub. </w:t>
      </w:r>
    </w:p>
    <w:p w:rsidR="008D0F6F" w:rsidRPr="00990011" w:rsidRDefault="008D0F6F" w:rsidP="008D0F6F">
      <w:pPr>
        <w:rPr>
          <w:rFonts w:ascii="宋体" w:eastAsia="宋体" w:hAnsi="宋体" w:cs="宋体"/>
          <w:b/>
          <w:color w:val="FF0000"/>
          <w:szCs w:val="24"/>
        </w:rPr>
      </w:pPr>
      <w:r w:rsidRPr="00990011">
        <w:rPr>
          <w:rFonts w:ascii="宋体" w:eastAsia="宋体" w:hAnsi="宋体" w:cs="宋体"/>
          <w:b/>
          <w:color w:val="FF0000"/>
          <w:szCs w:val="24"/>
        </w:rPr>
        <w:t>eCollection 2025 Mar.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Tuberculosis Under Biotherapy in Patients with Spondyloarthritis: Data from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Moroccan Biotherapy Registry (RBSMR) during 3 Years of Follow Up.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Zemrani S(1), Amine B(1), Elbinoune I(1), Charoui C(1), Rostom S(1), Hmamouchi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I(2), Abouqal R(3), Bezza A(4), Allali F(5), Bouchti IE(6), Maghraoui AE(7),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Ghozlani I(8), Hassikou H(9), Harzy T(10), Ichchou L(11), Mkinsi O(12), Niamane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R(13), Bahiri R(1).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(1)Department of Rheumatology A, El Ayachi Hospital, Ibn Sina University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Hospital, Salé, Morocco.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(2)Faculty of Medicine, Health Sciences Research Center (CReSS), International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>University of Rabat (UIR), Rabat, Morocco.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(3)Laboratory of Biostatistics, Clinical Research and Epidemiology, Mohammed V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University, Rabat, Morocco.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(4)Department of Rheumatology, Military Hospital Mohammed V, Ibn Sina University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Hospital, Rabat, Morocco.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(5)Department of Rheumatology B, El Ayachi Hospital, Ibn Sina University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Hospital, Salé, Morocco.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(6)Department of Rheumatology, Arrazi University Hospital, Marrakech, Morocco.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(7)Private Medical Office, Rabat, Morocco.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(8)Department of Rheumatology, University Hospital of Agadir, Agadir, Morocco.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(9)Department of Rheumatology, Military Hospital Moulay Ismail, Hassan II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University Hospital, Meknès, Morocco.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(10)Department of Rheumatology, Hassan II University Hospital, Fès, Morocco.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(11)Department of Rheumatology, Mohammed VI University Hospital, Oujda, Morocco.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(12)Department of Rheumatology, Ibn Rochd University Hospital, Casablanca,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Morocco.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(13)Department of Rheumatology, Military Hospital Avicenne, Mohammed VI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University Hospital, Marrakech, Morocco.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990011">
        <w:rPr>
          <w:rFonts w:ascii="宋体" w:eastAsia="宋体" w:hAnsi="宋体" w:cs="宋体"/>
          <w:b/>
          <w:color w:val="000000" w:themeColor="text1"/>
          <w:szCs w:val="24"/>
        </w:rPr>
        <w:t>OBJECTIVE: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Biologics agents may lead to a significant risk of infection,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including tuberculosis, particularly in endemic countries. This study aims to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determine the incidence and characteristics of active tuberculosis in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spondyloarthritis patients undergoing biotherapies and estimate the rate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reactivation of latent tuberculosis infection (LTBI).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990011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A prospective multicentre study was conducted based on 3-year data from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the Moroccan Register of Biotherapies (RBSMR). We determined the incidence rate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of tuberculosis during follow-up and performed a comparison with patients in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whom tuberculosis was not detected. Screening for LTBI prior to the initiation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of biotherapy was analysed, and the reactivation rate was determined at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3-year follow-up.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990011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194 patients with SpA were included. 98.8% of the patients received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TNF-inhibitors, and 6.6% had a history of treated tuberculosis infection. After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3 years of follow-up, 10 cases of active tuberculosis were recorded with an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incidence of 17/1000 patient-years. All of these patients were on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TNF-inhibitors. diabetes was significantly higher in patients with active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tuberculosis (P=0.02), as was the prior use of at least two TNF-inhibitors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(P=0.03). Before initiating biotherapy, 22.6% of individuals were found to have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LTBI and received chemoprophylaxis. After a 3-year follow-up, only 2 (4.5%)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cases of active TB were noted in patients previously treated for LTBI whereas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the other 8 cases had negative screening.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990011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This study suggests that patients undergoing biotherapy,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particularly TNF-inhibitors have a higher incidence of active tuberculosis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compared to the general population. Rheumatologists should be aware of both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reactivation LTBI and de novo tuberculosis.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2025 The Author(s).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10.31138/mjr.210324.tub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PMCID: PMC12183459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40557175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990011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83</w:t>
      </w:r>
      <w:r w:rsidR="008D0F6F" w:rsidRPr="00990011">
        <w:rPr>
          <w:rFonts w:ascii="宋体" w:eastAsia="宋体" w:hAnsi="宋体" w:cs="宋体"/>
          <w:b/>
          <w:color w:val="FF0000"/>
          <w:szCs w:val="24"/>
        </w:rPr>
        <w:t>. Qatar Med J. 2025 Jun 9;2025(2):64. doi: 10.5339/qmj.2025.64. eCollection 2025.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Endocrine manifestations of lung adenocarcinoma with epidermal growth factor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receptor mutation mimicking tuberculosis: A case report and literature review.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Arafsha L(1), Samargandy SA(1), Alyazidi AS(2).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(1)Department of Internal Medicine, Faculty of Medicine, King Abdulaziz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University, Jeddah, Saudi Arabia.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(2)Faculty of Medicine, King Abdulaziz University, Jeddah, Saudi Arabia *Email: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alyazidi.anas@gmail.com.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990011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Lung cancer is a leading cause of cancer-related mortality globally,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often presenting with diverse and challenging manifestations. This case report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discusses an unusual presentation of epidermal growth factor receptor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(EGFR)-mutated non-small-cell lung cancer (NSCLC) initially mimicking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tuberculosis (TB), complicated by pituitary involvement.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990011">
        <w:rPr>
          <w:rFonts w:ascii="宋体" w:eastAsia="宋体" w:hAnsi="宋体" w:cs="宋体"/>
          <w:b/>
          <w:color w:val="000000" w:themeColor="text1"/>
          <w:szCs w:val="24"/>
        </w:rPr>
        <w:t xml:space="preserve">CASE PRESENTATION: 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 30-year-old female presented with respiratory symptoms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systemic complaints, initially suggestive of miliary TB. Further investigations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revealed metastatic lung adenocarcinoma with pituitary metastasis, causing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diabetes insipidus, hyperprolactinemia, adrenal insufficiency,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hypothyroidism. Treatment with targeted therapy involving osimertinib resulted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in clinical improvement.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990011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This case underscores the diagnostic challenges posed by atypical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presentations of lung cancer, which can masquerade as infectious diseases like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TB. The presence of pituitary metastasis further complicates the clinical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picture, emphasizing the importance of considering rare metastatic sites in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differential diagnosis of lung adenocarcinoma. Timely recognition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appropriate management are crucial for optimizing outcomes in such complex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cases, highlighting the need for a multidisciplinary approach in oncological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endocrine care.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 w:hint="eastAsia"/>
          <w:color w:val="000000" w:themeColor="text1"/>
          <w:szCs w:val="24"/>
        </w:rPr>
        <w:t>© </w:t>
      </w:r>
      <w:r w:rsidRPr="008D0F6F">
        <w:rPr>
          <w:rFonts w:ascii="宋体" w:eastAsia="宋体" w:hAnsi="宋体" w:cs="宋体"/>
          <w:color w:val="000000" w:themeColor="text1"/>
          <w:szCs w:val="24"/>
        </w:rPr>
        <w:t>2025 Arafsha, Samargandy, Alyazidi, licensee HBKU Press.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10.5339/qmj.2025.64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>PMCID: PMC12183751</w:t>
      </w:r>
    </w:p>
    <w:p w:rsidR="008D0F6F" w:rsidRPr="008D0F6F" w:rsidRDefault="00990011" w:rsidP="008D0F6F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40556846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990011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84</w:t>
      </w:r>
      <w:r w:rsidR="008D0F6F" w:rsidRPr="00990011">
        <w:rPr>
          <w:rFonts w:ascii="宋体" w:eastAsia="宋体" w:hAnsi="宋体" w:cs="宋体"/>
          <w:b/>
          <w:color w:val="FF0000"/>
          <w:szCs w:val="24"/>
        </w:rPr>
        <w:t xml:space="preserve">. Int J Surg Case Rep. 2025 Jun 21;133:111555. doi: 10.1016/j.ijscr.2025.111555. </w:t>
      </w:r>
    </w:p>
    <w:p w:rsidR="008D0F6F" w:rsidRPr="00990011" w:rsidRDefault="008D0F6F" w:rsidP="008D0F6F">
      <w:pPr>
        <w:rPr>
          <w:rFonts w:ascii="宋体" w:eastAsia="宋体" w:hAnsi="宋体" w:cs="宋体"/>
          <w:b/>
          <w:color w:val="FF0000"/>
          <w:szCs w:val="24"/>
        </w:rPr>
      </w:pPr>
      <w:r w:rsidRPr="00990011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Chronic pulmonary histoplasmosis masquerading as tuberculoma: A case report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literature review.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Soeroso NN(1), Aida A(2), Pratiwi WB(3), Utama BSP(4), Syahruddin E(5),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Sembiring RE(6).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(1)Thoracic Oncology Division, Department of Pulmonology &amp; Respiratory Medicine,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Faculty of Medicine, Universitas Sumatera Utara, Jl. Dr. Mansur No. 5, Medan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20155, Indonesia; Prof. Dr. Chairuddin P. Lubis Universitas Sumatera Utara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Hospital, Indonesia. Electronic address: noni@usu.ac.id.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(2)Department of Pulmonology &amp; Respiratory Medicine, Faculty of Medicine,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Universitas Sumatera Utara, Jl. Dr. Mansur No. 5, Medan 20155, Indonesia; Prof.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Dr. Chairuddin P. Lubis Universitas Sumatera Utara Hospital, Indonesia.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(3)Department of Pulmonology &amp; Respiratory Medicine, Faculty of Medicine,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Universitas Sumatera Utara, Jl. Dr. Mansur No. 5, Medan 20155, Indonesia.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(4)Department of Thoracic Surgery, Faculty of Medicine, Universitas Sumatera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Utara, Jl. Dr. Mansur No. 5, Medan 20155, Indonesia.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(5)Department of Pulmonology &amp; Respiratory Medicine, Faculty of Medicine,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Universitas Indonesia, Jl. Persahabatan Raya No.1, Jakarta 13230, Indonesia.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(6)Department of Anatomic Pathology, Faculty of Medicine, Universitas Indonesia,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Jl. Persahabatan Raya No.1, Jakarta 13230, Indonesia.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990011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 endemic areas of Southeast Asia, particularly Indonesia,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histoplasmosis is one of the most common causes of fungal respiratory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infections. It can manifest in a variety of ways and has a wide range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clinical symptoms.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990011">
        <w:rPr>
          <w:rFonts w:ascii="宋体" w:eastAsia="宋体" w:hAnsi="宋体" w:cs="宋体"/>
          <w:b/>
          <w:color w:val="000000" w:themeColor="text1"/>
          <w:szCs w:val="24"/>
        </w:rPr>
        <w:t>PRESENTATION OF CASE: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A 25-year-old woman who worked as a farmer and lived in 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cold, humid region presented with chronic pleuritic chest pain and was diagnosed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with pulmonary tuberculosis. She was treated with anti-tuberculosis drugs for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2 months, but there was no clinical or radiological improvement. Chest x-ray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revealed tuberculoma. Based on a multidisciplinary team discussion, surgery was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considered. Histopathological examination revealed histoplasmic fungal spores.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We determined that the patient had chronic pulmonary histoplasmosis, 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clinically suggestive form of lung nodule, based on the multidisciplinary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discussion. After receiving antifungal therapy, there was a noticeable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improvement in both clinical and radiological outcomes.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990011">
        <w:rPr>
          <w:rFonts w:ascii="宋体" w:eastAsia="宋体" w:hAnsi="宋体" w:cs="宋体"/>
          <w:b/>
          <w:color w:val="000000" w:themeColor="text1"/>
          <w:szCs w:val="24"/>
        </w:rPr>
        <w:t>DISCUSSION: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The fungus Histoplasma capsulatum is the principal cause of chronic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pulmonary histoplasmosis (CPH), a lung illness. On computed tomography (CT)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imaging, histoplasmosis pulmonary nodules frequently show up with features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similar to those of tuberculoma. When host variables (immunocompromising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diseases), relevant clinical symptoms, and mycological evidence are present, 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probable diagnosis of histoplasmosis can still be made, even though a conclusive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diagnosis requires culture or histopathologic confirmation.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990011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Due to the low sensitivity of culture, several tests might be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necessary to confirm the diagnosis of chronic pulmonary histoplasmosis. Since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histoplasmosis symptoms frequently resemble those of pulmonary infections like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tuberculosis.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Copyright © 2025 The Authors. Published by Elsevier Ltd.. All rights reserved.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10.1016/j.ijscr.2025.111555</w:t>
      </w:r>
    </w:p>
    <w:p w:rsidR="008D0F6F" w:rsidRPr="008D0F6F" w:rsidRDefault="00C864D0" w:rsidP="008D0F6F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40554937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990011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85</w:t>
      </w:r>
      <w:r w:rsidR="008D0F6F" w:rsidRPr="00990011">
        <w:rPr>
          <w:rFonts w:ascii="宋体" w:eastAsia="宋体" w:hAnsi="宋体" w:cs="宋体"/>
          <w:b/>
          <w:color w:val="FF0000"/>
          <w:szCs w:val="24"/>
        </w:rPr>
        <w:t xml:space="preserve">. Diagn Microbiol Infect Dis. 2025 Jun 11;113(2):116951. doi: </w:t>
      </w:r>
    </w:p>
    <w:p w:rsidR="008D0F6F" w:rsidRPr="00990011" w:rsidRDefault="008D0F6F" w:rsidP="008D0F6F">
      <w:pPr>
        <w:rPr>
          <w:rFonts w:ascii="宋体" w:eastAsia="宋体" w:hAnsi="宋体" w:cs="宋体"/>
          <w:b/>
          <w:color w:val="FF0000"/>
          <w:szCs w:val="24"/>
        </w:rPr>
      </w:pPr>
      <w:r w:rsidRPr="00990011">
        <w:rPr>
          <w:rFonts w:ascii="宋体" w:eastAsia="宋体" w:hAnsi="宋体" w:cs="宋体"/>
          <w:b/>
          <w:color w:val="FF0000"/>
          <w:szCs w:val="24"/>
        </w:rPr>
        <w:t>10.1016/j.diagmicrobio.2025.116951. Online ahead of print.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Primary isolated laryngeal tuberculosis: A rare extrapulmonary manifestation.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Rawat DG(1), Shukla DA(2), Aiyer DHM(3).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(1)Associate Consultant, Department of Pathology, Dharamshila Narayana Hospital,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New Delhi, India. Electronic address: garima3103@gmail.com.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(2)Department of ENT, NHMMI Raipur, Raipur, Chattisgarh, India. Electronic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address: draditishukla60@gmail.com.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(3)Department of Pathology, Dharamshila Narayana Hospital, New Delhi, India.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Electronic address: hema.maliniaiyer.dr@narayanahealth.org.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Laryngeal tuberculosis (TB) is a rare form of extrapulmonary tuberculosis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its isolated presentation without concurrent pulmonary involvement is even rare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[1, 2] This poses significant diagnostic challenges as it can present with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nonspecific symptoms such as hoarseness, throat pain or dysphagia. In this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report, we highlight the case of a 42-year-old female who presented with 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history of a change in voice, which was eventually diagnosed as isolated primary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laryngeal tuberculosis post investigations.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Copyright © 2025 Elsevier Inc. All rights reserved.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10.1016/j.diagmicrobio.2025.116951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40554086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990011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lastRenderedPageBreak/>
        <w:t>86</w:t>
      </w:r>
      <w:r w:rsidR="008D0F6F" w:rsidRPr="00990011">
        <w:rPr>
          <w:rFonts w:ascii="宋体" w:eastAsia="宋体" w:hAnsi="宋体" w:cs="宋体"/>
          <w:b/>
          <w:color w:val="FF0000"/>
          <w:szCs w:val="24"/>
        </w:rPr>
        <w:t>. J Assoc Physicians India. 2025 Jun;73(6):e30-e32. doi: 10.59556/japi.73.0915.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Disseminated Lupus Vulgaris Revealing Multifocal Tuberculosis in a Patient with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HIV: A Case Report.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Paneerselvam S(1), Mohanan S(2), Sethumadhavan S(3), Banushree CS(4), Raj RR(5),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Udayashankar C(6).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(1)Junior Resident, Department of DVL, Indira Gandhi Medical College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Research Institute, Puducherry, India.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(2)Associate Professor, Department of DVL, Indira Gandhi Medical College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Research Institute, Puducherry, India, Corresponding Author.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(3)Senior Resident, Department of DVL, Indira Gandhi Medical College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Research Institute, Puducherry, India.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(4)Professor, Department of Pathology, Indira Gandhi Medical College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Research Institute, Puducherry, India.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(5)Assistant Professor, Department of DVL, Indira Gandhi Medical College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Research Institute, Puducherry, India.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(6)Professor, Department of DVL, Indira Gandhi Medical College and Research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Institute, Puducherry, India.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Lupus vulgaris is the most common type of cutaneous tuberculosis, known for its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diverse clinical presentations, particularly in association with human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immunodeficiency virus (HIV) infection. We report a case of disseminated lupus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vulgaris with plaques and ulcerative morphology. Despite negative smear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culture results, histopathological examination revealed granulomatous reactions.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Further evaluation, including lymph node biopsy and cartridge-based nucleic acid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amplification test (CBNAAT), confirmed multifocal tuberculosis.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Journal of The Association of Physicians of India 2025.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10.59556/japi.73.0915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40553605 [Indexed for MEDLINE]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990011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87</w:t>
      </w:r>
      <w:r w:rsidR="008D0F6F" w:rsidRPr="00990011">
        <w:rPr>
          <w:rFonts w:ascii="宋体" w:eastAsia="宋体" w:hAnsi="宋体" w:cs="宋体"/>
          <w:b/>
          <w:color w:val="FF0000"/>
          <w:szCs w:val="24"/>
        </w:rPr>
        <w:t xml:space="preserve">. Interdiscip Perspect Infect Dis. 2025 Jun 16;2025:8811027. doi: </w:t>
      </w:r>
    </w:p>
    <w:p w:rsidR="008D0F6F" w:rsidRPr="00990011" w:rsidRDefault="008D0F6F" w:rsidP="008D0F6F">
      <w:pPr>
        <w:rPr>
          <w:rFonts w:ascii="宋体" w:eastAsia="宋体" w:hAnsi="宋体" w:cs="宋体"/>
          <w:b/>
          <w:color w:val="FF0000"/>
          <w:szCs w:val="24"/>
        </w:rPr>
      </w:pPr>
      <w:r w:rsidRPr="00990011">
        <w:rPr>
          <w:rFonts w:ascii="宋体" w:eastAsia="宋体" w:hAnsi="宋体" w:cs="宋体"/>
          <w:b/>
          <w:color w:val="FF0000"/>
          <w:szCs w:val="24"/>
        </w:rPr>
        <w:t>10.1155/ipid/8811027. eCollection 2025.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Human Gut Bacteriophageome: Insights Into Drug Resistance Mechanisms in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Tuberculosis.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Jafari E(1)(2), Azizian R(1)(2), Tabasi M(3), Banakar M(4)(5), Bagheri Lankarani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K(4).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(1)Pediatric Infectious Diseases Research Center (PIDRC), Tehran University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Medical Sciences, Tehran 14197, Iran.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(2)Biomedical Innovation and Start-Up Student Association (Biomino), Tehran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University of Medical Sciences, Tehran 14317, Iran.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(3)Center for Inflammation and Lung Research, Temple University, Philadelphia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19140, Pennsylvania, USA.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(4)Health Policy Research Center, Shiraz University of Medical Sciences, Shiraz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71348, Fars, Iran.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(5)Dental Research Center, Tehran University of Medical Sciences, Tehran 14399,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Iran.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Tuberculosis (TB), caused by Mycobacterium tuberculosis, remains a major global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health burden. The emergence of drug-resistant strains presents a critical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challenge in TB management. The recent research has explored the interaction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between TB and the human gut bacteriophage community (phageome). The gut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phageome plays a crucial role in regulating microbial diversity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functionality, and its composition and function have been linked to various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health conditions. Examining the gut phageome through metagenomic analysis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provides insights into its composition, role in health, and interactions with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the host immune system. Exploring the interaction between the gut phageome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M. tuberculosis may reveal how phages affect the bacterium's pathogenicity,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survival, and mechanisms of drug resistance. Understanding the gut phageome's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impact on TB drug resistance could inform novel therapeutic strategies, such as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phage therapy, and highlight the importance of microbiome-based interventions in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combating drug-resistant TB strains. This review explores the role of the gut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phageome in influencing drug resistance in TB, focusing on interaction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mechanisms and potential therapeutic implications, synthesizing current research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findings, and identifying knowledge gaps in this emerging field. This review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also synthesizes the current evidence on the gut phageome's role in TB drug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resistance, focusing on phage-mediated horizontal gene transfer (e.g., rpoB,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katG), immune modulation, and preclinical efficacy of mycobacteriophage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therapies. Key findings highlight phage cocktails (e.g., DS6A, D29 LysB) as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promising adjuncts to antibiotics, reducing M. tuberculosis burden in murine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models. These insights advocate for phage therapy as a complementary strategy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against drug-resistant TB, urging clinical validation to bridge the existing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knowledge gaps.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Copyright © 2025 Erfaneh Jafari et al. Interdisciplinary Perspectives on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Infectious Diseases published by John Wiley &amp; Sons Ltd.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10.1155/ipid/8811027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PMCID: PMC12185203</w:t>
      </w:r>
    </w:p>
    <w:p w:rsidR="008D0F6F" w:rsidRPr="008D0F6F" w:rsidRDefault="00990011" w:rsidP="008D0F6F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40552317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496A6E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="008D0F6F" w:rsidRPr="00496A6E">
        <w:rPr>
          <w:rFonts w:ascii="宋体" w:eastAsia="宋体" w:hAnsi="宋体" w:cs="宋体"/>
          <w:b/>
          <w:color w:val="FF0000"/>
          <w:szCs w:val="24"/>
        </w:rPr>
        <w:t xml:space="preserve">8. Laryngoscope Investig Otolaryngol. 2025 Jun 22;10(3):e70183. doi: </w:t>
      </w:r>
    </w:p>
    <w:p w:rsidR="008D0F6F" w:rsidRPr="00496A6E" w:rsidRDefault="008D0F6F" w:rsidP="008D0F6F">
      <w:pPr>
        <w:rPr>
          <w:rFonts w:ascii="宋体" w:eastAsia="宋体" w:hAnsi="宋体" w:cs="宋体"/>
          <w:b/>
          <w:color w:val="FF0000"/>
          <w:szCs w:val="24"/>
        </w:rPr>
      </w:pPr>
      <w:r w:rsidRPr="00496A6E">
        <w:rPr>
          <w:rFonts w:ascii="宋体" w:eastAsia="宋体" w:hAnsi="宋体" w:cs="宋体"/>
          <w:b/>
          <w:color w:val="FF0000"/>
          <w:szCs w:val="24"/>
        </w:rPr>
        <w:t>10.1002/lio2.70183. eCollection 2025 Jun.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Subacute Mastoiditis Without Verified Nontuberculous Mycobacteria-Still 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Clinical Challenge.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Kakabas L(1)(2), Granath A(1)(2), Edholm K(3), Arebro J(1)(2).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(1)Division of Otorhinolaryngology, Department of Clinical Science, Intervention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and Technology Karolinska Institutet Stockholm Sweden.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(2)Department of Otorhinolaryngology, Head and Neck Surgery Karolinska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University Hospital Stockholm Sweden.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(3)Department of Neuroradiology Karolinska University Hospital Stockholm Sweden.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5A6820">
        <w:rPr>
          <w:rFonts w:ascii="宋体" w:eastAsia="宋体" w:hAnsi="宋体" w:cs="宋体"/>
          <w:b/>
          <w:color w:val="000000" w:themeColor="text1"/>
          <w:szCs w:val="24"/>
        </w:rPr>
        <w:t xml:space="preserve">OBJECTIVE: 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An indolent form of mastoiditis has gained increased attention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lately, challenging clinicians both regarding diagnosis as well as treatment.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The etiology behind this assumed infection herein named subacute mastoiditis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(SAM) is unknown; however, a link to nontuberculous mycobacteria (NTM)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infections has been seen. A survey on pediatric cases with SAM over 20</w:t>
      </w:r>
      <w:r w:rsidRPr="008D0F6F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years was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performed to investigate the typical clinical features and to identify optimal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treatment strategies for this condition, causing aggressive temporal bone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destructions along with intratemporal and intracranial complications.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5A6820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D0F6F">
        <w:rPr>
          <w:rFonts w:ascii="宋体" w:eastAsia="宋体" w:hAnsi="宋体" w:cs="宋体"/>
          <w:color w:val="000000" w:themeColor="text1"/>
          <w:szCs w:val="24"/>
        </w:rPr>
        <w:t>A retrospective survey of pediatric patients (0-17</w:t>
      </w:r>
      <w:r w:rsidRPr="008D0F6F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years) hospitalized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with SAM during 2003-2023 at Karolinska University Hospital, Sweden, was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conducted. Data collection included demographics, diagnostics (radiology,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microbiology, histopathology), treatment, and clinical outcome.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5A6820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Sixteen cases (median age 7.5</w:t>
      </w:r>
      <w:r w:rsidRPr="008D0F6F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years) with SAM were included.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Longstanding otorrhea from ventilation tubes preceded clinical signs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mastoiditis in most cases. CT scan generally revealed cortical temporal bone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destructions close to the ear canal and sigmoid sinus. Histopathological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examination displayed a high incidence of granulomatous inflammation. Upon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microbiological testing, six cases revealed NTM infection. All cases underwent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mastoidectomy, and 11 cases received long-term mycobacteria-targeted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antibiotics. No deaths occurred, but seven cases had a delayed recovery or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relapsing disease, and several cases experienced complications. The long-term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outcomes were good. Two cases with Mycobacterium tuberculosis mastoiditis were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identified, entailing diagnostic challenges.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5A6820">
        <w:rPr>
          <w:rFonts w:ascii="宋体" w:eastAsia="宋体" w:hAnsi="宋体" w:cs="宋体"/>
          <w:b/>
          <w:color w:val="000000" w:themeColor="text1"/>
          <w:szCs w:val="24"/>
        </w:rPr>
        <w:t>CONCLUSION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: Histopathological and microbiological sampling along with CT scan is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crucial in diagnosing SAM. We suggest surgical intervention combined with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empirical long-term antimycobacterial treatment for optimal recovery and outcome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in SAM.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LEVEL OF EVIDENCE: 4.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2025 The Author(s). Laryngoscope Investigative Otolaryngology published by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Wiley Periodicals LLC on behalf of The Triological Society.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10.1002/lio2.70183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PMCID: PMC12183122</w:t>
      </w:r>
    </w:p>
    <w:p w:rsidR="008D0F6F" w:rsidRPr="008D0F6F" w:rsidRDefault="00A016E0" w:rsidP="008D0F6F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40552049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5A6820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89</w:t>
      </w:r>
      <w:r w:rsidR="008D0F6F" w:rsidRPr="005A6820">
        <w:rPr>
          <w:rFonts w:ascii="宋体" w:eastAsia="宋体" w:hAnsi="宋体" w:cs="宋体"/>
          <w:b/>
          <w:color w:val="FF0000"/>
          <w:szCs w:val="24"/>
        </w:rPr>
        <w:t xml:space="preserve">. Clin Microbiol Infect. 2025 Jun 21:S1198-743X(25)00304-0. doi: </w:t>
      </w:r>
    </w:p>
    <w:p w:rsidR="008D0F6F" w:rsidRPr="005A6820" w:rsidRDefault="008D0F6F" w:rsidP="008D0F6F">
      <w:pPr>
        <w:rPr>
          <w:rFonts w:ascii="宋体" w:eastAsia="宋体" w:hAnsi="宋体" w:cs="宋体"/>
          <w:b/>
          <w:color w:val="FF0000"/>
          <w:szCs w:val="24"/>
        </w:rPr>
      </w:pPr>
      <w:r w:rsidRPr="005A6820">
        <w:rPr>
          <w:rFonts w:ascii="宋体" w:eastAsia="宋体" w:hAnsi="宋体" w:cs="宋体"/>
          <w:b/>
          <w:color w:val="FF0000"/>
          <w:szCs w:val="24"/>
        </w:rPr>
        <w:t>10.1016/j.cmi.2025.06.017. Online ahead of print.</w:t>
      </w:r>
    </w:p>
    <w:p w:rsidR="008D0F6F" w:rsidRPr="005A6820" w:rsidRDefault="008D0F6F" w:rsidP="008D0F6F">
      <w:pPr>
        <w:rPr>
          <w:rFonts w:ascii="宋体" w:eastAsia="宋体" w:hAnsi="宋体" w:cs="宋体"/>
          <w:b/>
          <w:color w:val="FF0000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Risk of tuberculosis disease among patients with inflammatory bowel disease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inflammatory rheumatic disease treated with biologics in Denmark: a nationwide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cohort study.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Kraef C(1), Østergaard AA(2), Lillebaek T(3), Ravn P(4), Fløe A(5), Larsen L(6),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Colic A(7), Petersen I(2), Johansen IS(2).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(1)Department of Infectious Diseases, Rigshospitalet, University of Copenhagen,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Denmark. Electronic address: christiankraef@gmail.com.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(2)Department of Infectious Diseases, Odense University Hospital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Mycobacterial Centre for Research Southern Denmark (MyCRESD), Odense, Denmark;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Research Unit of Infectious Diseases, Department of Clinical Research,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University of Southern Denmark, Odense, Denmark.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(3)International Reference Laboratory of Mycobacteriology, Statens Serum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Institut, Denmark; Global Health Section, Department of Public Health,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University of Copenhagen, Denmark.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(4)Department of Medicine, Infectious Disease Section, Copenhagen University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Hospital Herlev and Gentofte, Denmark.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(5)Department of Respiratory Diseases and Allergy, Aarhus University Hospital,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Aarhus, Denmark.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(6)Department of Gastroenterology and Hepatology, Aalborg University Hospital,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Aalborg, Denmark; Center for Molecular Prediction of Inflammatory Bowel Disease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(PREDICT), Department of Clinical Medicine, Aalborg University, Copenhagen,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Denmark.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(7)Department of Rheumatology, Zealand University Hospital, Køge, Denmark.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5A6820">
        <w:rPr>
          <w:rFonts w:ascii="宋体" w:eastAsia="宋体" w:hAnsi="宋体" w:cs="宋体"/>
          <w:b/>
          <w:color w:val="000000" w:themeColor="text1"/>
          <w:szCs w:val="24"/>
        </w:rPr>
        <w:t xml:space="preserve">OBJECTIVES: 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This nationwide retrospective cohort study estimates TB disease risk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 adults and children with inflammatory bowel disease (IBD) and inflammatory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rheumatic disease (IRD) treated with immunosuppressive biologics in Denmark,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including temporal trends and risk stratification by TB infection status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country of birth.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5A6820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Patients diagnosed with IBD or IRD between 1994 and 2018 were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identified using the Danish National Patient Registry. Treatments with biologics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and diagnoses of TB disease were determined through ICD-10 codes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microbiological records. Patient demographics, interferon-gamma release assay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(IGRA) results, and drug use data were collected from national databases.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Poisson regression was used to calculate TB incidence rates (IR) and assess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associations with biologic treatment, IGRA-status, country of birth, age,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sex.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5A6820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During 553,551 person-years of follow-up (PYFU), 117 patients with TB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disease were identified, with 71 cases occurring in biologic-naïve patients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46 in biologic treated individuals. The crude IR was 39.3/100,000 PY (95% CI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29.4-52.4) for biologic treated individuals, compared to 12.4/100,000 PY (95% CI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9.2-16.8) for naive patients, yielding an incidence rate ratio (IRR) of 3.2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(95%CI 2.0-4.9). The TB risk was higher in IGRA-positive patients (vs. negative,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IRR 45.0, 95% CI 12.0-168.2) and those born in intermediate (vs. low incidence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country, IRR 7.9, 95% CI 3.3-18.9) or high TB-incidence countries (vs. low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incidence country, IRR 7.5, 95% CI 2.9-19.1).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5A6820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The elevated risk of TB disease in patients with IRD and IBD treated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with biologics is strongly associated with IGRA positivity and country of birth.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These findings highlight the importance of comprehensive baseline TB risk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assessment, patient education in combination with personalized follow-up to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guide preventive strategies in this population.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Copyright © 2025 European Society of Clinical Microbiology and Infectious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Diseases. Published by Elsevier Ltd. All rights reserved.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10.1016/j.cmi.2025.06.017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40550359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5A6820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90</w:t>
      </w:r>
      <w:r w:rsidR="008D0F6F" w:rsidRPr="005A6820">
        <w:rPr>
          <w:rFonts w:ascii="宋体" w:eastAsia="宋体" w:hAnsi="宋体" w:cs="宋体"/>
          <w:b/>
          <w:color w:val="FF0000"/>
          <w:szCs w:val="24"/>
        </w:rPr>
        <w:t xml:space="preserve">. Lancet Respir Med. 2025 Jun 20:S2213-2600(25)00168-7. doi: </w:t>
      </w:r>
    </w:p>
    <w:p w:rsidR="008D0F6F" w:rsidRPr="005A6820" w:rsidRDefault="008D0F6F" w:rsidP="008D0F6F">
      <w:pPr>
        <w:rPr>
          <w:rFonts w:ascii="宋体" w:eastAsia="宋体" w:hAnsi="宋体" w:cs="宋体"/>
          <w:b/>
          <w:color w:val="FF0000"/>
          <w:szCs w:val="24"/>
        </w:rPr>
      </w:pPr>
      <w:r w:rsidRPr="005A6820">
        <w:rPr>
          <w:rFonts w:ascii="宋体" w:eastAsia="宋体" w:hAnsi="宋体" w:cs="宋体"/>
          <w:b/>
          <w:color w:val="FF0000"/>
          <w:szCs w:val="24"/>
        </w:rPr>
        <w:t>10.1016/S2213-2600(25)00168-7. Online ahead of print.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Tuberculosis in Indonesia: challenges and future directions.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Saktiawati AMI(1), Probandari A(2).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(1)Center for Tropical Medicine, Faculty of Medicine, Public Health,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Nursing, Universitas Gadjah Mada, Yogyakarta 55281, Indonesia; Department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Internal Medicine, Faculty of Medicine, Public Health, and Nursing, Universitas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Gadjah Mada, Yogyakarta 55281, Indonesia. Electronic address: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a.morita@ugm.ac.id.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(2)Center for Tropical Medicine, Faculty of Medicine, Public Health,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Nursing, Universitas Gadjah Mada, Yogyakarta 55281, Indonesia; Department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Public Health and Preventive Medicine, Faculty of Medicine, Universitas Sebelas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>Maret, Surakarta, Indonesia.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10.1016/S2213-2600(25)00168-7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40550239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5A6820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91</w:t>
      </w:r>
      <w:r w:rsidR="008D0F6F" w:rsidRPr="005A6820">
        <w:rPr>
          <w:rFonts w:ascii="宋体" w:eastAsia="宋体" w:hAnsi="宋体" w:cs="宋体"/>
          <w:b/>
          <w:color w:val="FF0000"/>
          <w:szCs w:val="24"/>
        </w:rPr>
        <w:t>. J Vis Exp. 2025 Jun 6;(220). doi: 10.3791/68147.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Matrix-based DNA Extraction for Targeted Next-Generation Sequencing on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Decontaminated Sputum Samples.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Williams J(#)(1), Steyn J(#)(2), Conceição EC(#)(3), Wells FB(4), Grobbelaar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M(4), Ismail N(4), Ghebrekristos Y(5), Opperman CJ(6), Singh S(5), Limberis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J(7), Naufal F(7), Mann BC(4), Colman RE(8), Rodwell T(#)(8), Warren RM(#)(4),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Metcalfe JZ(#)(7).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(1)Division of Molecular Biology and Human Genetics, SAMRC Centre for TB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Research, DSI-NRF Centre of Excellence for Biomedical TB Research, Department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Biomedical Sciences, Faculty of Medicine and Health Sciences, Stellenbosch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University; williamsj@sun.ac.za.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(2)Division of Molecular Biology and Human Genetics, SAMRC Centre for TB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Research, DSI-NRF Centre of Excellence for Biomedical TB Research, Department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Biomedical Sciences, Faculty of Medicine and Health Sciences, Stellenbosch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University; janre@sun.ac.za.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(3)Division of Molecular Biology and Human Genetics, SAMRC Centre for TB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Research, DSI-NRF Centre of Excellence for Biomedical TB Research, Department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Biomedical Sciences, Faculty of Medicine and Health Sciences, Stellenbosch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University; emilyncosta@sun.ac.za.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(4)Division of Molecular Biology and Human Genetics, SAMRC Centre for TB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Research, DSI-NRF Centre of Excellence for Biomedical TB Research, Department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Biomedical Sciences, Faculty of Medicine and Health Sciences, Stellenbosch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University.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(5)Division of Molecular Biology and Human Genetics, SAMRC Centre for TB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Research, DSI-NRF Centre of Excellence for Biomedical TB Research, Department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Biomedical Sciences, Faculty of Medicine and Health Sciences, Stellenbosch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University; National Health Laboratory Service, Green Point Tuberculosis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Laboratory.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(6)Division of Molecular Biology and Human Genetics, SAMRC Centre for TB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Research, DSI-NRF Centre of Excellence for Biomedical TB Research, Department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Biomedical Sciences, Faculty of Medicine and Health Sciences, Stellenbosch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University; National Health Laboratory Service, Green Point Tuberculosis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Laboratory; Division of Medical Microbiology, Department of Pathology,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University of Cape Town; Division of Medical Microbiology, Department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Pathology, University of Cape Town.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(7)Division of Pulmonary and Critical Care Medicine, Zuckerberg San Francisco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General Hospital and Trauma Centre, University of California, San Francisco.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(8)Department of Medicine, University of California, San Diego, School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Medicine; Foundation for Innovative New Diagnostics (FIND), Campus Biotech.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Next-generation sequencing (NGS) is now recognized as a powerful tool for timely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and accurate drug-resistant tuberculosis (DR-TB) diagnosis. Targeted NGS (tNGS)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offers a streamlined approach by focusing on specific genes associated with drug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resistance, bypassing the need for traditional culture-based methods with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turnaround times ranging from weeks to months. The World Health Organization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(WHO) has recommended tNGS as a valuable strategy for improving tuberculosis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(TB) diagnosis to guide treatment and improve treatment outcomes, particularly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 resource-limited settings. Among the WHO-recommended tNGS assays, we have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selected a method that provides rapid and comprehensive drug susceptibility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testing, lineage determination, and strain typing. While standardized DNA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extraction methods are available, they can be time-consuming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labor-intensive. To address this challenge, we optimized a simplified,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matrix-based DNA extraction protocol in combination with magnetic bead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purification. This method offers a rapid and efficient approach for extracting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DNA directly from decontaminated sputum sediments, enabling rapid downstream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tNGS analysis. By streamlining the DNA extraction process from sputum sediment,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this protocol could facilitate wider adoption of tNGS in routine clinical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settings, ultimately contributing to improved patient outcomes and lending to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global TB control efforts.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10.3791/68147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40549675 [Indexed for MEDLINE]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5A6820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92</w:t>
      </w:r>
      <w:r w:rsidR="008D0F6F" w:rsidRPr="005A6820">
        <w:rPr>
          <w:rFonts w:ascii="宋体" w:eastAsia="宋体" w:hAnsi="宋体" w:cs="宋体"/>
          <w:b/>
          <w:color w:val="FF0000"/>
          <w:szCs w:val="24"/>
        </w:rPr>
        <w:t xml:space="preserve">. Monaldi Arch Chest Dis. 2025 Jun 19. doi: 10.4081/monaldi.2025.3434. Online </w:t>
      </w:r>
    </w:p>
    <w:p w:rsidR="008D0F6F" w:rsidRPr="005A6820" w:rsidRDefault="008D0F6F" w:rsidP="008D0F6F">
      <w:pPr>
        <w:rPr>
          <w:rFonts w:ascii="宋体" w:eastAsia="宋体" w:hAnsi="宋体" w:cs="宋体"/>
          <w:b/>
          <w:color w:val="FF0000"/>
          <w:szCs w:val="24"/>
        </w:rPr>
      </w:pPr>
      <w:r w:rsidRPr="005A6820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Impact of patient counseling on medication adherence and drug resistance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patterns in tuberculosis patients.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Nyamagoud SB(1), Dsouza PD(1), Chitralu SPP(1), Solankure K(2), Swamy AHV(1).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(1)Department of Pharmacy Practice, KLE College of Pharmacy, Vidyanagar,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Hubballi, Karnataka.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(2)Department of Kriya Sharir, KAHER'S Shri B M Kankanwadi Ayurveda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Mahavidyalaya, Shahapur, Belagavi, Karnataka.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Tuberculosis (TB) remains a primary global health concern, with non-adherence to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anti-TB therapy contributing to prolonged infectiousness, treatment failure,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unfavorable outcomes. Despite established treatment protocols, adherence remains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suboptimal due to patient-related, healthcare system, and socioeconomic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barriers. This study aimed to identify key factors contributing to non-adherence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and to evaluate the impact of structured patient counselling on treatment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adherence. A cross-sectional observational study was conducted at Vivekananda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General Hospital, Hubballi, India, involving 80 hospitalized TB patients. Data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collection included demographic details and medication adherence scores,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measured before and one month after counseling using the Medication Adherence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Report Scale. Statistical analysis was performed using SPSS version 27.0, with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Pearson's correlation applied to assess changes in adherence. The mean adherence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scores significantly increased from 4.24±1.452 to 7.05±1.525 following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counseling (p=0.006). The most commonly reported barriers to adherence included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forgetfulness (62.5%), limited access to healthcare (50%), and poor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communication with healthcare providers (47.75%). These findings highlight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effectiveness of structured counseling in improving adherence among TB patients.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Addressing both individual and systemic barriers through targeted counseling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interventions should be considered an integral component of TB care strategies.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10.4081/monaldi.2025.3434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40548472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5A6820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93</w:t>
      </w:r>
      <w:r w:rsidR="008D0F6F" w:rsidRPr="005A6820">
        <w:rPr>
          <w:rFonts w:ascii="宋体" w:eastAsia="宋体" w:hAnsi="宋体" w:cs="宋体"/>
          <w:b/>
          <w:color w:val="FF0000"/>
          <w:szCs w:val="24"/>
        </w:rPr>
        <w:t xml:space="preserve">. Monaldi Arch Chest Dis. 2025 Jun 19. doi: 10.4081/monaldi.2025.3545. Online </w:t>
      </w:r>
    </w:p>
    <w:p w:rsidR="008D0F6F" w:rsidRPr="005A6820" w:rsidRDefault="008D0F6F" w:rsidP="008D0F6F">
      <w:pPr>
        <w:rPr>
          <w:rFonts w:ascii="宋体" w:eastAsia="宋体" w:hAnsi="宋体" w:cs="宋体"/>
          <w:b/>
          <w:color w:val="FF0000"/>
          <w:szCs w:val="24"/>
        </w:rPr>
      </w:pPr>
      <w:r w:rsidRPr="005A6820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Interleukin-18 cytokine gene polymorphism 137G/C (rs187238) and susceptibility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to tuberculosis in north India.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Gupta K(1), Uppal V(1), Ish P(2), Chauhan SS(1), Patro S(1), Gupta NK(2).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(1)Department of Biochemistry, Vardhman Mahavir Medical College and Safdarjung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Hospital, New Delhi.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(2)Department of Pulmonary Medicine, Vardhman Mahavir Medical College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Safdarjung Hospital, New Delhi.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Tuberculosis (TB) regained its position globally as the leading cause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mortality from a single infectious agent after being surpassed by COVID-19 for 3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years consecutively. Host genetic factors, particularly cytokine gene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polymorphisms, play a significant role in influencing susceptibility to TB.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Interleukin-18 (IL-18) is a proinflammatory cytokine involved in immune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regulation against Mycobacterium tuberculosis. This study aimed to evaluate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association of IL-18 gene polymorphism (rs187238) with susceptibility to TB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its effect on serum IL-18 levels in a north Indian population. A case-control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study was conducted with 100 newly diagnosed TB patients (pulmonary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extrapulmonary) and 100 age- and gender-matched healthy controls. Serum IL-18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levels were measured using sandwich enzyme-linked immunosorbent assay, and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IL-18 gene polymorphism at rs187238 was analyzed by polymerase chain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reaction-restriction fragment length polymorphism. The association between IL-18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polymorphism, TB susceptibility, and serum IL-18 levels was statistically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evaluated. Mean serum IL-18 levels were significantly elevated in TB patients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(400.42±149.58 pg/mL) compared to controls (96.05±40.67 pg/mL; p&lt;0.01).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distribution of IL-18 genotypes showed that individuals with GC/CC genotypes had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 significantly lower risk of developing TB compared to the GG genotype [odds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ratio (OR)=0.31; 95% confidence interval (CI)=0.20-0.88; p=0.0167].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Additionally, the C allele conferred a protective effect against TB (OR=0.33;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95% CI=0.22-0.51; p&lt;0.0001). Serum IL-18 concentrations varied significantly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with genotype, with the highest levels observed in CC genotype carriers in both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cases and controls (p&lt;0.01). Thus, our study suggests that IL-18 polymorphism at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rs187238 significantly influences susceptibility to TB in the north Indian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population. The C allele and GC/CC genotypes appear to confer a protective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effect, possibly through modulation of IL-18 serum levels. IL-18 rs187238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polymorphism may serve as an independent predictive marker for TB risk, though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larger studies are recommended for validation.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10.4081/monaldi.2025.3545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40548455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5A6820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94</w:t>
      </w:r>
      <w:r w:rsidR="008D0F6F" w:rsidRPr="005A6820">
        <w:rPr>
          <w:rFonts w:ascii="宋体" w:eastAsia="宋体" w:hAnsi="宋体" w:cs="宋体"/>
          <w:b/>
          <w:color w:val="FF0000"/>
          <w:szCs w:val="24"/>
        </w:rPr>
        <w:t xml:space="preserve">. Cureus. 2025 Jun 17;17(6):e86248. doi: 10.7759/cureus.86248. eCollection 2025 </w:t>
      </w:r>
    </w:p>
    <w:p w:rsidR="008D0F6F" w:rsidRPr="005A6820" w:rsidRDefault="008D0F6F" w:rsidP="008D0F6F">
      <w:pPr>
        <w:rPr>
          <w:rFonts w:ascii="宋体" w:eastAsia="宋体" w:hAnsi="宋体" w:cs="宋体"/>
          <w:b/>
          <w:color w:val="FF0000"/>
          <w:szCs w:val="24"/>
        </w:rPr>
      </w:pPr>
      <w:r w:rsidRPr="005A6820">
        <w:rPr>
          <w:rFonts w:ascii="宋体" w:eastAsia="宋体" w:hAnsi="宋体" w:cs="宋体"/>
          <w:b/>
          <w:color w:val="FF0000"/>
          <w:szCs w:val="24"/>
        </w:rPr>
        <w:t>Jun.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Characterizing Musculoskeletal and Neurological Toxicities Associated With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BPaLM Regimen: A Clinical Evaluation of Arthralgia and Peripheral Neuropathy in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Patients With Multidrug-Resistant Tuberculosis (MDR-TB).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Khan Z(1), Ali G(2), Rumman(3)(4), Ashraf(5), Naveed A(6), Salam S(7), Ullah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U(8)(9), Ismail A(10), Altaf A(11).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(1)Orthopedic Surgery, Medical Teaching Institution (MTI) Mardan Medical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Complex, Bacha Khan Medical College, Mardan, PAK.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(2)Neurosurgery, Medical Teaching Institution (MTI) Mardan Medical Complex,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Bacha Khan Medical College, Mardan, PAK.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(3)Pharmacovigilance/Active Drug Safety Monitoring and Management, Medical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Teaching Institution (MTI) Mardan Medical Complex, Mardan, PAK.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(4)Pharmacovigilance/Active Drug Safety Monitoring and Management, Association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for Community Development, Peshawar, PAK.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(5)Research and Development, Pro-Gene Diagnostics and Research Laboratory,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>Mardan, PAK.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(6)Epidemiology and Public Health, Association for Community Development,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Peshawar, PAK.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(7)Pulmonology, Provincial Tuberculosis Control Program, Directorate of Health,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Peshawar, PAK.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(8)Tuberculosis, Association For Community Development, Peshawar, PAK.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(9)Pulmonology, Medical Teaching Institution (MTI) Mardan Medical Complex,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Mardan, PAK.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(10)Epidemiology and Public Health, National Tuberculosis Control Program,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Ministry of National Health Services, Regulations, and Coordination, Islamabad,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PAK.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(11)Cardiology, Rehman Medical Institute, Peshawar, PAK.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5A6820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Musculoskeletal and neurological toxicities are common side effects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of the BPaLM (bedaquiline, pretomanid, linezolid, and moxifloxacin) regimen, an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emerging treatment for multidrug-resistant tuberculosis (MDR-TB). These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toxicities, particularly arthralgia and peripheral neuropathy, can significantly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impair the quality of life of patients undergoing treatment. Despite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promising therapeutic benefits of the BPaLM regimen, the prevalence and severity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of these side effects remain underexplored. Understanding these toxicities is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crucial to improving patient management strategies and ensuring better treatment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adherence.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5A6820">
        <w:rPr>
          <w:rFonts w:ascii="宋体" w:eastAsia="宋体" w:hAnsi="宋体" w:cs="宋体"/>
          <w:b/>
          <w:color w:val="000000" w:themeColor="text1"/>
          <w:szCs w:val="24"/>
        </w:rPr>
        <w:t>OBJECTIVE: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This study aims to determine how common and severe musculoskeletal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and neurological toxicities, particularly arthralgia and peripheral neuropathy,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are among MDR-TB patients treated with the BPaLM regimen.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5A6820">
        <w:rPr>
          <w:rFonts w:ascii="宋体" w:eastAsia="宋体" w:hAnsi="宋体" w:cs="宋体"/>
          <w:b/>
          <w:color w:val="000000" w:themeColor="text1"/>
          <w:szCs w:val="24"/>
        </w:rPr>
        <w:t>MATERIALS AND METHODS: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This prospective observational study was conducted at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Programmatic Management of Drug-Resistant Tuberculosis in Mardan Medical Complex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between January 2024 and April 2025. Patients with MDR-TB undergoing treatment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with the BPaLM regimen were monitored for musculoskeletal and neurological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toxicities, specifically arthralgia and peripheral neuropathy. Clinical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evaluations included assessing the onset, severity, and impact of joint pain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nerve damage, as well as evaluating the effectiveness of pain management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physical therapy interventions. Data collection included demographic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information, comorbidities, and baseline physical activity levels. Statistical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analysis was performed using SPSS Statistics version 26 (IBM Corp. Released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2019. IBM SPSS Statistics for Windows, Version 26.0. Armonk, NY: IBM Corp.),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Python (Python Software Foundation, Beaverton, OR, USA), and R 4.4.5 (R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Foundation for Statistical Computing, Vienna, Austria) to identify significant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predictors of toxicity severity through descriptive statistics, chi-square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tests, and decision tree modeling. Kaplan-Meier survival analysis was also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conducted to assess the relationship between toxicity severity and treatment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outcomes.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5A6820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Among the 44 MDR-TB patients, 35 (79.54%) experienced mild to moderate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arthralgia, with knee pain being most common (34, 77.27%). Peripheral neuropathy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was reported in 26 (59.09%) patients, with the lower limbs (20, 45.45%) being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most affected. Kaplan-Meier survival analysis revealed a significant difference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 survival times based on the severity of arthralgia and peripheral neuropathy,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with more severe symptoms correlating with reduced survival duration.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5A6820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The findings underscore the importance of early identification,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regular monitoring, and personalized management strategies to mitigate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burden of these toxicities and enhance patient outcomes.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Copyright © 2025, Khan et al.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10.7759/cureus.86248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PMCID: PMC12178836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40548154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5A6820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95</w:t>
      </w:r>
      <w:r w:rsidR="008D0F6F" w:rsidRPr="005A6820">
        <w:rPr>
          <w:rFonts w:ascii="宋体" w:eastAsia="宋体" w:hAnsi="宋体" w:cs="宋体"/>
          <w:b/>
          <w:color w:val="FF0000"/>
          <w:szCs w:val="24"/>
        </w:rPr>
        <w:t xml:space="preserve">. J Family Med Prim Care. 2025 May;14(5):2058-2061. doi: </w:t>
      </w:r>
    </w:p>
    <w:p w:rsidR="008D0F6F" w:rsidRPr="005A6820" w:rsidRDefault="008D0F6F" w:rsidP="008D0F6F">
      <w:pPr>
        <w:rPr>
          <w:rFonts w:ascii="宋体" w:eastAsia="宋体" w:hAnsi="宋体" w:cs="宋体"/>
          <w:b/>
          <w:color w:val="FF0000"/>
          <w:szCs w:val="24"/>
        </w:rPr>
      </w:pPr>
      <w:r w:rsidRPr="005A6820">
        <w:rPr>
          <w:rFonts w:ascii="宋体" w:eastAsia="宋体" w:hAnsi="宋体" w:cs="宋体"/>
          <w:b/>
          <w:color w:val="FF0000"/>
          <w:szCs w:val="24"/>
        </w:rPr>
        <w:t>10.4103/jfmpc.jfmpc_1333_24. Epub 2025 May 31.</w:t>
      </w:r>
    </w:p>
    <w:p w:rsidR="008D0F6F" w:rsidRPr="005A6820" w:rsidRDefault="008D0F6F" w:rsidP="008D0F6F">
      <w:pPr>
        <w:rPr>
          <w:rFonts w:ascii="宋体" w:eastAsia="宋体" w:hAnsi="宋体" w:cs="宋体"/>
          <w:b/>
          <w:color w:val="FF0000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Orofacial tuberculosis mimicry of odontogenic abscess: A diagnostic dilemma!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Goswami M(1), Johnson RM(1), Singh A(1).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(1)Department of Pediatric and Preventive Dentistry, Maulana Azad Institute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Dental Sciences, New Delhi, India.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Orofacial tuberculosis is a rare extrapulmonary form of tuberculosis without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pathognomic signs and symptoms. Due to its unusual clinical presentation,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orofacial tuberculosis (TB) is more often misdiagnosed as other orofacial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pathologies and presents a diagnostic challenge in dentistry. One such case is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described in the present case report, where a paediatric patient presented with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extraoral submandibular swelling that mimicked an odontogenic infection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associated with a mandibular primary molar. The treatment plan was formulated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considering the condition as an odontogenic infection, and an incision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drainage of the lesion was performed. However, the lesion showed no signs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healing even after medication and surgical management. Eventually, an incisional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biopsy was performed, and the results suggested of Tuberculosis. Later, magnetic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resonance imaging (MRI) of the neck revealed Tubercular Lymphadenitis of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left submandibular lymph node. As Paediatric Dentist, we should have a broad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vision while treating such patients, as many times dentists are the primary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health care providers to diagnose tuberculosis in a dental clinic setup through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proper history and examination. Tuberculosis, being an endemic problem in 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country like India, needs early diagnosis and management to prevent its spread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and reduce the health-related burden in the community.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>Copyright: © 2025 Journal of Family Medicine and Primary Care.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10.4103/jfmpc.jfmpc_1333_24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PMCID: PMC12178495</w:t>
      </w:r>
    </w:p>
    <w:p w:rsidR="008D0F6F" w:rsidRPr="008D0F6F" w:rsidRDefault="005A6820" w:rsidP="008D0F6F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40547786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5A6820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96</w:t>
      </w:r>
      <w:r w:rsidR="008D0F6F" w:rsidRPr="005A6820">
        <w:rPr>
          <w:rFonts w:ascii="宋体" w:eastAsia="宋体" w:hAnsi="宋体" w:cs="宋体"/>
          <w:b/>
          <w:color w:val="FF0000"/>
          <w:szCs w:val="24"/>
        </w:rPr>
        <w:t xml:space="preserve">. J Family Med Prim Care. 2025 May;14(5):1716-1721. doi: </w:t>
      </w:r>
    </w:p>
    <w:p w:rsidR="008D0F6F" w:rsidRPr="005A6820" w:rsidRDefault="008D0F6F" w:rsidP="008D0F6F">
      <w:pPr>
        <w:rPr>
          <w:rFonts w:ascii="宋体" w:eastAsia="宋体" w:hAnsi="宋体" w:cs="宋体"/>
          <w:b/>
          <w:color w:val="FF0000"/>
          <w:szCs w:val="24"/>
        </w:rPr>
      </w:pPr>
      <w:r w:rsidRPr="005A6820">
        <w:rPr>
          <w:rFonts w:ascii="宋体" w:eastAsia="宋体" w:hAnsi="宋体" w:cs="宋体"/>
          <w:b/>
          <w:color w:val="FF0000"/>
          <w:szCs w:val="24"/>
        </w:rPr>
        <w:t>10.4103/jfmpc.jfmpc_1352_24. Epub 2025 May 31.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Clinical and radiological profile of tuberculosis and treatment outcome in </w:t>
      </w:r>
    </w:p>
    <w:p w:rsidR="008D0F6F" w:rsidRPr="008D0F6F" w:rsidRDefault="008D0F6F" w:rsidP="008D0F6F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8D0F6F">
        <w:rPr>
          <w:rFonts w:ascii="宋体" w:eastAsia="宋体" w:hAnsi="宋体" w:cs="宋体" w:hint="eastAsia"/>
          <w:color w:val="000000" w:themeColor="text1"/>
          <w:szCs w:val="24"/>
        </w:rPr>
        <w:t>patients ≤18 years: A prospective study.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Madhuri K(1), Subhankar S(2), Mohapatra AK(2), Jagaty SK(2), Behera D(2), Das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A(2), Parida S(3), Mishra S(2).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(1)Department of Respiratory Medicine, Katuri Medical College and Hospital,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Guntur, Andhra Pradesh, India.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(2)Department of Respiratory Medicine, Kalinga Institute of Medical Sciences,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Bhubaneswar, Odisha, India.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(3)Department of Ophthalmology, Kalinga Institute of Medical Sciences,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Bhubaneswar, Odisha, India.</w:t>
      </w:r>
    </w:p>
    <w:p w:rsidR="008D0F6F" w:rsidRPr="004962D2" w:rsidRDefault="008D0F6F" w:rsidP="008D0F6F">
      <w:pPr>
        <w:rPr>
          <w:rFonts w:ascii="宋体" w:eastAsia="宋体" w:hAnsi="宋体" w:cs="宋体"/>
          <w:b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4962D2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Tuberculosis is an important cause of morbidity and mortality in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children, especially in endemic countries. The diagnosis of tuberculosis in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these patients is challenging due to various reasons. The outcome of treatment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in these patients is also varied.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4962D2">
        <w:rPr>
          <w:rFonts w:ascii="宋体" w:eastAsia="宋体" w:hAnsi="宋体" w:cs="宋体"/>
          <w:b/>
          <w:color w:val="000000" w:themeColor="text1"/>
          <w:szCs w:val="24"/>
        </w:rPr>
        <w:t>AIMS AND OBJECTIVES: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Our study aims to determine the various types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presentations of tuberculosis; describe the clinical, radiological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microbiological characteristics and also study the outcome of treatment in </w:t>
      </w:r>
    </w:p>
    <w:p w:rsidR="008D0F6F" w:rsidRPr="008D0F6F" w:rsidRDefault="008D0F6F" w:rsidP="008D0F6F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8D0F6F">
        <w:rPr>
          <w:rFonts w:ascii="宋体" w:eastAsia="宋体" w:hAnsi="宋体" w:cs="宋体" w:hint="eastAsia"/>
          <w:color w:val="000000" w:themeColor="text1"/>
          <w:szCs w:val="24"/>
        </w:rPr>
        <w:t>patients ≤ 18 years of age.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4962D2">
        <w:rPr>
          <w:rFonts w:ascii="宋体" w:eastAsia="宋体" w:hAnsi="宋体" w:cs="宋体"/>
          <w:b/>
          <w:color w:val="000000" w:themeColor="text1"/>
          <w:szCs w:val="24"/>
        </w:rPr>
        <w:t xml:space="preserve">MATERIALS AND METHODS: 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It was a prospective study. We included all newly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diagnosed consecutive cases of pulmonary or extra pulmonary TB in patients (up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to 18 years of age). After a detailed history and complete physical examination,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AFB smear and CBNAAT of samples and radiology were performed. Follow-up of all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cases was done at the end of intensive phase (IP) and at the end of treatment or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at any time as needed. All statistical analyses were performed using SPSS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version 19.0.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4962D2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 total of 105 cases were included in our study. Most cases belonged to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the age group of 7-14 yrs. Pulmonary tuberculosis (PTB) was diagnosed in 37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cases (35.2%), followed by TB lymphadenitis (31.4%). Microbiological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confirmation could be obtained only in 53 cases (50.47%). Joint pain and 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derangement in liver function test were the most common adverse effects (4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cases) and 1 case developed optic atrophy.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4962D2">
        <w:rPr>
          <w:rFonts w:ascii="宋体" w:eastAsia="宋体" w:hAnsi="宋体" w:cs="宋体"/>
          <w:b/>
          <w:color w:val="000000" w:themeColor="text1"/>
          <w:szCs w:val="24"/>
        </w:rPr>
        <w:lastRenderedPageBreak/>
        <w:t>CONCLUSION: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A combination of history, signs and symptoms, and radiology may help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reach a diagnosis in children. The risk of serious adverse events in children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associated with the use of the recommended treatment regimens is also very low.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Children and their family members should be educated about TB and the importance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of completing treatment.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Copyright: © 2025 Journal of Family Medicine and Primary Care.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10.4103/jfmpc.jfmpc_1352_24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PMCID: PMC12178480</w:t>
      </w:r>
    </w:p>
    <w:p w:rsidR="008D0F6F" w:rsidRPr="008D0F6F" w:rsidRDefault="004962D2" w:rsidP="008D0F6F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40547770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4962D2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97</w:t>
      </w:r>
      <w:r w:rsidR="008D0F6F" w:rsidRPr="004962D2">
        <w:rPr>
          <w:rFonts w:ascii="宋体" w:eastAsia="宋体" w:hAnsi="宋体" w:cs="宋体"/>
          <w:b/>
          <w:color w:val="FF0000"/>
          <w:szCs w:val="24"/>
        </w:rPr>
        <w:t xml:space="preserve">. J Family Med Prim Care. 2025 May;14(5):2087-2088. doi: </w:t>
      </w:r>
    </w:p>
    <w:p w:rsidR="008D0F6F" w:rsidRPr="004962D2" w:rsidRDefault="008D0F6F" w:rsidP="008D0F6F">
      <w:pPr>
        <w:rPr>
          <w:rFonts w:ascii="宋体" w:eastAsia="宋体" w:hAnsi="宋体" w:cs="宋体"/>
          <w:b/>
          <w:color w:val="FF0000"/>
          <w:szCs w:val="24"/>
        </w:rPr>
      </w:pPr>
      <w:r w:rsidRPr="004962D2">
        <w:rPr>
          <w:rFonts w:ascii="宋体" w:eastAsia="宋体" w:hAnsi="宋体" w:cs="宋体"/>
          <w:b/>
          <w:color w:val="FF0000"/>
          <w:szCs w:val="24"/>
        </w:rPr>
        <w:t>10.4103/jfmpc.jfmpc_1363_24. Epub 2025 May 31.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Does malnutrition play an essential role in developing drug-resistant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tuberculosis, and how can it be prevented?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Mukhida S(1), Khan S(2).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(1)Department of Microbiology, GMERS Medical College, Junagadh, Gujarat, India.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(2)Department of Microbiology, Dr. D. Y. Patil Medical College, Hospital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Research Centre, Dr. D. Y. Patil Vidyapeeth, Pune, Maharashtra, India.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10.4103/jfmpc.jfmpc_1363_24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PMCID: PMC12178514</w:t>
      </w:r>
    </w:p>
    <w:p w:rsidR="008D0F6F" w:rsidRPr="008D0F6F" w:rsidRDefault="008D0F6F" w:rsidP="008D0F6F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</w:t>
      </w:r>
      <w:r w:rsidR="004962D2">
        <w:rPr>
          <w:rFonts w:ascii="宋体" w:eastAsia="宋体" w:hAnsi="宋体" w:cs="宋体"/>
          <w:color w:val="000000" w:themeColor="text1"/>
          <w:szCs w:val="24"/>
        </w:rPr>
        <w:t>0547740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4962D2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98</w:t>
      </w:r>
      <w:r w:rsidR="008D0F6F" w:rsidRPr="004962D2">
        <w:rPr>
          <w:rFonts w:ascii="宋体" w:eastAsia="宋体" w:hAnsi="宋体" w:cs="宋体"/>
          <w:b/>
          <w:color w:val="FF0000"/>
          <w:szCs w:val="24"/>
        </w:rPr>
        <w:t>. IJID Reg. 2025 May 8;15:100665. doi: 10.1016/j.i</w:t>
      </w:r>
      <w:r w:rsidR="004962D2">
        <w:rPr>
          <w:rFonts w:ascii="宋体" w:eastAsia="宋体" w:hAnsi="宋体" w:cs="宋体"/>
          <w:b/>
          <w:color w:val="FF0000"/>
          <w:szCs w:val="24"/>
        </w:rPr>
        <w:t xml:space="preserve">jregi.2025.100665. eCollection </w:t>
      </w:r>
      <w:r w:rsidR="008D0F6F" w:rsidRPr="004962D2">
        <w:rPr>
          <w:rFonts w:ascii="宋体" w:eastAsia="宋体" w:hAnsi="宋体" w:cs="宋体"/>
          <w:b/>
          <w:color w:val="FF0000"/>
          <w:szCs w:val="24"/>
        </w:rPr>
        <w:t>2025 Jun.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Anti-tuberculosis drug-induced hepatotoxicity and associated risk factors among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patients with pulmonary tuberculosis at a tertiary care hospital in Thailand.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Mukura S(1), Ruenwilai P(1).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(1)Division of Pulmonary, Critical Care and Allergy, Department of Internal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Medicine, Faculty of Medicine, Chiang Mai University, Chiang Mai, Thailand.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4962D2">
        <w:rPr>
          <w:rFonts w:ascii="宋体" w:eastAsia="宋体" w:hAnsi="宋体" w:cs="宋体"/>
          <w:b/>
          <w:color w:val="000000" w:themeColor="text1"/>
          <w:szCs w:val="24"/>
        </w:rPr>
        <w:t xml:space="preserve">OBJECTIVES: 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First-line anti-tuberculosis (TB) medications are effective for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drug-susceptible TB but are commonly associated with hepatotoxicity, which can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compromise treatment adherence and contribute to drug resistance. This study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aimed to determine the frequency of anti-TB drug-induced hepatotoxicity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identify associated risk factors among patients at Chiang Mai University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Hospital.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4962D2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 retrospective cross-sectional study was conducted among patients with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drug-susceptible pulmonary TB receiving standard treatment. Liver function tests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were monitored biweekly during the first 2 months to detect hepatotoxicity.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risk factors evaluated included body mass index (BMI), age, alcohol use,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N-acetyltransferase 2 (NAT2) acetylator status, and concomitant statin use.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Adverse drug reactions were assessed by physicians using severity grading.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Binary logistic regression and multivariate analysis were performed to identify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independent predictors of hepatotoxicity. Adjusted odds ratios (ORs), 95%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confidence intervals (CIs), and P-values were reported.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4962D2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The incidence of hepatotoxicity was 41.97%. The multivariate analysis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showed significant associations between hepatotoxicity and the following: age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&gt;70 years (OR = 41.72, P = 0.001), underweight BMI (OR = 56.48, P = 0.001),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current alcohol use (OR = 10.95, P = 0.001), and slow NAT2 acetylator status (OR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= 78.18, P = 0.001).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4962D2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Hepatotoxicity is a common complication of TB treatment. Older age,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low BMI, alcohol use, slow NAT2 genotype, and statin co-administration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significantly increase risk. Targeted monitoring and consideration of NAT2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genotyping in high-risk patients may help prevent treatment interruptions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improve clinical outcomes.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2025 The Author(s).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10.1016/j.ijregi.2025.100665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PMCID: PMC12179635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40547509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4962D2" w:rsidRDefault="008D0F6F" w:rsidP="008D0F6F">
      <w:pPr>
        <w:rPr>
          <w:rFonts w:ascii="宋体" w:eastAsia="宋体" w:hAnsi="宋体" w:cs="宋体"/>
          <w:b/>
          <w:color w:val="FF0000"/>
          <w:szCs w:val="24"/>
        </w:rPr>
      </w:pPr>
      <w:r w:rsidRPr="004962D2">
        <w:rPr>
          <w:rFonts w:ascii="宋体" w:eastAsia="宋体" w:hAnsi="宋体" w:cs="宋体"/>
          <w:b/>
          <w:color w:val="FF0000"/>
          <w:szCs w:val="24"/>
        </w:rPr>
        <w:t>9</w:t>
      </w:r>
      <w:r w:rsidR="00CC0071">
        <w:rPr>
          <w:rFonts w:ascii="宋体" w:eastAsia="宋体" w:hAnsi="宋体" w:cs="宋体"/>
          <w:b/>
          <w:color w:val="FF0000"/>
          <w:szCs w:val="24"/>
        </w:rPr>
        <w:t>9</w:t>
      </w:r>
      <w:r w:rsidRPr="004962D2">
        <w:rPr>
          <w:rFonts w:ascii="宋体" w:eastAsia="宋体" w:hAnsi="宋体" w:cs="宋体"/>
          <w:b/>
          <w:color w:val="FF0000"/>
          <w:szCs w:val="24"/>
        </w:rPr>
        <w:t xml:space="preserve">. Front Public Health. 2025 Jun 6;13:1529687. doi: 10.3389/fpubh.2025.1529687. </w:t>
      </w:r>
    </w:p>
    <w:p w:rsidR="008D0F6F" w:rsidRPr="004962D2" w:rsidRDefault="008D0F6F" w:rsidP="008D0F6F">
      <w:pPr>
        <w:rPr>
          <w:rFonts w:ascii="宋体" w:eastAsia="宋体" w:hAnsi="宋体" w:cs="宋体"/>
          <w:b/>
          <w:color w:val="FF0000"/>
          <w:szCs w:val="24"/>
        </w:rPr>
      </w:pPr>
      <w:r w:rsidRPr="004962D2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 mixed-method study to inform the design of a video observed therapy app to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monitor individuals with TB in the Dominican Republic.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Canario-Guzmán JA(1), Elias-Melgen R(1), Mendoza ER(1), Arias LF(1), Espinal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R(1), Báez J(1), Iribarren S(2).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(1)Centro Nacional de Investigaciones en Salud Materno Infantil Dr. Hugo Mendoza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(CENISMI), Santo Domingo, Dominican Republic.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(2)University of Washington, Seattle, WA, United States.</w:t>
      </w:r>
    </w:p>
    <w:p w:rsidR="008D0F6F" w:rsidRPr="004962D2" w:rsidRDefault="008D0F6F" w:rsidP="008D0F6F">
      <w:pPr>
        <w:rPr>
          <w:rFonts w:ascii="宋体" w:eastAsia="宋体" w:hAnsi="宋体" w:cs="宋体"/>
          <w:b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4962D2">
        <w:rPr>
          <w:rFonts w:ascii="宋体" w:eastAsia="宋体" w:hAnsi="宋体" w:cs="宋体"/>
          <w:b/>
          <w:color w:val="000000" w:themeColor="text1"/>
          <w:szCs w:val="24"/>
        </w:rPr>
        <w:t>Publisher: INTRODUCTION: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Video Observed-Therapy, a digital adherence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technologies (DAT), could improve patients’ adherence to tuberculosis (TB)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treatment. However, countries with high TB burden countries, such as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Dominican Republic, struggle to adopt DAT as a control and prevention tool to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improve clinical outcomes. Objectives: To describe patients’ knowledge,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attitudes and behaviors towards digital technologies for TB control and </w:t>
      </w:r>
    </w:p>
    <w:p w:rsidR="008D0F6F" w:rsidRPr="004962D2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4962D2">
        <w:rPr>
          <w:rFonts w:ascii="宋体" w:eastAsia="宋体" w:hAnsi="宋体" w:cs="宋体"/>
          <w:color w:val="000000" w:themeColor="text1"/>
          <w:szCs w:val="24"/>
        </w:rPr>
        <w:t>prevention in the Dominican Republic.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4962D2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A mixed-method study was implemented by organizing two Focus Group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Discussions (FGDs) and a survey with 137 TB patients. Qualitative data were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coded using the Integrated Behavior Model (IBM) and descriptive statistics were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used to analyze knowledge, attitudes, practices, and preferences. Data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integration was achieved by comparing convergent and divergent results.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4962D2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Participants expressed a positive attitude towards using DAT to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facilitate communication with health personnel to support treatment adherence.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Participants noted the benefit of having an application that facilitates this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process while safeguarding data privacy.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4962D2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This study demonstrates positive attitudes among individuals with TB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toward adopting digital tools in their follow-up. Current practices suggest that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intent to use DAT is prevalent, emphasizing the need to fully transition from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intention to adoption of DAT to improve TB treatment outcomes.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10.3389/fpubh.2025.1529687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PMCID: PMC12179108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40547466 [Indexed for MEDLINE]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4962D2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100</w:t>
      </w:r>
      <w:r w:rsidR="008D0F6F" w:rsidRPr="004962D2">
        <w:rPr>
          <w:rFonts w:ascii="宋体" w:eastAsia="宋体" w:hAnsi="宋体" w:cs="宋体"/>
          <w:b/>
          <w:color w:val="FF0000"/>
          <w:szCs w:val="24"/>
        </w:rPr>
        <w:t xml:space="preserve">. Colomb Med (Cali). 2025 Mar 30;56(1):e6005918. doi: 10.25100/cm.v56i1.5918. </w:t>
      </w:r>
    </w:p>
    <w:p w:rsidR="008D0F6F" w:rsidRPr="004962D2" w:rsidRDefault="008D0F6F" w:rsidP="008D0F6F">
      <w:pPr>
        <w:rPr>
          <w:rFonts w:ascii="宋体" w:eastAsia="宋体" w:hAnsi="宋体" w:cs="宋体"/>
          <w:b/>
          <w:color w:val="FF0000"/>
          <w:szCs w:val="24"/>
        </w:rPr>
      </w:pPr>
      <w:r w:rsidRPr="004962D2">
        <w:rPr>
          <w:rFonts w:ascii="宋体" w:eastAsia="宋体" w:hAnsi="宋体" w:cs="宋体"/>
          <w:b/>
          <w:color w:val="FF0000"/>
          <w:szCs w:val="24"/>
        </w:rPr>
        <w:t>eCollection 2025 Jan-Mar.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Clinical practice guideline for the evaluation, treatment, and follow-up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children in contact with patients with pulmonary tuberculosis in Colombia.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Benjumea-Bedoya D(1), Robledo-Restrepo JA(2)(3), Arbelaez-Montoya MP(4),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Estupiñán-Bohorquez AF(1)(5), Sabella-Jimenez VS(1)(5), Restrepo-Gouzy AV(6),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Beltran-Arroyave CP(7)(8), Bedoya-Giraldo J(9)(10), Niederbacher-Velasquez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J(11)(12), Hurtado-Palacios IC(13)(14), Cadavid-Álvarez LM(6)(15)(16),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Vanegas-Rojas DE(17)(18), Murillo Tenorio M(19), Paniagua-Saldarriaga L(20),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Arteaga-Noriega AV(1), Sierra JM(7), Vélez CM(21), Botero-Garcés JH(21),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Montes-Zuluaga FN(22), Villegas-Arbelaez E(23), Castaño-Osorio D(24),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Andrade-Agudelo VH(25), Pedraza-Moreno LM(26), Cruz-Martínez OA(27),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Llerena-Polo C(28), Gómez AJ(24), Gil-Artunduaga M(29), Cataño ML(30), Florez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ID(7)(31)(32).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(1)Corporación Universitaria Remington Grupo de Investigación en Salud Familiar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y Comunitaria Facultad de Ciencias de la Salud Corporación Universitaria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>Remington Medellín Colombia.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(2)Corporación para Investiga. Biológicas Unidad de Bacteriología 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Micobacterias Corporación para Investigaciones Biológicas Medellín Colombia.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(3)Universidad Pontificia Bolivariana Universidad Pontificia Bolivariana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Medellín Colombia.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(4)Universidad de Antioquia Grupo de Epidemiología Facultad Nacional de Salud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Pública Universidad de Antioquia Medellín Colombia.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(5)Universidad del Norte Departamento de Salud Pública Universidad del Norte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Barranquilla Colombia.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(6)Hospital Pablo Tobón Uribe Medellín Colombia.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(7)Universidad de Antioquia Departamento de Pediatría y Puericultura Universidad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de Antioquia Medellín Colombia.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(8)Clínica El Rosario Medellín Colombia.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(9)Respiremos SAS Unidad de neumología y endoscopia respiratoria del eje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cafetero Pereira Colombia.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(10)Sociedad Colombiana de Pediatría Bogotá Colombia.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(11)Universidad Industrial de Santander Departamento de Pediatría Universidad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Industrial de Santander Bucaramanga Colombia.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(12)Asociación Colombiana de Neumología Pediátrica Bogotá Colombia.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(13)Universidad del Valle Departamento de Pediatría Facultad de Salud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Universidad del Valle Cali Colombia.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(14)Asociación Colombiana de Infectología Bogotá Colombia.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(15)IMEDI Medellín Colombia.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(16)Universidad CES Universidad CES Posgrado en radiología Medellín Colombia.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(17)Uroclín Medellín Colombia.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(18)Independiente representante de pacientes Medellín Colombia.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(19)Secretaría Departamental de Salud del Valle del Cauca Cali Colombia.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(20)Fundación Ancla Medellín Colombia.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(21)Universidad de Antioquia Universidad de Antioquia Facultad de Medicina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Medellín Colombia.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(22)Secretaría de Salud de Medellín Medellín Colombia.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(23)Universidad CES Universidad CES Clínica CES Medellín Colombia.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(24)Universidad CES Universidad CES Medellín Colombia.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(25)EPS SURA IPS concentración Programa tuberculosis Medellín Colombia.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(26)Secretaría Distrital de Salud de Bogotá Programa Distrital de Control 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Prevención de la Tuberculosis Bogotá Colombia.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(27)Ministerio de Salud y Protección Social Bogotá Colombia.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(28)Instituto Nacional de Salud Grupo de Micobacterias Dirección Redes en Salud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Pública Bogotá Colombia.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(29)Universidad Libre Facultad de Medicina Universidad Libre Cali Colombia.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(30)Hospital General de Medellín Medellín Colombia.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(31)Clínica Las Américas-AUNA Medellín Colombia.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(32)McMaster University School of Rehabilitation Science McMaster University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HamiltonOntario Canada.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4962D2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The available clinical practice guidelines on tuberculosis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infection are not exclusive to the pediatric population.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OBJECTIVE: To formulate evidence-based recommendations for the evaluation,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treatment, and follow-up of children in contact with patients with pulmonary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tuberculosis in Colombia.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4962D2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A multidisciplinary development panel (composed by clinical and field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experts, researchers, and methodologists who declared conflicts of interests),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including patient representatives, and decision-makers formulated 10 questions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and prioritized outcomes related to diagnosis (clinical evaluation, chest X-ray,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and interferon-gamma release assays-IGRA), treatment (efficacy of regimens in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different clinical scenarios), and follow-up (monitoring and strategies to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increase adherence) for children exposed to tuberculosis. We conducted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systematic literature reviews to identify guidelines, systematic reviews,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primary studies. We assessed these sources' quality and risk of bias with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specific tools. We synthesized the evidence narratively and, in some cases,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performed de novo meta-analyses (diagnostic and network meta-analyses). We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evaluated the certainty of evidence using the GRADE system. We used the GRADE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evidence-to-recommendation framework to formulate the recommendations.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4962D2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We recommend 1) the use of IGRA tests to identify tuberculosis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infection and chest X-rays to screen for active tuberculosis in children exposed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to tuberculosis, 2) short instead of extended regimens for children with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without immunosuppression, 3) levofloxacin or susceptibility-guided regimens in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cases of contact with drug-resistant tuberculosis, 4) monthly clinical follow-up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during the treatment, 5) the implementation of comprehensive approaches to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identify barriers to encourage treatment adherence.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4962D2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The guideline panel provides context-specific, evidence-based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recommendations for assessing and treating children exposed to tuberculosis in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Colombia.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Copyright © 2025 Universidad del Valle.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10.25100/cm.v56i1.5918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PMCID: PMC12180750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40547447 [Indexed for MEDLINE]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4962D2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101</w:t>
      </w:r>
      <w:r w:rsidR="008D0F6F" w:rsidRPr="004962D2">
        <w:rPr>
          <w:rFonts w:ascii="宋体" w:eastAsia="宋体" w:hAnsi="宋体" w:cs="宋体"/>
          <w:b/>
          <w:color w:val="FF0000"/>
          <w:szCs w:val="24"/>
        </w:rPr>
        <w:t xml:space="preserve">. Front Immunol. 2025 Jun 6;16:1600712. doi: 10.3389/fimmu.2025.1600712. </w:t>
      </w:r>
    </w:p>
    <w:p w:rsidR="008D0F6F" w:rsidRPr="004962D2" w:rsidRDefault="008D0F6F" w:rsidP="008D0F6F">
      <w:pPr>
        <w:rPr>
          <w:rFonts w:ascii="宋体" w:eastAsia="宋体" w:hAnsi="宋体" w:cs="宋体"/>
          <w:b/>
          <w:color w:val="FF0000"/>
          <w:szCs w:val="24"/>
        </w:rPr>
      </w:pPr>
      <w:r w:rsidRPr="004962D2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Performance of eight serum cytokine/chemokine biomarkers in discriminating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between active and latent tuberculosis infection in Ghana.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Mensah GI(1), Amponsah JA(2), Alahaman NB(3), Anim-Baidoo I(4), Tetteh JKA(2),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Addo KK(1), Koram KA(5).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(1)Department of Bacteriology, Noguchi Memorial Institute for Medical Research,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University of Ghana, Accra, Ghana.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(2)Department of Immunology, Noguchi Memorial Institute for Medical Research,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University of Ghana, Accra, Ghana.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(3)Department of Clinical Microbiology, School of Medicine, University for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Development Studies, Tamale, Ghana.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(4)Department of Medical Laboratory Sciences, School of Biomedical and Allied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Health Sciences, University of Ghana, Accra, Ghana.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(5)Department of Epidemiology, Noguchi Memorial Institute for Medical Research,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University of Ghana, Accra, Ghana.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4962D2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The existing Interferon γ release assay (IGRA) tests for TB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infection, lacks utility in discriminating between active TB (ATB) and latent TB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infection (LTBI). This study evaluated the potential of eight serum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cytokines/chemokines in differentiating LTBI from ATB and as a surrogate marker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for TB treatment response.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4962D2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We quantified and compared the serum levels of pro-inflammatory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cytokines (TNF-α, IFN-γ, IL-12p70, IL-17A, Granzyme B) and anti-inflammatory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cytokines (IL-10, IL-6, IL-4) among LTBI, ATB, and healthy controls using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Human Magnetic Luminex™ 200 system. Serum cytokine/chemokine levels were also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assessed at four timepoints before and during TB treatment.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4962D2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Among ATB cases, there were twice as many males (69%) as females (30%),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with infectivity spanning a wide age range. IFN-γ, IL-6, IL-10, IL-4, and IL-17A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levels were higher in LTBI compared to ATB. IL-12p70 was found to be a good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discriminant between ATB and LTBI (21-fold increase in ATB compared to LTBI, p &lt;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0.05) but it did not have a good predictive potential for treatment (follow up).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The predictive potential of TNF-α, IL-6, IL-10, I</w:t>
      </w:r>
      <w:r w:rsidR="004962D2">
        <w:rPr>
          <w:rFonts w:ascii="宋体" w:eastAsia="宋体" w:hAnsi="宋体" w:cs="宋体"/>
          <w:color w:val="000000" w:themeColor="text1"/>
          <w:szCs w:val="24"/>
        </w:rPr>
        <w:t xml:space="preserve">FN-γ, IL-4, IL-17A, Granzyme B 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and IL-12p70 to differentiate between ATB and LTBI using AUROC was 57%, 98 %,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91%, 100%, 100%, 97%, 66% and 100% respectively.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4962D2">
        <w:rPr>
          <w:rFonts w:ascii="宋体" w:eastAsia="宋体" w:hAnsi="宋体" w:cs="宋体"/>
          <w:b/>
          <w:color w:val="000000" w:themeColor="text1"/>
          <w:szCs w:val="24"/>
        </w:rPr>
        <w:t>DISCUSSION: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These findings confirm reports from other studies in different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settings that LTBI and ATB express differential cytokine profiles that can be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exploited as diagnostic biomarkers. Of note, the quantitative estimation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IL-12p70 may serve as a valuable marker for monitoring disease progression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treatment success in tuberculosis.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Copyright © 2025 Mensah, Amponsah, Alahaman, Anim-Baidoo, Tetteh, Addo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Koram.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10.3389/fimmu.2025.1600712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PMCID: PMC12179143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40547033 [Indexed for MEDLINE]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C5718C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lastRenderedPageBreak/>
        <w:t>102</w:t>
      </w:r>
      <w:r w:rsidR="008D0F6F" w:rsidRPr="00C5718C">
        <w:rPr>
          <w:rFonts w:ascii="宋体" w:eastAsia="宋体" w:hAnsi="宋体" w:cs="宋体"/>
          <w:b/>
          <w:color w:val="FF0000"/>
          <w:szCs w:val="24"/>
        </w:rPr>
        <w:t xml:space="preserve">. Lancet Reg Health Am. 2025 Jun 10;47:101140. doi: 10.1016/j.lana.2025.101140. </w:t>
      </w:r>
    </w:p>
    <w:p w:rsidR="008D0F6F" w:rsidRPr="00C5718C" w:rsidRDefault="008D0F6F" w:rsidP="008D0F6F">
      <w:pPr>
        <w:rPr>
          <w:rFonts w:ascii="宋体" w:eastAsia="宋体" w:hAnsi="宋体" w:cs="宋体"/>
          <w:b/>
          <w:color w:val="FF0000"/>
          <w:szCs w:val="24"/>
        </w:rPr>
      </w:pPr>
      <w:r w:rsidRPr="00C5718C">
        <w:rPr>
          <w:rFonts w:ascii="宋体" w:eastAsia="宋体" w:hAnsi="宋体" w:cs="宋体"/>
          <w:b/>
          <w:color w:val="FF0000"/>
          <w:szCs w:val="24"/>
        </w:rPr>
        <w:t>eCollection 2025 Jul.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The concentration of tuberculosis within Paraguay's Indigenous population,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2018-2022: a retrospective population-based study.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Medina A(1), Sussman J(2), Sosa N(1), Valdez M(1), Andrews JR(3), Croda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J(4)(5)(6), Sanabria GE(7)(8), Sequera G(1)(9), Aguirre S(1), Walter KS(2).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(1)Programa Nacional de Control de la Tuberculosis, Asunción, Paraguay.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(2)University of Utah School of Medicine, Salt Lake City, UT, USA.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(3)Stanford University School of Medicine, Stanford, CA, USA.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(4)Federal University of Mato Grosso do Sul - UFMS, Campo Grande, MS, Brazil.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(5)Oswaldo Cruz Foundation Mato Grosso do Sul, Mato Grosso do Sul, Brazil.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(6)Yale School of Public Health, New Haven, CT, USA.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(7)Universidad Nacional de Caaguazú, Caaguazú, Paraguay.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(8)Instituto Regional de Investigación en Salud, Caaguazú, Paraguay.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(9)Instituto de Salud Global de Barcelona (ISGLOBAL), Barcelona, Spain.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C5718C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While over the past decade global incidence rates of tuberculosis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(TB) have decreased, in Paraguay incidence has risen. A new reporting system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implemented in 2018 has not previously been used to characterise trends in TB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and identify areas to prioritise for the expansion of access to TB diagnostics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and treatment programmes.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C5718C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We conducted a retrospective study of all TB cases notified to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Paraguay National Program for Tuberculosis Control (NPTC) from 2018 to 2022. We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quantified trends in case notifications spatially and in specific populations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identified as vulnerable by the NPTC and measured trends in access to GeneXpert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testing.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C5718C">
        <w:rPr>
          <w:rFonts w:ascii="宋体" w:eastAsia="宋体" w:hAnsi="宋体" w:cs="宋体"/>
          <w:b/>
          <w:color w:val="000000" w:themeColor="text1"/>
          <w:szCs w:val="24"/>
        </w:rPr>
        <w:t>FINDINGS: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Of the 13,725 TB cases notified in Paraguay from 2018 to 2022, 2337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(17%) occurred among incarcerated individuals and 1743 (12.7%) occurred among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self-identified Indigenous individuals. In 2022, the relative risk of TB was 87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and 6.39 (95% CI: 6.08-6.72) among persons deprived of liberty and Indigenous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populations, compared to those who are not persons deprived of liberty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non-Indigenous populations respectively. We found significant heterogeneity in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TB incidence across Paraguay's 17 departments. While 45% of TB cases among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Indigenous population occurred in the Chaco Region, in western Paraguay,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notification among the Indigenous population was highest (1127.4 per 100,000) in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the Capital, including the metropolitan area.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C5718C">
        <w:rPr>
          <w:rFonts w:ascii="宋体" w:eastAsia="宋体" w:hAnsi="宋体" w:cs="宋体"/>
          <w:b/>
          <w:color w:val="000000" w:themeColor="text1"/>
          <w:szCs w:val="24"/>
        </w:rPr>
        <w:t>INTERPRETATION: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TB cases are concentrated among Paraguay's incarcerated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Indigenous populations, both of which have extremely high relative risk of TB.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Our findings highlight the urgency of expanding access to TB diagnosis,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treatment, and prevention across the country and specifically, to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>populations at heightened risk of TB.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FUNDING: K01AI173385 (NIH, NIAID), University of Utah UROP.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2025 The Author(s).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10.1016/j.lana.2025.101140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PMCID: PMC12182337</w:t>
      </w:r>
    </w:p>
    <w:p w:rsidR="008D0F6F" w:rsidRPr="008D0F6F" w:rsidRDefault="00C5718C" w:rsidP="008D0F6F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40546884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9B78C8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103</w:t>
      </w:r>
      <w:r w:rsidR="008D0F6F" w:rsidRPr="009B78C8">
        <w:rPr>
          <w:rFonts w:ascii="宋体" w:eastAsia="宋体" w:hAnsi="宋体" w:cs="宋体"/>
          <w:b/>
          <w:color w:val="FF0000"/>
          <w:szCs w:val="24"/>
        </w:rPr>
        <w:t>. Cureus. 2025 May 23;17(5):e84663. doi: 10.7759/</w:t>
      </w:r>
      <w:r>
        <w:rPr>
          <w:rFonts w:ascii="宋体" w:eastAsia="宋体" w:hAnsi="宋体" w:cs="宋体"/>
          <w:b/>
          <w:color w:val="FF0000"/>
          <w:szCs w:val="24"/>
        </w:rPr>
        <w:t xml:space="preserve">cureus.84663. eCollection 2025 </w:t>
      </w:r>
      <w:r w:rsidR="008D0F6F" w:rsidRPr="009B78C8">
        <w:rPr>
          <w:rFonts w:ascii="宋体" w:eastAsia="宋体" w:hAnsi="宋体" w:cs="宋体"/>
          <w:b/>
          <w:color w:val="FF0000"/>
          <w:szCs w:val="24"/>
        </w:rPr>
        <w:t>May.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Epidemiological Trends and Treatment Outcomes: Findings of a TB Survey From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Selected Districts of Madhya Pradesh, India.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Bhatia M(1), Sharma Y(2), Dwivedi V(3), Sukla P(1), Mitra B(1), Pandey V(4), Rai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V(5).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(1)Community Medicine, Government Medical College, Datia, Datia, IND.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(2)Community Medicine, World Health Organization Regional Office, Bhopal, IND.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(3)Community Medicine, Chhindwara Institute of Medical Sciences, Chhindwara,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IND.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(4)Biostatistics, Government Medical College, Datia, Datia, IND.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(5)Tuberculosis and Infectious Diseases, State TB Task Force, Bhopal, IND.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9B78C8">
        <w:rPr>
          <w:rFonts w:ascii="宋体" w:eastAsia="宋体" w:hAnsi="宋体" w:cs="宋体"/>
          <w:b/>
          <w:color w:val="000000" w:themeColor="text1"/>
          <w:szCs w:val="24"/>
        </w:rPr>
        <w:t>BACKGROUND AND OBJECTIVE: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Tuberculosis (TB) remains a significant public health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challenge in India, particularly in Madhya Pradesh. In this study, we aimed to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examine epidemiological trends and treatment outcomes in TB patients in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Datia and Tikamgarh districts of Madhya Pradesh, from 2018 to 2022, to inform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targeted TB control strategies.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9B78C8">
        <w:rPr>
          <w:rFonts w:ascii="宋体" w:eastAsia="宋体" w:hAnsi="宋体" w:cs="宋体"/>
          <w:b/>
          <w:color w:val="000000" w:themeColor="text1"/>
          <w:szCs w:val="24"/>
        </w:rPr>
        <w:t>METHODS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: We conducted a retrospective observational study using data from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National TB Elimination Program (NTEP), accessed through the Nikshay portal (a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Government of India initiative). We analyzed trends in TB notifications, rates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of microbiological confirmation, treatment outcomes, and co-infections.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Statistical tests, including the Mann-Whitney U test, Kruskal-Wallis test,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chi-square test, were employed, with a p-value of less than 0.05 indicating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statistical significance.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9B78C8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 Datia, the proportion of pediatric TB cases decreased from 6% to 3%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(p = 0.04), while extrapulmonary TB (EPTB) cases rose from 11.3% to 13.8% (p =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0.02). Notifications from the private sector significantly increased from 4% to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28% (p = 0.03), whereas drug-resistant TB (DR-TB) cases fell from 2% to 1% (p =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0.02). TB-related mortality rose from 3.28% to 3.93% (p = 0.008), with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proportion of patients lost to follow-up remaining stable at 9%-10% (p = 0.02).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In Tikamgarh, pediatric TB rates declined from 7.7% to 6.3% (p = 0.04), and EPTB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cases increased from 4.77% to 9.37% (p = 0.02). Notifications from the private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sector surged from 1.13% to 20.75% (p = 0.03). DR-TB rates decreased from 4.33%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to 1% (p = 0.02), but TB-related mortality increased from 1.87% to 5.46% (p =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0.008). The rate of patients lost to follow-up improved slightly, decreasing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from 12.71% to 10.09% (p = 0.02).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9B78C8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The reduction in pediatric TB and DR-TB indicates progress in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diagnosis and treatment adherence. However, the rising incidence of EPTB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increasing mortality rates highlight ongoing challenges. Enhancing private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sector involvement, improving patient adherence, and integrating HIV-TB care are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crucial for achieving India's TB elimination objectives.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Copyright © 2025, Bhatia et al.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10.7759/cureus.84663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PMCID: PMC12182644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40546529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9B78C8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104</w:t>
      </w:r>
      <w:r w:rsidR="008D0F6F" w:rsidRPr="009B78C8">
        <w:rPr>
          <w:rFonts w:ascii="宋体" w:eastAsia="宋体" w:hAnsi="宋体" w:cs="宋体"/>
          <w:b/>
          <w:color w:val="FF0000"/>
          <w:szCs w:val="24"/>
        </w:rPr>
        <w:t xml:space="preserve">. Indian J Sex Transm Dis AIDS. 2025 Jan-Jun;46(1):73-76. doi: </w:t>
      </w:r>
    </w:p>
    <w:p w:rsidR="008D0F6F" w:rsidRPr="009B78C8" w:rsidRDefault="008D0F6F" w:rsidP="008D0F6F">
      <w:pPr>
        <w:rPr>
          <w:rFonts w:ascii="宋体" w:eastAsia="宋体" w:hAnsi="宋体" w:cs="宋体"/>
          <w:b/>
          <w:color w:val="FF0000"/>
          <w:szCs w:val="24"/>
        </w:rPr>
      </w:pPr>
      <w:r w:rsidRPr="009B78C8">
        <w:rPr>
          <w:rFonts w:ascii="宋体" w:eastAsia="宋体" w:hAnsi="宋体" w:cs="宋体"/>
          <w:b/>
          <w:color w:val="FF0000"/>
          <w:szCs w:val="24"/>
        </w:rPr>
        <w:t>10.4103/ijstd.ijstd_29_24. Epub 2025 Jun 9.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Vulval tuberculosis - A masquerade reveler.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Desai MP(1), Chavda AK(1), Patel DJ(1), Parmar K(1), Parikh A(1).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(1)Department of Dermatology, Venereology and Leprosy, Dr. M. K. Shah Medical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College and Research Centre, Ahmedabad, Gujarat, India.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Genital tuberculosis (TB) in females is a chronic disease with low-grade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symptoms. It commonly occurs secondary to extragenital TB and rarely occurs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primarily by inoculation from male partners. Owing to its rarity and variability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of clinical presentation, along with its ability to mimic many other common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conditions, its clinical diagnosis poses a challenge for practitioners.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Histopathological examination plays a pivotal role in diagnosing such cases. One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such rare case of TB, reveling in the vulva, masquerading as a tumor is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presented here.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Copyright: © 2025 Indian Journal of Sexually Transmitted Diseases and AIDS.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10.4103/ijstd.ijstd_29_24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PMCID: PMC12180861</w:t>
      </w:r>
    </w:p>
    <w:p w:rsidR="008D0F6F" w:rsidRPr="008D0F6F" w:rsidRDefault="009B78C8" w:rsidP="008D0F6F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40546371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9B78C8" w:rsidRDefault="00CC0071" w:rsidP="008D0F6F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lastRenderedPageBreak/>
        <w:t>105</w:t>
      </w:r>
      <w:r w:rsidR="008D0F6F" w:rsidRPr="009B78C8">
        <w:rPr>
          <w:rFonts w:ascii="宋体" w:eastAsia="宋体" w:hAnsi="宋体" w:cs="宋体"/>
          <w:b/>
          <w:color w:val="FF0000"/>
          <w:szCs w:val="24"/>
        </w:rPr>
        <w:t xml:space="preserve">. J Multidiscip Healthc. 2025 Jun 17;18:3531-3544. doi: 10.2147/JMDH.S517965. </w:t>
      </w:r>
    </w:p>
    <w:p w:rsidR="008D0F6F" w:rsidRPr="009B78C8" w:rsidRDefault="008D0F6F" w:rsidP="008D0F6F">
      <w:pPr>
        <w:rPr>
          <w:rFonts w:ascii="宋体" w:eastAsia="宋体" w:hAnsi="宋体" w:cs="宋体"/>
          <w:b/>
          <w:color w:val="FF0000"/>
          <w:szCs w:val="24"/>
        </w:rPr>
      </w:pPr>
      <w:r w:rsidRPr="009B78C8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 Call to Action: Empowering Pharmacists in Drug-Resistant Tuberculosis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Management.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Alfaqeeh M(1)(2), Santoso P(3), Alffenaar JW(4)(5), Pradipta IS(2)(6)(7).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(1)Doctoral Program of Pharmacy, Faculty of Pharmacy, Universitas Padjadjaran,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Bandung, Indonesia.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(2)Department of Pharmacology and Clinical Pharmacy, Faculty of Pharmacy,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Universitas Padjadjaran, Bandung, Indonesia.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(3)Division of Respirology and Critical Care, Department of Internal Medicine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Dr. Hasan Sadikin General Hospital /Faculty of Medicine, Universitas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Padjadjaran, Bandung, Indonesia.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(4)School of Pharmacy, Faculty of Medicine and Health, University of Sydney,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Sydney, Australia.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(5)Sydney Infectious Diseases Institute, University of Sydney, Sydney,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Australia.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(6)Center of Excellence for Pharmaceutical Care Innovation, Universitas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Padjadjaran, Bandung, Indonesia.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(7)Indonesian Tuberculosis Research Network/Jetset TB, Jakarta, Indonesia.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Drug-resistant tuberculosis (DR-TB) continues to be a major global health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threat, and while advancements in drug therapies have been made, the role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pharmacists in improving patient outcomes has not been fully optimized. This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review aims to describe the types, resistance mechanisms, and management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strategies of DR-TB, with a focus on discussing the critical role of pharmacists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 optimizing treatment outcomes for DR-TB patients. A narrative review approach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was adopted to provide an updated and evidence-based perspective. Additionally,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manual review of reference lists from the retrieved articles was performed to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identify additional relevant studies. The review identifies types of DR-TB,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including mono-, poly-, rifampicin-, multi-, pre-extensively,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extensively-drug resistance. Resistance mechanisms are outlined, highlighting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mutations in key genes, such as those involved in rifampicin and isoniazid (INH)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resistance, which compromise treatment efficacy. The treatment regimens for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DR-TB include the INH-R regimen, Bedaquiline, Pretomanid, and Linezolid (with or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without Moxifloxacin) (BPaL(M) regimen, shorter oral regimen, and longer oral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regimen, each tailored to the specific resistance pattern and patient condition.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The challenges in managing DR-TB include complex treatment regimens and side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effects, social barriers such as stigma and adherence issues, and system-related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obstacles like limited resources and healthcare infrastructure. The review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underscores pharmacists' vital yet underutilized role in addressing challenges.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Pharmacists' contributions include patient counseling to improve adherence, and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optimizing regimens for vulnerable populations and therapeutic drug monitoring.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Addressing DR-TB requires a multifaceted approach, with pharmacists playing 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critical role in its management. Their contributions are key to improving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patient outcomes and overcoming the challenges associated with DR-TB management.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2025 Alfaqeeh et al.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10.2147/JMDH.S517965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PMCID: PMC12182067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40546291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9B78C8" w:rsidRDefault="008D0F6F" w:rsidP="008D0F6F">
      <w:pPr>
        <w:rPr>
          <w:rFonts w:ascii="宋体" w:eastAsia="宋体" w:hAnsi="宋体" w:cs="宋体"/>
          <w:b/>
          <w:color w:val="FF0000"/>
          <w:szCs w:val="24"/>
        </w:rPr>
      </w:pPr>
      <w:r w:rsidRPr="009B78C8">
        <w:rPr>
          <w:rFonts w:ascii="宋体" w:eastAsia="宋体" w:hAnsi="宋体" w:cs="宋体"/>
          <w:b/>
          <w:color w:val="FF0000"/>
          <w:szCs w:val="24"/>
        </w:rPr>
        <w:t>10</w:t>
      </w:r>
      <w:r w:rsidR="00CC0071">
        <w:rPr>
          <w:rFonts w:ascii="宋体" w:eastAsia="宋体" w:hAnsi="宋体" w:cs="宋体"/>
          <w:b/>
          <w:color w:val="FF0000"/>
          <w:szCs w:val="24"/>
        </w:rPr>
        <w:t>6</w:t>
      </w:r>
      <w:r w:rsidRPr="009B78C8">
        <w:rPr>
          <w:rFonts w:ascii="宋体" w:eastAsia="宋体" w:hAnsi="宋体" w:cs="宋体"/>
          <w:b/>
          <w:color w:val="FF0000"/>
          <w:szCs w:val="24"/>
        </w:rPr>
        <w:t>. West Afr J Med. 2025 Jan 30;42(1):52-60.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Diagnostic Performance of Xpert MTB/RIF Assay in Adults with Presumed Pulmonary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Tuberculosis at Uyo, Nigeria.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Udoette SB(1), Onukak AE(1), Ugwu UV(1), Iroezindu MO(2), Unigwe US(2), Umoh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VA(1).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(1)Department of Internal Medicine, University of Uyo Teaching Hospital, Uyo,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Nigeria. Email: eskoronukak@gmail.com.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(2)Department of Medicine, University of Nigeria Teaching Hospital, Enugu,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Nigeria.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B67A5D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Tuberculosis (TB) is a disease of immense public health importance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 sub-Saharan Africa. Xpert MTB/RIF assay, a relatively recent, rapid molecular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testing modality offers potential solutions to most of the challenges associated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with TB diagnosis.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B67A5D">
        <w:rPr>
          <w:rFonts w:ascii="宋体" w:eastAsia="宋体" w:hAnsi="宋体" w:cs="宋体"/>
          <w:b/>
          <w:color w:val="000000" w:themeColor="text1"/>
          <w:szCs w:val="24"/>
        </w:rPr>
        <w:t xml:space="preserve">OBJECTIVE: 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This study determined the diagnostic performance of Xpert MTB/RIF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assay in adults with presumed pulmonary tuberculosis (PTB).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B67A5D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This was a descriptive cross-sectional study involving consenting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adults with presumed PTB at the University of Uyo Teaching Hospital, Uyo,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southern Nigeria. A structured questionnaire was used to collect participants'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data. All participants submitted 2 sputum samples (spot and early morning).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Sputum smear microscopy, Xpert MTB/RIF assay and mycobacterial culture were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done. They also had chest radiography.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B67A5D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They were 230 participants in the study. Seventy-nine (34.3%) patients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were living with HIV. Xpert MTB/RIF assay detected MTB in 65 (28.3%) patients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with 2 (3.1%) of them having rifampicin resistance. M. tuberculosis was isolated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from sputum culture in 69 participants while the result was negative in 151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participants. The culture results of these 220 patients were used as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reference standard for the determination of the sensitivity and specificity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Xpert MTB/RIF assay. The overall sensitivity and specificity of the assay were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88.4% and 98.7% respectively. Younger age, longer duration of cough, weight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loss, low body mass index (BMI) and positive smear status were independent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factors associated with MTB detection using the assay.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B67A5D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 Xpert MTB/RIF assay is a highly sensitive and specific modality for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pulmonary TB diagnosis when compared with mycobacterial culture, which is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gold standard.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Copyright © 2025 by West African Journal of Medicine.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40546122 [Indexed for MEDLINE]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B67A5D" w:rsidRDefault="008D0F6F" w:rsidP="008D0F6F">
      <w:pPr>
        <w:rPr>
          <w:rFonts w:ascii="宋体" w:eastAsia="宋体" w:hAnsi="宋体" w:cs="宋体"/>
          <w:b/>
          <w:color w:val="FF0000"/>
          <w:szCs w:val="24"/>
        </w:rPr>
      </w:pPr>
      <w:r w:rsidRPr="00B67A5D">
        <w:rPr>
          <w:rFonts w:ascii="宋体" w:eastAsia="宋体" w:hAnsi="宋体" w:cs="宋体"/>
          <w:b/>
          <w:color w:val="FF0000"/>
          <w:szCs w:val="24"/>
        </w:rPr>
        <w:t>10</w:t>
      </w:r>
      <w:r w:rsidR="00CC0071">
        <w:rPr>
          <w:rFonts w:ascii="宋体" w:eastAsia="宋体" w:hAnsi="宋体" w:cs="宋体"/>
          <w:b/>
          <w:color w:val="FF0000"/>
          <w:szCs w:val="24"/>
        </w:rPr>
        <w:t>7</w:t>
      </w:r>
      <w:r w:rsidRPr="00B67A5D">
        <w:rPr>
          <w:rFonts w:ascii="宋体" w:eastAsia="宋体" w:hAnsi="宋体" w:cs="宋体"/>
          <w:b/>
          <w:color w:val="FF0000"/>
          <w:szCs w:val="24"/>
        </w:rPr>
        <w:t xml:space="preserve">. Int J Biol Macromol. 2025 Jun 20;319(Pt 2):145441. doi: </w:t>
      </w:r>
    </w:p>
    <w:p w:rsidR="008D0F6F" w:rsidRPr="00B67A5D" w:rsidRDefault="008D0F6F" w:rsidP="008D0F6F">
      <w:pPr>
        <w:rPr>
          <w:rFonts w:ascii="宋体" w:eastAsia="宋体" w:hAnsi="宋体" w:cs="宋体"/>
          <w:b/>
          <w:color w:val="FF0000"/>
          <w:szCs w:val="24"/>
        </w:rPr>
      </w:pPr>
      <w:r w:rsidRPr="00B67A5D">
        <w:rPr>
          <w:rFonts w:ascii="宋体" w:eastAsia="宋体" w:hAnsi="宋体" w:cs="宋体"/>
          <w:b/>
          <w:color w:val="FF0000"/>
          <w:szCs w:val="24"/>
        </w:rPr>
        <w:t>10.1016/j.ijbiomac.2025.145441. Online ahead of print.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Magnetic hyperthermia drastically enhances killing of Mycobacterium tuberculosis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by bacteriocin AS-48 grafted on biomimetic nanoparticles.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Jimenez-Carretero M(1), Gómez AB(2), Lázaro M(3), Millán-Placer AC(2), Gaglio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SC(4), Anoz-Carbonell E(5), Picó A(2), Baranyai Z(6), Jabalera Y(1), Maqueda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M(1), Carrasco-Jiménez MP(7), Perduca M(4), de la Fuente JM(6), Iglesias GR(3),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Montalbán-López M(8), Jimenez-Lopez C(9), Aínsa JA(10).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(1)Department of Microbiology, University of Granada, Granada, Spain.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(2)Department of Microbiology, University of Zaragoza, Zaragoza, Spain.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(3)NanoMag Lab. Department of Applied Physics, University of Granada, Edificio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I+D Josefina Castro; Biosanitary Research Institute of Granada (ibs.GRANADA);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and MNat Unit of Excellence, University of Granada, Granada, Spain.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(4)Department of Biotechnology, University of Verona, Verona, Italy.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(5)Department of Microbiology, University of Zaragoza, Zaragoza, Spain;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Institute for Biocomputation and Physics of Complex Systems, University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Zaragoza, Zaragoza, Spain.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(6)Instituto de Nanociencia y Materiales de Aragón (INMA), CSIC-Universidad de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Zaragoza, Zaragoza, Spain; and CIBER-Bioingeniería, Biomateriales y Nanomedicina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(CIBER-BBN), Instituto de Salud Carlos III, Madrid, Spain.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(7)Department of Biochemistry and Molecular Biology I, University of Granada,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Granada, Spain.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(8)Department of Microbiology, University of Granada, Granada, Spain. Electronic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address: manuelml@ugr.es.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(9)Department of Microbiology, University of Granada, Granada, Spain. Electronic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address: cjl@ugr.es.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(10)Department of Microbiology, University of Zaragoza, Zaragoza, Spain;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CIBER-Enfermedades Respiratorias (CIBERES), Instituto de Salud Carlos III,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Madrid, Spain; Institute for Biocomputation and Physics of Complex Systems,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University of Zaragoza, Zaragoza, Spain.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Mycobacterium tuberculosis, the etiological agent of human tuberculosis, is an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intracellular pathogen responsible for one of the infectious diseases with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highest mortality rates. Its ability to replicate inside alveolar macrophages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and trigger the formation of granulomas, alongside the appearance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multidrug-resistant strains, impose the employment of drugs that exacerbate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their toxic effects after the long therapies necessary to deal with the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infection. As an alternative to conventional drugs, this work proposes the use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of bacteriocin AS-48 immobilized on biomimetic magnetic nanoparticles (BMNPs) as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 nanoformulation capable of killing M. tuberculosis in infected THP-1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macrophages, which allows combination with magnetic hyperthermia to increase its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effectiveness. This work is a proof of concept of a nanosystem that could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potentially be magnetically directed to infected areas, where it could be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applied locally. Our results show that AS-48_BMNP nanoassemblies used against M.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tuberculosis in vitro display a synergistic effect with magnetic hyperthermia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that can completely eradicate the bacteria from infected macrophages in four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days. This combined treatment represents a promising opportunity for the future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development of a local therapy for the treatment of M. tuberculosis.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Copyright © 2025. Published by Elsevier B.V.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10.1016/j.ijbiomac.2025.145441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40545089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B67A5D" w:rsidRDefault="008D0F6F" w:rsidP="008D0F6F">
      <w:pPr>
        <w:rPr>
          <w:rFonts w:ascii="宋体" w:eastAsia="宋体" w:hAnsi="宋体" w:cs="宋体"/>
          <w:b/>
          <w:color w:val="FF0000"/>
          <w:szCs w:val="24"/>
        </w:rPr>
      </w:pPr>
      <w:r w:rsidRPr="00B67A5D">
        <w:rPr>
          <w:rFonts w:ascii="宋体" w:eastAsia="宋体" w:hAnsi="宋体" w:cs="宋体"/>
          <w:b/>
          <w:color w:val="FF0000"/>
          <w:szCs w:val="24"/>
        </w:rPr>
        <w:t>10</w:t>
      </w:r>
      <w:r w:rsidR="00CC0071">
        <w:rPr>
          <w:rFonts w:ascii="宋体" w:eastAsia="宋体" w:hAnsi="宋体" w:cs="宋体"/>
          <w:b/>
          <w:color w:val="FF0000"/>
          <w:szCs w:val="24"/>
        </w:rPr>
        <w:t>8</w:t>
      </w:r>
      <w:r w:rsidRPr="00B67A5D">
        <w:rPr>
          <w:rFonts w:ascii="宋体" w:eastAsia="宋体" w:hAnsi="宋体" w:cs="宋体"/>
          <w:b/>
          <w:color w:val="FF0000"/>
          <w:szCs w:val="24"/>
        </w:rPr>
        <w:t>. Comput Biol Med. 2025 Jun 21;195:110514. doi: 10.</w:t>
      </w:r>
      <w:r w:rsidR="00B67A5D" w:rsidRPr="00B67A5D">
        <w:rPr>
          <w:rFonts w:ascii="宋体" w:eastAsia="宋体" w:hAnsi="宋体" w:cs="宋体"/>
          <w:b/>
          <w:color w:val="FF0000"/>
          <w:szCs w:val="24"/>
        </w:rPr>
        <w:t xml:space="preserve">1016/j.compbiomed.2025.110514. </w:t>
      </w:r>
      <w:r w:rsidRPr="00B67A5D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Fractional-order modeling of tuberculosis and diabetes mellitus co-existence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dynamics.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Abdo MS(1), Alghamdi N(2), Alzumi HZ(3), Shammakh W(4).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(1)Department of Mathematics, Hodeidah University, Al-Hudaydah, 3114, Yemen.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Electronic address: msabdo@hoduniv.net.ye.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(2)Department of Mathematics and Statistics, College of Science, University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Jeddah, Jeddah, Saudi Arabia. Electronic address: nmalghamdi1@uj.edu.sa.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(3)Department of Mathematics and Statistics, College of Science, University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Jeddah, Jeddah, Saudi Arabia. Electronic address: hzalzumi@uj.edu.sa.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(4)Department of Mathematics and Statistics, College of Science, University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Jeddah, Jeddah, Saudi Arabia. Electronic address: wmshammakh@uj.edu.sa.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This paper proposes a fractional-order model using the Atangana-Baleanu-Caputo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derivative to study the co-dynamics of tuberculosis and diabetes mellitus among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susceptible (S), TB-infected (I), DM-infected (D), and co-existence (C)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populations. The model's well-posedness is established via the Banach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fixed-point theorem, ensuring the uniqueness and positivity of solutions. Basic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reproduction numbers (R0TB,R0DM,R0) are derived, with values exceeding unity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indicating the instability of the disease-free equilibrium and progression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toward endemicity. Sensitivity analysis highlights key parameters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(β1,β2,δ1,δ3,δ5) affecting co-existence dynamics. Numerical simulation is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conducted over T=365 days (1 year) with a unit step h=1 day, using the </w:t>
      </w:r>
    </w:p>
    <w:p w:rsidR="008D0F6F" w:rsidRPr="008D0F6F" w:rsidRDefault="008D0F6F" w:rsidP="008D0F6F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8D0F6F">
        <w:rPr>
          <w:rFonts w:ascii="宋体" w:eastAsia="宋体" w:hAnsi="宋体" w:cs="宋体" w:hint="eastAsia"/>
          <w:color w:val="000000" w:themeColor="text1"/>
          <w:szCs w:val="24"/>
        </w:rPr>
        <w:t xml:space="preserve">Adams-Bashforth method to reveal that lower fractional orders α∈(0,0.8] slow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disease decay. The model is validated against real data over 90 days at α=0.5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using logistic growth for C(t). Results underscore the effectiveness of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 xml:space="preserve">fractional calculus in modeling chronic co-existence and guiding control 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strategies.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Copyright © 2025 Elsevier Ltd. All rights reserved.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DOI: 10.1016/j.compbiomed.2025.110514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  <w:r w:rsidRPr="008D0F6F">
        <w:rPr>
          <w:rFonts w:ascii="宋体" w:eastAsia="宋体" w:hAnsi="宋体" w:cs="宋体"/>
          <w:color w:val="000000" w:themeColor="text1"/>
          <w:szCs w:val="24"/>
        </w:rPr>
        <w:t>PMID: 40544801</w:t>
      </w:r>
    </w:p>
    <w:p w:rsidR="008D0F6F" w:rsidRPr="008D0F6F" w:rsidRDefault="008D0F6F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p w:rsidR="00612904" w:rsidRPr="00C16190" w:rsidRDefault="00612904" w:rsidP="008D0F6F">
      <w:pPr>
        <w:rPr>
          <w:rFonts w:ascii="宋体" w:eastAsia="宋体" w:hAnsi="宋体" w:cs="宋体"/>
          <w:color w:val="000000" w:themeColor="text1"/>
          <w:szCs w:val="24"/>
        </w:rPr>
      </w:pPr>
    </w:p>
    <w:sectPr w:rsidR="00612904" w:rsidRPr="00C16190" w:rsidSect="00A47695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82" w:rsidRDefault="00C72882" w:rsidP="00913F6F">
      <w:r>
        <w:separator/>
      </w:r>
    </w:p>
  </w:endnote>
  <w:endnote w:type="continuationSeparator" w:id="0">
    <w:p w:rsidR="00C72882" w:rsidRDefault="00C72882" w:rsidP="0091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82" w:rsidRDefault="00C72882" w:rsidP="00913F6F">
      <w:r>
        <w:separator/>
      </w:r>
    </w:p>
  </w:footnote>
  <w:footnote w:type="continuationSeparator" w:id="0">
    <w:p w:rsidR="00C72882" w:rsidRDefault="00C72882" w:rsidP="00913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88"/>
    <w:rsid w:val="00000EB4"/>
    <w:rsid w:val="00001BCE"/>
    <w:rsid w:val="00004FA0"/>
    <w:rsid w:val="00005480"/>
    <w:rsid w:val="0000548B"/>
    <w:rsid w:val="00005BFA"/>
    <w:rsid w:val="00006312"/>
    <w:rsid w:val="00006445"/>
    <w:rsid w:val="00007FE2"/>
    <w:rsid w:val="00010E83"/>
    <w:rsid w:val="0001109E"/>
    <w:rsid w:val="00011EE4"/>
    <w:rsid w:val="00014B97"/>
    <w:rsid w:val="00014C5C"/>
    <w:rsid w:val="000151BC"/>
    <w:rsid w:val="000163F8"/>
    <w:rsid w:val="00020101"/>
    <w:rsid w:val="0002051D"/>
    <w:rsid w:val="00021027"/>
    <w:rsid w:val="00021F93"/>
    <w:rsid w:val="00025A11"/>
    <w:rsid w:val="00026718"/>
    <w:rsid w:val="000309FE"/>
    <w:rsid w:val="000313FC"/>
    <w:rsid w:val="00032F94"/>
    <w:rsid w:val="00035E04"/>
    <w:rsid w:val="00036F5C"/>
    <w:rsid w:val="000370E0"/>
    <w:rsid w:val="000379B3"/>
    <w:rsid w:val="00037A3B"/>
    <w:rsid w:val="00040872"/>
    <w:rsid w:val="00042020"/>
    <w:rsid w:val="00042414"/>
    <w:rsid w:val="00042556"/>
    <w:rsid w:val="00042899"/>
    <w:rsid w:val="00044A66"/>
    <w:rsid w:val="00044B78"/>
    <w:rsid w:val="00044C28"/>
    <w:rsid w:val="000461EE"/>
    <w:rsid w:val="0004682E"/>
    <w:rsid w:val="00047272"/>
    <w:rsid w:val="000474E6"/>
    <w:rsid w:val="00047D13"/>
    <w:rsid w:val="000505E8"/>
    <w:rsid w:val="00051DD5"/>
    <w:rsid w:val="000527D8"/>
    <w:rsid w:val="00052E5C"/>
    <w:rsid w:val="000531C2"/>
    <w:rsid w:val="0005489E"/>
    <w:rsid w:val="000549F5"/>
    <w:rsid w:val="000552EE"/>
    <w:rsid w:val="00056ACF"/>
    <w:rsid w:val="0006072D"/>
    <w:rsid w:val="00060930"/>
    <w:rsid w:val="00061C4E"/>
    <w:rsid w:val="00061F05"/>
    <w:rsid w:val="00062062"/>
    <w:rsid w:val="0006216E"/>
    <w:rsid w:val="0006285F"/>
    <w:rsid w:val="00063F03"/>
    <w:rsid w:val="00064D3B"/>
    <w:rsid w:val="000661FE"/>
    <w:rsid w:val="00067B6F"/>
    <w:rsid w:val="00067C37"/>
    <w:rsid w:val="00070238"/>
    <w:rsid w:val="00070407"/>
    <w:rsid w:val="0007049C"/>
    <w:rsid w:val="00071826"/>
    <w:rsid w:val="00072366"/>
    <w:rsid w:val="000724C3"/>
    <w:rsid w:val="00074388"/>
    <w:rsid w:val="00076272"/>
    <w:rsid w:val="00077EC3"/>
    <w:rsid w:val="000802F3"/>
    <w:rsid w:val="000814BF"/>
    <w:rsid w:val="00082113"/>
    <w:rsid w:val="000823C5"/>
    <w:rsid w:val="00083685"/>
    <w:rsid w:val="00084FA1"/>
    <w:rsid w:val="00085FFF"/>
    <w:rsid w:val="00086502"/>
    <w:rsid w:val="00090B53"/>
    <w:rsid w:val="0009258E"/>
    <w:rsid w:val="00092CA5"/>
    <w:rsid w:val="00092F7F"/>
    <w:rsid w:val="00093EB4"/>
    <w:rsid w:val="00094774"/>
    <w:rsid w:val="00094D1C"/>
    <w:rsid w:val="000961CE"/>
    <w:rsid w:val="000A087D"/>
    <w:rsid w:val="000A0F96"/>
    <w:rsid w:val="000A124E"/>
    <w:rsid w:val="000A1434"/>
    <w:rsid w:val="000A1D4B"/>
    <w:rsid w:val="000A2127"/>
    <w:rsid w:val="000A2F2E"/>
    <w:rsid w:val="000A3943"/>
    <w:rsid w:val="000A3E0E"/>
    <w:rsid w:val="000A51E6"/>
    <w:rsid w:val="000A5D84"/>
    <w:rsid w:val="000A6101"/>
    <w:rsid w:val="000B00E0"/>
    <w:rsid w:val="000B0CA1"/>
    <w:rsid w:val="000B0CAE"/>
    <w:rsid w:val="000B1016"/>
    <w:rsid w:val="000B115F"/>
    <w:rsid w:val="000B13CA"/>
    <w:rsid w:val="000B16AA"/>
    <w:rsid w:val="000B18A0"/>
    <w:rsid w:val="000B2997"/>
    <w:rsid w:val="000B2D0A"/>
    <w:rsid w:val="000B5C58"/>
    <w:rsid w:val="000B6906"/>
    <w:rsid w:val="000B6D3C"/>
    <w:rsid w:val="000B7B81"/>
    <w:rsid w:val="000B7B97"/>
    <w:rsid w:val="000C04D5"/>
    <w:rsid w:val="000C1093"/>
    <w:rsid w:val="000C3590"/>
    <w:rsid w:val="000C3A90"/>
    <w:rsid w:val="000C488A"/>
    <w:rsid w:val="000C5482"/>
    <w:rsid w:val="000C614D"/>
    <w:rsid w:val="000C71E1"/>
    <w:rsid w:val="000D02D3"/>
    <w:rsid w:val="000D205B"/>
    <w:rsid w:val="000D2241"/>
    <w:rsid w:val="000D2B94"/>
    <w:rsid w:val="000D2F64"/>
    <w:rsid w:val="000D3403"/>
    <w:rsid w:val="000D5656"/>
    <w:rsid w:val="000D6450"/>
    <w:rsid w:val="000E052F"/>
    <w:rsid w:val="000E2388"/>
    <w:rsid w:val="000E2E0D"/>
    <w:rsid w:val="000E4DF7"/>
    <w:rsid w:val="000E615C"/>
    <w:rsid w:val="000E6C23"/>
    <w:rsid w:val="000E713B"/>
    <w:rsid w:val="000F0847"/>
    <w:rsid w:val="000F0A49"/>
    <w:rsid w:val="000F0D00"/>
    <w:rsid w:val="000F1FFB"/>
    <w:rsid w:val="000F24D7"/>
    <w:rsid w:val="000F3795"/>
    <w:rsid w:val="000F3B6A"/>
    <w:rsid w:val="000F5BE2"/>
    <w:rsid w:val="000F6938"/>
    <w:rsid w:val="000F6B20"/>
    <w:rsid w:val="000F7FE8"/>
    <w:rsid w:val="001009A0"/>
    <w:rsid w:val="00100A49"/>
    <w:rsid w:val="00101FDC"/>
    <w:rsid w:val="00103B38"/>
    <w:rsid w:val="001045B5"/>
    <w:rsid w:val="00104CC5"/>
    <w:rsid w:val="00106495"/>
    <w:rsid w:val="001111F4"/>
    <w:rsid w:val="00112102"/>
    <w:rsid w:val="001128DA"/>
    <w:rsid w:val="00113B07"/>
    <w:rsid w:val="001146C5"/>
    <w:rsid w:val="00115AA0"/>
    <w:rsid w:val="001160B6"/>
    <w:rsid w:val="00120200"/>
    <w:rsid w:val="00120C7E"/>
    <w:rsid w:val="00123084"/>
    <w:rsid w:val="0012313C"/>
    <w:rsid w:val="001239BF"/>
    <w:rsid w:val="00123D14"/>
    <w:rsid w:val="00124054"/>
    <w:rsid w:val="00124203"/>
    <w:rsid w:val="00124FA0"/>
    <w:rsid w:val="001250F8"/>
    <w:rsid w:val="001258E8"/>
    <w:rsid w:val="00130332"/>
    <w:rsid w:val="00130522"/>
    <w:rsid w:val="00131064"/>
    <w:rsid w:val="00131F89"/>
    <w:rsid w:val="00132F05"/>
    <w:rsid w:val="00133BD7"/>
    <w:rsid w:val="0013533E"/>
    <w:rsid w:val="00135C60"/>
    <w:rsid w:val="00141D76"/>
    <w:rsid w:val="00142DC2"/>
    <w:rsid w:val="00143FFB"/>
    <w:rsid w:val="001442A6"/>
    <w:rsid w:val="0014482B"/>
    <w:rsid w:val="00144C21"/>
    <w:rsid w:val="00145858"/>
    <w:rsid w:val="001460E6"/>
    <w:rsid w:val="0014644D"/>
    <w:rsid w:val="00147E95"/>
    <w:rsid w:val="0015022B"/>
    <w:rsid w:val="00151492"/>
    <w:rsid w:val="0015230D"/>
    <w:rsid w:val="00152FFB"/>
    <w:rsid w:val="0015447B"/>
    <w:rsid w:val="00154EEE"/>
    <w:rsid w:val="00155DAB"/>
    <w:rsid w:val="00160D5D"/>
    <w:rsid w:val="00162024"/>
    <w:rsid w:val="00162E0B"/>
    <w:rsid w:val="001631D1"/>
    <w:rsid w:val="00166D15"/>
    <w:rsid w:val="00166F6B"/>
    <w:rsid w:val="001678E4"/>
    <w:rsid w:val="00170981"/>
    <w:rsid w:val="00170E44"/>
    <w:rsid w:val="001730B3"/>
    <w:rsid w:val="00174CD2"/>
    <w:rsid w:val="00176DAB"/>
    <w:rsid w:val="00176EA9"/>
    <w:rsid w:val="001770AB"/>
    <w:rsid w:val="00177782"/>
    <w:rsid w:val="00177890"/>
    <w:rsid w:val="00180BC2"/>
    <w:rsid w:val="00182C81"/>
    <w:rsid w:val="001835CE"/>
    <w:rsid w:val="001840C6"/>
    <w:rsid w:val="00184BE2"/>
    <w:rsid w:val="00185015"/>
    <w:rsid w:val="0018793A"/>
    <w:rsid w:val="00187D7F"/>
    <w:rsid w:val="00187F13"/>
    <w:rsid w:val="0019686E"/>
    <w:rsid w:val="001A062A"/>
    <w:rsid w:val="001A19AA"/>
    <w:rsid w:val="001A19C3"/>
    <w:rsid w:val="001A24D1"/>
    <w:rsid w:val="001A287C"/>
    <w:rsid w:val="001A2B93"/>
    <w:rsid w:val="001A61FD"/>
    <w:rsid w:val="001A7D2B"/>
    <w:rsid w:val="001A7F64"/>
    <w:rsid w:val="001B2CC5"/>
    <w:rsid w:val="001B2E1D"/>
    <w:rsid w:val="001B3B23"/>
    <w:rsid w:val="001B407D"/>
    <w:rsid w:val="001B6473"/>
    <w:rsid w:val="001B6AA0"/>
    <w:rsid w:val="001C2157"/>
    <w:rsid w:val="001C2709"/>
    <w:rsid w:val="001C3A11"/>
    <w:rsid w:val="001C5349"/>
    <w:rsid w:val="001C6150"/>
    <w:rsid w:val="001C71B1"/>
    <w:rsid w:val="001D094C"/>
    <w:rsid w:val="001D12AE"/>
    <w:rsid w:val="001D135A"/>
    <w:rsid w:val="001D193B"/>
    <w:rsid w:val="001D1977"/>
    <w:rsid w:val="001D20AE"/>
    <w:rsid w:val="001D243D"/>
    <w:rsid w:val="001D35E3"/>
    <w:rsid w:val="001D3C91"/>
    <w:rsid w:val="001D49D4"/>
    <w:rsid w:val="001D5338"/>
    <w:rsid w:val="001D6792"/>
    <w:rsid w:val="001D680A"/>
    <w:rsid w:val="001D6B99"/>
    <w:rsid w:val="001D6E95"/>
    <w:rsid w:val="001D7211"/>
    <w:rsid w:val="001E0F47"/>
    <w:rsid w:val="001E3564"/>
    <w:rsid w:val="001E4B76"/>
    <w:rsid w:val="001E6B7F"/>
    <w:rsid w:val="001E6C66"/>
    <w:rsid w:val="001F0B99"/>
    <w:rsid w:val="001F0D20"/>
    <w:rsid w:val="001F13B5"/>
    <w:rsid w:val="001F1AB3"/>
    <w:rsid w:val="001F3009"/>
    <w:rsid w:val="001F468E"/>
    <w:rsid w:val="001F47BE"/>
    <w:rsid w:val="001F7758"/>
    <w:rsid w:val="001F7BC3"/>
    <w:rsid w:val="002014D3"/>
    <w:rsid w:val="002017C2"/>
    <w:rsid w:val="00201C77"/>
    <w:rsid w:val="00202B36"/>
    <w:rsid w:val="00203139"/>
    <w:rsid w:val="0020332A"/>
    <w:rsid w:val="00203479"/>
    <w:rsid w:val="00203A11"/>
    <w:rsid w:val="00204451"/>
    <w:rsid w:val="0020501F"/>
    <w:rsid w:val="00206168"/>
    <w:rsid w:val="00207270"/>
    <w:rsid w:val="00210B36"/>
    <w:rsid w:val="00212E84"/>
    <w:rsid w:val="002140A1"/>
    <w:rsid w:val="00214B74"/>
    <w:rsid w:val="00214C10"/>
    <w:rsid w:val="0021558B"/>
    <w:rsid w:val="00215646"/>
    <w:rsid w:val="00217D7F"/>
    <w:rsid w:val="00217EAC"/>
    <w:rsid w:val="00220876"/>
    <w:rsid w:val="00222583"/>
    <w:rsid w:val="00222BD1"/>
    <w:rsid w:val="002246DD"/>
    <w:rsid w:val="002253AA"/>
    <w:rsid w:val="00225946"/>
    <w:rsid w:val="002259F8"/>
    <w:rsid w:val="002307EA"/>
    <w:rsid w:val="002327BB"/>
    <w:rsid w:val="002341B8"/>
    <w:rsid w:val="00234622"/>
    <w:rsid w:val="002354A4"/>
    <w:rsid w:val="00235C0D"/>
    <w:rsid w:val="002374E2"/>
    <w:rsid w:val="00237F69"/>
    <w:rsid w:val="0024041B"/>
    <w:rsid w:val="0024169A"/>
    <w:rsid w:val="00241991"/>
    <w:rsid w:val="00241AAF"/>
    <w:rsid w:val="00241CCB"/>
    <w:rsid w:val="00241EF5"/>
    <w:rsid w:val="00243AAC"/>
    <w:rsid w:val="00243CAB"/>
    <w:rsid w:val="00245848"/>
    <w:rsid w:val="00247A30"/>
    <w:rsid w:val="00247DD5"/>
    <w:rsid w:val="00251D15"/>
    <w:rsid w:val="002521B7"/>
    <w:rsid w:val="002531F0"/>
    <w:rsid w:val="0025385D"/>
    <w:rsid w:val="00254746"/>
    <w:rsid w:val="002549C3"/>
    <w:rsid w:val="002553EB"/>
    <w:rsid w:val="00261FA0"/>
    <w:rsid w:val="002625F3"/>
    <w:rsid w:val="002627B3"/>
    <w:rsid w:val="0026297A"/>
    <w:rsid w:val="002644D4"/>
    <w:rsid w:val="00264B9F"/>
    <w:rsid w:val="00264CEA"/>
    <w:rsid w:val="00264E19"/>
    <w:rsid w:val="00267E57"/>
    <w:rsid w:val="00270108"/>
    <w:rsid w:val="00270744"/>
    <w:rsid w:val="00270A23"/>
    <w:rsid w:val="002722A7"/>
    <w:rsid w:val="002728C5"/>
    <w:rsid w:val="0027416D"/>
    <w:rsid w:val="00275956"/>
    <w:rsid w:val="00275EC1"/>
    <w:rsid w:val="00277AFE"/>
    <w:rsid w:val="00277F10"/>
    <w:rsid w:val="0028042B"/>
    <w:rsid w:val="00280E39"/>
    <w:rsid w:val="00281CB1"/>
    <w:rsid w:val="0028209D"/>
    <w:rsid w:val="00282B0E"/>
    <w:rsid w:val="0028424E"/>
    <w:rsid w:val="002848FA"/>
    <w:rsid w:val="00285319"/>
    <w:rsid w:val="00285E4E"/>
    <w:rsid w:val="0028600C"/>
    <w:rsid w:val="00286550"/>
    <w:rsid w:val="00286887"/>
    <w:rsid w:val="002868D6"/>
    <w:rsid w:val="002874B2"/>
    <w:rsid w:val="002874EE"/>
    <w:rsid w:val="00290E55"/>
    <w:rsid w:val="00292BA6"/>
    <w:rsid w:val="00294663"/>
    <w:rsid w:val="00295075"/>
    <w:rsid w:val="00295697"/>
    <w:rsid w:val="00295B81"/>
    <w:rsid w:val="0029689E"/>
    <w:rsid w:val="00297DED"/>
    <w:rsid w:val="002A042C"/>
    <w:rsid w:val="002A1A26"/>
    <w:rsid w:val="002A1AAB"/>
    <w:rsid w:val="002A1B06"/>
    <w:rsid w:val="002A41A5"/>
    <w:rsid w:val="002A5D78"/>
    <w:rsid w:val="002A65AC"/>
    <w:rsid w:val="002A75CF"/>
    <w:rsid w:val="002B16D1"/>
    <w:rsid w:val="002B18EF"/>
    <w:rsid w:val="002B4B9B"/>
    <w:rsid w:val="002B5B8F"/>
    <w:rsid w:val="002B6556"/>
    <w:rsid w:val="002B7F0A"/>
    <w:rsid w:val="002C0EEC"/>
    <w:rsid w:val="002C2226"/>
    <w:rsid w:val="002C3527"/>
    <w:rsid w:val="002C589E"/>
    <w:rsid w:val="002C6147"/>
    <w:rsid w:val="002C656A"/>
    <w:rsid w:val="002C6883"/>
    <w:rsid w:val="002C6A30"/>
    <w:rsid w:val="002C729F"/>
    <w:rsid w:val="002D063A"/>
    <w:rsid w:val="002D1B15"/>
    <w:rsid w:val="002D259B"/>
    <w:rsid w:val="002D2D2F"/>
    <w:rsid w:val="002D31AF"/>
    <w:rsid w:val="002D3BE5"/>
    <w:rsid w:val="002D3C81"/>
    <w:rsid w:val="002D465E"/>
    <w:rsid w:val="002D538B"/>
    <w:rsid w:val="002D5586"/>
    <w:rsid w:val="002D5B3D"/>
    <w:rsid w:val="002D724F"/>
    <w:rsid w:val="002E0C52"/>
    <w:rsid w:val="002E131C"/>
    <w:rsid w:val="002E1548"/>
    <w:rsid w:val="002E1CF6"/>
    <w:rsid w:val="002E1DE8"/>
    <w:rsid w:val="002E27A4"/>
    <w:rsid w:val="002E28FD"/>
    <w:rsid w:val="002E3CE7"/>
    <w:rsid w:val="002E75F4"/>
    <w:rsid w:val="002E7B15"/>
    <w:rsid w:val="002F1E20"/>
    <w:rsid w:val="002F3F3D"/>
    <w:rsid w:val="002F476D"/>
    <w:rsid w:val="002F53B0"/>
    <w:rsid w:val="002F6002"/>
    <w:rsid w:val="00300C4C"/>
    <w:rsid w:val="00300DAB"/>
    <w:rsid w:val="003029A2"/>
    <w:rsid w:val="003030D7"/>
    <w:rsid w:val="003064FE"/>
    <w:rsid w:val="003074D8"/>
    <w:rsid w:val="003077B3"/>
    <w:rsid w:val="00307B4A"/>
    <w:rsid w:val="00311A67"/>
    <w:rsid w:val="00311FA9"/>
    <w:rsid w:val="00312E3F"/>
    <w:rsid w:val="0031350B"/>
    <w:rsid w:val="00313587"/>
    <w:rsid w:val="003142FD"/>
    <w:rsid w:val="003146D6"/>
    <w:rsid w:val="00314966"/>
    <w:rsid w:val="00314F1F"/>
    <w:rsid w:val="0031631B"/>
    <w:rsid w:val="00316533"/>
    <w:rsid w:val="00317ED1"/>
    <w:rsid w:val="003209BB"/>
    <w:rsid w:val="003215E0"/>
    <w:rsid w:val="003226F0"/>
    <w:rsid w:val="0032285D"/>
    <w:rsid w:val="00322D2F"/>
    <w:rsid w:val="0032331B"/>
    <w:rsid w:val="00323932"/>
    <w:rsid w:val="00325F86"/>
    <w:rsid w:val="00327C93"/>
    <w:rsid w:val="00330401"/>
    <w:rsid w:val="0033263C"/>
    <w:rsid w:val="00332F79"/>
    <w:rsid w:val="00333A35"/>
    <w:rsid w:val="003356DC"/>
    <w:rsid w:val="00335CCC"/>
    <w:rsid w:val="003363F3"/>
    <w:rsid w:val="00336944"/>
    <w:rsid w:val="003372AB"/>
    <w:rsid w:val="00337545"/>
    <w:rsid w:val="0033783D"/>
    <w:rsid w:val="003406AB"/>
    <w:rsid w:val="00342039"/>
    <w:rsid w:val="00342091"/>
    <w:rsid w:val="00342913"/>
    <w:rsid w:val="0034466B"/>
    <w:rsid w:val="00344804"/>
    <w:rsid w:val="00350F89"/>
    <w:rsid w:val="003535CE"/>
    <w:rsid w:val="003541CB"/>
    <w:rsid w:val="0036034D"/>
    <w:rsid w:val="00360C14"/>
    <w:rsid w:val="0036168A"/>
    <w:rsid w:val="00362B9A"/>
    <w:rsid w:val="00362EE3"/>
    <w:rsid w:val="00364A17"/>
    <w:rsid w:val="00364EE5"/>
    <w:rsid w:val="00365E7B"/>
    <w:rsid w:val="0036630B"/>
    <w:rsid w:val="0036772D"/>
    <w:rsid w:val="003712DE"/>
    <w:rsid w:val="003718DB"/>
    <w:rsid w:val="00372093"/>
    <w:rsid w:val="003736DE"/>
    <w:rsid w:val="003738F1"/>
    <w:rsid w:val="00375393"/>
    <w:rsid w:val="003759FA"/>
    <w:rsid w:val="00376FA2"/>
    <w:rsid w:val="00377122"/>
    <w:rsid w:val="0038000A"/>
    <w:rsid w:val="0038007F"/>
    <w:rsid w:val="00380B8A"/>
    <w:rsid w:val="00380E38"/>
    <w:rsid w:val="00380E48"/>
    <w:rsid w:val="00381CCA"/>
    <w:rsid w:val="00383DE7"/>
    <w:rsid w:val="00384F9F"/>
    <w:rsid w:val="0038579F"/>
    <w:rsid w:val="0038597F"/>
    <w:rsid w:val="00391EB5"/>
    <w:rsid w:val="00392265"/>
    <w:rsid w:val="00392AC6"/>
    <w:rsid w:val="00393A15"/>
    <w:rsid w:val="00396814"/>
    <w:rsid w:val="00396D0C"/>
    <w:rsid w:val="00397B01"/>
    <w:rsid w:val="00397FD1"/>
    <w:rsid w:val="003A0926"/>
    <w:rsid w:val="003A1FAA"/>
    <w:rsid w:val="003A1FFA"/>
    <w:rsid w:val="003A444E"/>
    <w:rsid w:val="003A58E9"/>
    <w:rsid w:val="003A78A7"/>
    <w:rsid w:val="003B0585"/>
    <w:rsid w:val="003B066E"/>
    <w:rsid w:val="003B0F3B"/>
    <w:rsid w:val="003B14F6"/>
    <w:rsid w:val="003B1A72"/>
    <w:rsid w:val="003B2353"/>
    <w:rsid w:val="003B5AED"/>
    <w:rsid w:val="003B7E64"/>
    <w:rsid w:val="003B7EE8"/>
    <w:rsid w:val="003C18CE"/>
    <w:rsid w:val="003C237E"/>
    <w:rsid w:val="003C323A"/>
    <w:rsid w:val="003C3D28"/>
    <w:rsid w:val="003C455F"/>
    <w:rsid w:val="003C4CED"/>
    <w:rsid w:val="003C5A64"/>
    <w:rsid w:val="003C750E"/>
    <w:rsid w:val="003C7907"/>
    <w:rsid w:val="003C7F17"/>
    <w:rsid w:val="003D03AE"/>
    <w:rsid w:val="003D0460"/>
    <w:rsid w:val="003D04A0"/>
    <w:rsid w:val="003D070F"/>
    <w:rsid w:val="003D09D8"/>
    <w:rsid w:val="003D1D73"/>
    <w:rsid w:val="003D357E"/>
    <w:rsid w:val="003D46F1"/>
    <w:rsid w:val="003D5569"/>
    <w:rsid w:val="003D6513"/>
    <w:rsid w:val="003E00FA"/>
    <w:rsid w:val="003E083A"/>
    <w:rsid w:val="003E1C2A"/>
    <w:rsid w:val="003E3CDD"/>
    <w:rsid w:val="003E4726"/>
    <w:rsid w:val="003E4DBD"/>
    <w:rsid w:val="003E6317"/>
    <w:rsid w:val="003E71B7"/>
    <w:rsid w:val="003E7ED3"/>
    <w:rsid w:val="003E7F6D"/>
    <w:rsid w:val="003F0272"/>
    <w:rsid w:val="003F031F"/>
    <w:rsid w:val="003F08C1"/>
    <w:rsid w:val="003F2BA8"/>
    <w:rsid w:val="003F4118"/>
    <w:rsid w:val="003F5554"/>
    <w:rsid w:val="003F57D2"/>
    <w:rsid w:val="00401169"/>
    <w:rsid w:val="00406903"/>
    <w:rsid w:val="00407CFA"/>
    <w:rsid w:val="004101F1"/>
    <w:rsid w:val="00410F68"/>
    <w:rsid w:val="0041101A"/>
    <w:rsid w:val="00411B7C"/>
    <w:rsid w:val="004151E5"/>
    <w:rsid w:val="00415C72"/>
    <w:rsid w:val="00417747"/>
    <w:rsid w:val="00417B69"/>
    <w:rsid w:val="004209F6"/>
    <w:rsid w:val="00420CA6"/>
    <w:rsid w:val="00421470"/>
    <w:rsid w:val="004226A8"/>
    <w:rsid w:val="00422E27"/>
    <w:rsid w:val="00423A83"/>
    <w:rsid w:val="004241F2"/>
    <w:rsid w:val="00427072"/>
    <w:rsid w:val="00430C9D"/>
    <w:rsid w:val="00431303"/>
    <w:rsid w:val="00431605"/>
    <w:rsid w:val="00431BD7"/>
    <w:rsid w:val="0043259D"/>
    <w:rsid w:val="004326CB"/>
    <w:rsid w:val="0043364E"/>
    <w:rsid w:val="004337CA"/>
    <w:rsid w:val="00434DB0"/>
    <w:rsid w:val="0043521F"/>
    <w:rsid w:val="00437FB0"/>
    <w:rsid w:val="00440A9B"/>
    <w:rsid w:val="00441CB7"/>
    <w:rsid w:val="00442B95"/>
    <w:rsid w:val="00443E05"/>
    <w:rsid w:val="004450FB"/>
    <w:rsid w:val="00445797"/>
    <w:rsid w:val="00445F7F"/>
    <w:rsid w:val="0044721A"/>
    <w:rsid w:val="00447302"/>
    <w:rsid w:val="0044758E"/>
    <w:rsid w:val="00451AAB"/>
    <w:rsid w:val="0045391C"/>
    <w:rsid w:val="00453DFE"/>
    <w:rsid w:val="00454592"/>
    <w:rsid w:val="00455971"/>
    <w:rsid w:val="00456CD2"/>
    <w:rsid w:val="00457209"/>
    <w:rsid w:val="00457EE1"/>
    <w:rsid w:val="004600C7"/>
    <w:rsid w:val="0046037D"/>
    <w:rsid w:val="004607EA"/>
    <w:rsid w:val="004610B6"/>
    <w:rsid w:val="004638B4"/>
    <w:rsid w:val="00463D21"/>
    <w:rsid w:val="00463E85"/>
    <w:rsid w:val="00465181"/>
    <w:rsid w:val="00465FAF"/>
    <w:rsid w:val="00466B16"/>
    <w:rsid w:val="00466CA2"/>
    <w:rsid w:val="00470778"/>
    <w:rsid w:val="00470B22"/>
    <w:rsid w:val="00472728"/>
    <w:rsid w:val="00472B29"/>
    <w:rsid w:val="00473003"/>
    <w:rsid w:val="0047337D"/>
    <w:rsid w:val="00474913"/>
    <w:rsid w:val="00474C3C"/>
    <w:rsid w:val="00475D28"/>
    <w:rsid w:val="004762C9"/>
    <w:rsid w:val="00476368"/>
    <w:rsid w:val="004776FB"/>
    <w:rsid w:val="004779D6"/>
    <w:rsid w:val="00480FE5"/>
    <w:rsid w:val="00481EE3"/>
    <w:rsid w:val="004822D6"/>
    <w:rsid w:val="0048387A"/>
    <w:rsid w:val="00483D06"/>
    <w:rsid w:val="004841C3"/>
    <w:rsid w:val="0048441B"/>
    <w:rsid w:val="004876BB"/>
    <w:rsid w:val="00487B5D"/>
    <w:rsid w:val="00487D04"/>
    <w:rsid w:val="004901C9"/>
    <w:rsid w:val="00490B2D"/>
    <w:rsid w:val="00491706"/>
    <w:rsid w:val="00495E53"/>
    <w:rsid w:val="004962D2"/>
    <w:rsid w:val="00496518"/>
    <w:rsid w:val="00496A6E"/>
    <w:rsid w:val="004977DA"/>
    <w:rsid w:val="004A016E"/>
    <w:rsid w:val="004A170F"/>
    <w:rsid w:val="004A4DB0"/>
    <w:rsid w:val="004A519B"/>
    <w:rsid w:val="004A5A3E"/>
    <w:rsid w:val="004A7F7B"/>
    <w:rsid w:val="004B18EA"/>
    <w:rsid w:val="004B1D4D"/>
    <w:rsid w:val="004B350E"/>
    <w:rsid w:val="004B5059"/>
    <w:rsid w:val="004B5B91"/>
    <w:rsid w:val="004B5DF7"/>
    <w:rsid w:val="004B6026"/>
    <w:rsid w:val="004B7990"/>
    <w:rsid w:val="004B7CF2"/>
    <w:rsid w:val="004C036D"/>
    <w:rsid w:val="004C0B6E"/>
    <w:rsid w:val="004C1FE4"/>
    <w:rsid w:val="004C2F84"/>
    <w:rsid w:val="004C38BD"/>
    <w:rsid w:val="004C3EBD"/>
    <w:rsid w:val="004C44E8"/>
    <w:rsid w:val="004C498E"/>
    <w:rsid w:val="004C4F6F"/>
    <w:rsid w:val="004C6DDA"/>
    <w:rsid w:val="004C6F15"/>
    <w:rsid w:val="004D13E4"/>
    <w:rsid w:val="004D1EFB"/>
    <w:rsid w:val="004D499C"/>
    <w:rsid w:val="004D55EA"/>
    <w:rsid w:val="004D716B"/>
    <w:rsid w:val="004D759F"/>
    <w:rsid w:val="004D7C05"/>
    <w:rsid w:val="004E006F"/>
    <w:rsid w:val="004E06C3"/>
    <w:rsid w:val="004E0F3C"/>
    <w:rsid w:val="004E1549"/>
    <w:rsid w:val="004E16E6"/>
    <w:rsid w:val="004E38B3"/>
    <w:rsid w:val="004E39F3"/>
    <w:rsid w:val="004E3AA1"/>
    <w:rsid w:val="004E3BEC"/>
    <w:rsid w:val="004E58E5"/>
    <w:rsid w:val="004E64F0"/>
    <w:rsid w:val="004E6833"/>
    <w:rsid w:val="004E723F"/>
    <w:rsid w:val="004E7A20"/>
    <w:rsid w:val="004F0CA6"/>
    <w:rsid w:val="004F1E5E"/>
    <w:rsid w:val="004F2478"/>
    <w:rsid w:val="004F2E12"/>
    <w:rsid w:val="004F3262"/>
    <w:rsid w:val="004F332B"/>
    <w:rsid w:val="004F3330"/>
    <w:rsid w:val="004F36A2"/>
    <w:rsid w:val="004F3E69"/>
    <w:rsid w:val="004F40F4"/>
    <w:rsid w:val="004F41D3"/>
    <w:rsid w:val="004F4EBC"/>
    <w:rsid w:val="004F57F1"/>
    <w:rsid w:val="004F5A8B"/>
    <w:rsid w:val="004F5D28"/>
    <w:rsid w:val="004F7F18"/>
    <w:rsid w:val="00500140"/>
    <w:rsid w:val="00500F3F"/>
    <w:rsid w:val="00502292"/>
    <w:rsid w:val="00502897"/>
    <w:rsid w:val="00503AE4"/>
    <w:rsid w:val="00503D99"/>
    <w:rsid w:val="005045BA"/>
    <w:rsid w:val="00505213"/>
    <w:rsid w:val="00505661"/>
    <w:rsid w:val="00505AA2"/>
    <w:rsid w:val="005062F4"/>
    <w:rsid w:val="00510435"/>
    <w:rsid w:val="00510FA6"/>
    <w:rsid w:val="005119D2"/>
    <w:rsid w:val="00512AB0"/>
    <w:rsid w:val="005131D8"/>
    <w:rsid w:val="00514976"/>
    <w:rsid w:val="00520E52"/>
    <w:rsid w:val="005227BB"/>
    <w:rsid w:val="00523642"/>
    <w:rsid w:val="00524110"/>
    <w:rsid w:val="005256F9"/>
    <w:rsid w:val="00527B5D"/>
    <w:rsid w:val="00531720"/>
    <w:rsid w:val="0053254B"/>
    <w:rsid w:val="00532DDD"/>
    <w:rsid w:val="0053308B"/>
    <w:rsid w:val="005343D5"/>
    <w:rsid w:val="00534F88"/>
    <w:rsid w:val="00536087"/>
    <w:rsid w:val="00537779"/>
    <w:rsid w:val="00542E4A"/>
    <w:rsid w:val="00543083"/>
    <w:rsid w:val="005434E7"/>
    <w:rsid w:val="005440A1"/>
    <w:rsid w:val="00544FD6"/>
    <w:rsid w:val="0054651E"/>
    <w:rsid w:val="00550355"/>
    <w:rsid w:val="0055091D"/>
    <w:rsid w:val="0055158B"/>
    <w:rsid w:val="0055176C"/>
    <w:rsid w:val="00552259"/>
    <w:rsid w:val="00552BCF"/>
    <w:rsid w:val="00555475"/>
    <w:rsid w:val="00555CF2"/>
    <w:rsid w:val="00556014"/>
    <w:rsid w:val="005568CE"/>
    <w:rsid w:val="0055724C"/>
    <w:rsid w:val="00560012"/>
    <w:rsid w:val="005605CF"/>
    <w:rsid w:val="00560A49"/>
    <w:rsid w:val="00560F93"/>
    <w:rsid w:val="00561556"/>
    <w:rsid w:val="00561FD6"/>
    <w:rsid w:val="00562A0C"/>
    <w:rsid w:val="0056623A"/>
    <w:rsid w:val="00566C79"/>
    <w:rsid w:val="005719A9"/>
    <w:rsid w:val="00571A07"/>
    <w:rsid w:val="0057219F"/>
    <w:rsid w:val="00573AF6"/>
    <w:rsid w:val="00573EFB"/>
    <w:rsid w:val="00575028"/>
    <w:rsid w:val="005767DF"/>
    <w:rsid w:val="00577E7F"/>
    <w:rsid w:val="00580397"/>
    <w:rsid w:val="00580E33"/>
    <w:rsid w:val="00580FA1"/>
    <w:rsid w:val="00580FB2"/>
    <w:rsid w:val="00581EB5"/>
    <w:rsid w:val="005836A3"/>
    <w:rsid w:val="00583FC8"/>
    <w:rsid w:val="00584AA2"/>
    <w:rsid w:val="00584BFE"/>
    <w:rsid w:val="00584C0C"/>
    <w:rsid w:val="005859CD"/>
    <w:rsid w:val="005862F9"/>
    <w:rsid w:val="005867AE"/>
    <w:rsid w:val="00586A6E"/>
    <w:rsid w:val="00590CBE"/>
    <w:rsid w:val="00591ADA"/>
    <w:rsid w:val="00594704"/>
    <w:rsid w:val="00594978"/>
    <w:rsid w:val="00594EFF"/>
    <w:rsid w:val="0059543C"/>
    <w:rsid w:val="005A1713"/>
    <w:rsid w:val="005A1A36"/>
    <w:rsid w:val="005A1D3F"/>
    <w:rsid w:val="005A1FAA"/>
    <w:rsid w:val="005A30EB"/>
    <w:rsid w:val="005A365F"/>
    <w:rsid w:val="005A5BB5"/>
    <w:rsid w:val="005A6500"/>
    <w:rsid w:val="005A6820"/>
    <w:rsid w:val="005A7CE5"/>
    <w:rsid w:val="005B14FD"/>
    <w:rsid w:val="005B1604"/>
    <w:rsid w:val="005B26BF"/>
    <w:rsid w:val="005B2B9A"/>
    <w:rsid w:val="005B336A"/>
    <w:rsid w:val="005B33E8"/>
    <w:rsid w:val="005B3BC9"/>
    <w:rsid w:val="005B3D4D"/>
    <w:rsid w:val="005B6963"/>
    <w:rsid w:val="005B7F51"/>
    <w:rsid w:val="005C0117"/>
    <w:rsid w:val="005C04D7"/>
    <w:rsid w:val="005C6417"/>
    <w:rsid w:val="005C7568"/>
    <w:rsid w:val="005D2499"/>
    <w:rsid w:val="005D46EA"/>
    <w:rsid w:val="005D4FAA"/>
    <w:rsid w:val="005E0302"/>
    <w:rsid w:val="005E0886"/>
    <w:rsid w:val="005E3253"/>
    <w:rsid w:val="005E368E"/>
    <w:rsid w:val="005E3881"/>
    <w:rsid w:val="005E3A20"/>
    <w:rsid w:val="005E4EAB"/>
    <w:rsid w:val="005E73DF"/>
    <w:rsid w:val="005E7678"/>
    <w:rsid w:val="005E77ED"/>
    <w:rsid w:val="005F36F0"/>
    <w:rsid w:val="005F4DFE"/>
    <w:rsid w:val="005F665A"/>
    <w:rsid w:val="005F66C8"/>
    <w:rsid w:val="005F6E87"/>
    <w:rsid w:val="005F7CD3"/>
    <w:rsid w:val="005F7CDC"/>
    <w:rsid w:val="00601843"/>
    <w:rsid w:val="0060267D"/>
    <w:rsid w:val="00603941"/>
    <w:rsid w:val="00604600"/>
    <w:rsid w:val="00605731"/>
    <w:rsid w:val="00605D18"/>
    <w:rsid w:val="006065CD"/>
    <w:rsid w:val="0060733E"/>
    <w:rsid w:val="0060746E"/>
    <w:rsid w:val="00607800"/>
    <w:rsid w:val="00607A7E"/>
    <w:rsid w:val="0061122C"/>
    <w:rsid w:val="0061137F"/>
    <w:rsid w:val="00612904"/>
    <w:rsid w:val="00612C03"/>
    <w:rsid w:val="00614034"/>
    <w:rsid w:val="00614057"/>
    <w:rsid w:val="006146AA"/>
    <w:rsid w:val="00614D50"/>
    <w:rsid w:val="00615240"/>
    <w:rsid w:val="00620628"/>
    <w:rsid w:val="006214DA"/>
    <w:rsid w:val="006221C0"/>
    <w:rsid w:val="006246C9"/>
    <w:rsid w:val="006259BB"/>
    <w:rsid w:val="006268F3"/>
    <w:rsid w:val="006276AC"/>
    <w:rsid w:val="006304DE"/>
    <w:rsid w:val="00630A8A"/>
    <w:rsid w:val="00630FE5"/>
    <w:rsid w:val="0063276D"/>
    <w:rsid w:val="00632EAA"/>
    <w:rsid w:val="00634070"/>
    <w:rsid w:val="00634756"/>
    <w:rsid w:val="0063675E"/>
    <w:rsid w:val="00636DBE"/>
    <w:rsid w:val="00637ABC"/>
    <w:rsid w:val="006423D9"/>
    <w:rsid w:val="00642548"/>
    <w:rsid w:val="00642FD9"/>
    <w:rsid w:val="00644819"/>
    <w:rsid w:val="006457E1"/>
    <w:rsid w:val="0064584B"/>
    <w:rsid w:val="00645D15"/>
    <w:rsid w:val="00645DBD"/>
    <w:rsid w:val="0065022E"/>
    <w:rsid w:val="00650944"/>
    <w:rsid w:val="0065216A"/>
    <w:rsid w:val="00652A4F"/>
    <w:rsid w:val="00653E9B"/>
    <w:rsid w:val="006553A2"/>
    <w:rsid w:val="00656486"/>
    <w:rsid w:val="00660339"/>
    <w:rsid w:val="00662C6F"/>
    <w:rsid w:val="00663451"/>
    <w:rsid w:val="00665757"/>
    <w:rsid w:val="00670279"/>
    <w:rsid w:val="006707A1"/>
    <w:rsid w:val="00671ADF"/>
    <w:rsid w:val="00671C09"/>
    <w:rsid w:val="006725C1"/>
    <w:rsid w:val="00675412"/>
    <w:rsid w:val="006765E9"/>
    <w:rsid w:val="00676C52"/>
    <w:rsid w:val="00676CDC"/>
    <w:rsid w:val="00677367"/>
    <w:rsid w:val="00680351"/>
    <w:rsid w:val="00681783"/>
    <w:rsid w:val="00682B47"/>
    <w:rsid w:val="00682B87"/>
    <w:rsid w:val="00682DA4"/>
    <w:rsid w:val="006853BD"/>
    <w:rsid w:val="00685B2F"/>
    <w:rsid w:val="00686E49"/>
    <w:rsid w:val="00687C5A"/>
    <w:rsid w:val="00690174"/>
    <w:rsid w:val="00690588"/>
    <w:rsid w:val="00692029"/>
    <w:rsid w:val="00693354"/>
    <w:rsid w:val="0069353B"/>
    <w:rsid w:val="006936D5"/>
    <w:rsid w:val="00693AAB"/>
    <w:rsid w:val="00693B45"/>
    <w:rsid w:val="00694CCE"/>
    <w:rsid w:val="0069536D"/>
    <w:rsid w:val="00695883"/>
    <w:rsid w:val="0069605C"/>
    <w:rsid w:val="00696B95"/>
    <w:rsid w:val="00697F17"/>
    <w:rsid w:val="006A288A"/>
    <w:rsid w:val="006A2991"/>
    <w:rsid w:val="006A389B"/>
    <w:rsid w:val="006A39F1"/>
    <w:rsid w:val="006A45A7"/>
    <w:rsid w:val="006A476A"/>
    <w:rsid w:val="006A49D8"/>
    <w:rsid w:val="006A5421"/>
    <w:rsid w:val="006A559E"/>
    <w:rsid w:val="006A64A1"/>
    <w:rsid w:val="006A6BA0"/>
    <w:rsid w:val="006B0BB7"/>
    <w:rsid w:val="006B1A82"/>
    <w:rsid w:val="006B1BD4"/>
    <w:rsid w:val="006B203F"/>
    <w:rsid w:val="006B257F"/>
    <w:rsid w:val="006B313B"/>
    <w:rsid w:val="006B49EC"/>
    <w:rsid w:val="006B5D1B"/>
    <w:rsid w:val="006B5FD8"/>
    <w:rsid w:val="006B76F2"/>
    <w:rsid w:val="006B77EE"/>
    <w:rsid w:val="006B7918"/>
    <w:rsid w:val="006C09CB"/>
    <w:rsid w:val="006C1614"/>
    <w:rsid w:val="006C3F55"/>
    <w:rsid w:val="006C613E"/>
    <w:rsid w:val="006C64AA"/>
    <w:rsid w:val="006D0305"/>
    <w:rsid w:val="006D188E"/>
    <w:rsid w:val="006D2ACD"/>
    <w:rsid w:val="006D2B74"/>
    <w:rsid w:val="006D5356"/>
    <w:rsid w:val="006D58CE"/>
    <w:rsid w:val="006D68F1"/>
    <w:rsid w:val="006D7065"/>
    <w:rsid w:val="006E57D3"/>
    <w:rsid w:val="006E5B89"/>
    <w:rsid w:val="006E5CEC"/>
    <w:rsid w:val="006E64E2"/>
    <w:rsid w:val="006E7A68"/>
    <w:rsid w:val="006E7D6C"/>
    <w:rsid w:val="006F086B"/>
    <w:rsid w:val="006F103D"/>
    <w:rsid w:val="006F161D"/>
    <w:rsid w:val="006F1B13"/>
    <w:rsid w:val="006F31B9"/>
    <w:rsid w:val="006F4F52"/>
    <w:rsid w:val="006F5843"/>
    <w:rsid w:val="006F7BE3"/>
    <w:rsid w:val="0070113E"/>
    <w:rsid w:val="0070150F"/>
    <w:rsid w:val="007026D3"/>
    <w:rsid w:val="0070283B"/>
    <w:rsid w:val="00702DF3"/>
    <w:rsid w:val="00703ABB"/>
    <w:rsid w:val="007049B7"/>
    <w:rsid w:val="0070562F"/>
    <w:rsid w:val="007060AB"/>
    <w:rsid w:val="007066F4"/>
    <w:rsid w:val="00706749"/>
    <w:rsid w:val="007068C8"/>
    <w:rsid w:val="0070719A"/>
    <w:rsid w:val="007076B3"/>
    <w:rsid w:val="00707F3F"/>
    <w:rsid w:val="00710372"/>
    <w:rsid w:val="00710B2F"/>
    <w:rsid w:val="00710F02"/>
    <w:rsid w:val="007116B2"/>
    <w:rsid w:val="00711992"/>
    <w:rsid w:val="0071273C"/>
    <w:rsid w:val="00715717"/>
    <w:rsid w:val="00716A2C"/>
    <w:rsid w:val="00717DAD"/>
    <w:rsid w:val="007205E8"/>
    <w:rsid w:val="00720E51"/>
    <w:rsid w:val="007214B7"/>
    <w:rsid w:val="007233A8"/>
    <w:rsid w:val="00725D1A"/>
    <w:rsid w:val="00730E88"/>
    <w:rsid w:val="007323CD"/>
    <w:rsid w:val="00734C7D"/>
    <w:rsid w:val="007365F0"/>
    <w:rsid w:val="00736A6E"/>
    <w:rsid w:val="00737D18"/>
    <w:rsid w:val="007424C3"/>
    <w:rsid w:val="00742DE8"/>
    <w:rsid w:val="007444E6"/>
    <w:rsid w:val="007469DD"/>
    <w:rsid w:val="00746F03"/>
    <w:rsid w:val="0075261C"/>
    <w:rsid w:val="00753018"/>
    <w:rsid w:val="00753E76"/>
    <w:rsid w:val="00754D34"/>
    <w:rsid w:val="00755002"/>
    <w:rsid w:val="0075573A"/>
    <w:rsid w:val="00757754"/>
    <w:rsid w:val="007607D7"/>
    <w:rsid w:val="0076121E"/>
    <w:rsid w:val="00761F10"/>
    <w:rsid w:val="00762457"/>
    <w:rsid w:val="00763AE2"/>
    <w:rsid w:val="007643D9"/>
    <w:rsid w:val="007662FC"/>
    <w:rsid w:val="00766326"/>
    <w:rsid w:val="00766511"/>
    <w:rsid w:val="00766CC0"/>
    <w:rsid w:val="00770327"/>
    <w:rsid w:val="0077161C"/>
    <w:rsid w:val="007720E1"/>
    <w:rsid w:val="00772677"/>
    <w:rsid w:val="00772D3E"/>
    <w:rsid w:val="0077356F"/>
    <w:rsid w:val="007744E8"/>
    <w:rsid w:val="00775069"/>
    <w:rsid w:val="00775979"/>
    <w:rsid w:val="00776E2F"/>
    <w:rsid w:val="00780696"/>
    <w:rsid w:val="007807A9"/>
    <w:rsid w:val="007809AF"/>
    <w:rsid w:val="00780D4D"/>
    <w:rsid w:val="00783DE6"/>
    <w:rsid w:val="0079006D"/>
    <w:rsid w:val="0079022D"/>
    <w:rsid w:val="00790CEB"/>
    <w:rsid w:val="0079106D"/>
    <w:rsid w:val="00791C24"/>
    <w:rsid w:val="0079256D"/>
    <w:rsid w:val="0079326E"/>
    <w:rsid w:val="00794408"/>
    <w:rsid w:val="00794CBE"/>
    <w:rsid w:val="00795A0C"/>
    <w:rsid w:val="00797428"/>
    <w:rsid w:val="00797622"/>
    <w:rsid w:val="007977FD"/>
    <w:rsid w:val="007979C7"/>
    <w:rsid w:val="00797D46"/>
    <w:rsid w:val="00797ECF"/>
    <w:rsid w:val="007A25FA"/>
    <w:rsid w:val="007A2B0B"/>
    <w:rsid w:val="007A37F7"/>
    <w:rsid w:val="007A5E95"/>
    <w:rsid w:val="007A7EE8"/>
    <w:rsid w:val="007A7EF6"/>
    <w:rsid w:val="007B15E1"/>
    <w:rsid w:val="007B1E0D"/>
    <w:rsid w:val="007B3263"/>
    <w:rsid w:val="007B4141"/>
    <w:rsid w:val="007B41B2"/>
    <w:rsid w:val="007B5C3C"/>
    <w:rsid w:val="007B727B"/>
    <w:rsid w:val="007B744D"/>
    <w:rsid w:val="007B7954"/>
    <w:rsid w:val="007C0D92"/>
    <w:rsid w:val="007C1BAB"/>
    <w:rsid w:val="007C25F3"/>
    <w:rsid w:val="007C43F6"/>
    <w:rsid w:val="007C620E"/>
    <w:rsid w:val="007C6E4E"/>
    <w:rsid w:val="007D02E4"/>
    <w:rsid w:val="007D157B"/>
    <w:rsid w:val="007D1E0C"/>
    <w:rsid w:val="007D294D"/>
    <w:rsid w:val="007D4746"/>
    <w:rsid w:val="007D52D0"/>
    <w:rsid w:val="007D5F61"/>
    <w:rsid w:val="007D7D7A"/>
    <w:rsid w:val="007E008D"/>
    <w:rsid w:val="007E0128"/>
    <w:rsid w:val="007E07AB"/>
    <w:rsid w:val="007E19E6"/>
    <w:rsid w:val="007E24B1"/>
    <w:rsid w:val="007E2CD0"/>
    <w:rsid w:val="007E4034"/>
    <w:rsid w:val="007E6CF6"/>
    <w:rsid w:val="007E7943"/>
    <w:rsid w:val="007F078C"/>
    <w:rsid w:val="007F0FD1"/>
    <w:rsid w:val="007F23FE"/>
    <w:rsid w:val="007F30CD"/>
    <w:rsid w:val="007F31B8"/>
    <w:rsid w:val="007F4289"/>
    <w:rsid w:val="007F4FB1"/>
    <w:rsid w:val="007F5115"/>
    <w:rsid w:val="007F5EAD"/>
    <w:rsid w:val="007F6CCD"/>
    <w:rsid w:val="007F6DE0"/>
    <w:rsid w:val="008007BB"/>
    <w:rsid w:val="00800B51"/>
    <w:rsid w:val="00803359"/>
    <w:rsid w:val="00803587"/>
    <w:rsid w:val="008043AF"/>
    <w:rsid w:val="00805810"/>
    <w:rsid w:val="00805C01"/>
    <w:rsid w:val="00806006"/>
    <w:rsid w:val="00806070"/>
    <w:rsid w:val="0080662B"/>
    <w:rsid w:val="00806C33"/>
    <w:rsid w:val="008118FC"/>
    <w:rsid w:val="00811998"/>
    <w:rsid w:val="00814B48"/>
    <w:rsid w:val="00815001"/>
    <w:rsid w:val="008160EB"/>
    <w:rsid w:val="00820C60"/>
    <w:rsid w:val="00820EBC"/>
    <w:rsid w:val="0082117A"/>
    <w:rsid w:val="00821B48"/>
    <w:rsid w:val="00822D80"/>
    <w:rsid w:val="00822F6F"/>
    <w:rsid w:val="008236E7"/>
    <w:rsid w:val="0082609A"/>
    <w:rsid w:val="00827D32"/>
    <w:rsid w:val="00830734"/>
    <w:rsid w:val="00831B03"/>
    <w:rsid w:val="00831E6A"/>
    <w:rsid w:val="00831F4D"/>
    <w:rsid w:val="00833000"/>
    <w:rsid w:val="008338CD"/>
    <w:rsid w:val="0083487D"/>
    <w:rsid w:val="00834B4C"/>
    <w:rsid w:val="00834E29"/>
    <w:rsid w:val="008350DF"/>
    <w:rsid w:val="00835B02"/>
    <w:rsid w:val="00835C2A"/>
    <w:rsid w:val="00835EC1"/>
    <w:rsid w:val="00841641"/>
    <w:rsid w:val="008433D2"/>
    <w:rsid w:val="00845A6F"/>
    <w:rsid w:val="008476FE"/>
    <w:rsid w:val="00850279"/>
    <w:rsid w:val="0085244A"/>
    <w:rsid w:val="00853C57"/>
    <w:rsid w:val="00853DA9"/>
    <w:rsid w:val="00854EE3"/>
    <w:rsid w:val="00855D78"/>
    <w:rsid w:val="0085793B"/>
    <w:rsid w:val="00857E4A"/>
    <w:rsid w:val="008603D1"/>
    <w:rsid w:val="008606BD"/>
    <w:rsid w:val="008625D6"/>
    <w:rsid w:val="00862F82"/>
    <w:rsid w:val="008635F0"/>
    <w:rsid w:val="00864409"/>
    <w:rsid w:val="00864A9D"/>
    <w:rsid w:val="008650C0"/>
    <w:rsid w:val="008656DC"/>
    <w:rsid w:val="008661C0"/>
    <w:rsid w:val="00867075"/>
    <w:rsid w:val="008677D7"/>
    <w:rsid w:val="0087027E"/>
    <w:rsid w:val="00871515"/>
    <w:rsid w:val="00874AD5"/>
    <w:rsid w:val="008753FE"/>
    <w:rsid w:val="0087647C"/>
    <w:rsid w:val="0088077B"/>
    <w:rsid w:val="00881F4A"/>
    <w:rsid w:val="008820C4"/>
    <w:rsid w:val="008824AD"/>
    <w:rsid w:val="0088339E"/>
    <w:rsid w:val="0088377D"/>
    <w:rsid w:val="00883B72"/>
    <w:rsid w:val="00886133"/>
    <w:rsid w:val="00887E62"/>
    <w:rsid w:val="008939D0"/>
    <w:rsid w:val="008945C5"/>
    <w:rsid w:val="008949EB"/>
    <w:rsid w:val="00894CEE"/>
    <w:rsid w:val="00894E16"/>
    <w:rsid w:val="0089724A"/>
    <w:rsid w:val="008974EA"/>
    <w:rsid w:val="008A0307"/>
    <w:rsid w:val="008A0374"/>
    <w:rsid w:val="008A0A6F"/>
    <w:rsid w:val="008A0E2E"/>
    <w:rsid w:val="008A2EEA"/>
    <w:rsid w:val="008A3CBA"/>
    <w:rsid w:val="008A4603"/>
    <w:rsid w:val="008A6C40"/>
    <w:rsid w:val="008A6EFF"/>
    <w:rsid w:val="008A7DF8"/>
    <w:rsid w:val="008B0559"/>
    <w:rsid w:val="008B0825"/>
    <w:rsid w:val="008B0A3D"/>
    <w:rsid w:val="008B10DC"/>
    <w:rsid w:val="008B111B"/>
    <w:rsid w:val="008B145D"/>
    <w:rsid w:val="008B27DF"/>
    <w:rsid w:val="008B404A"/>
    <w:rsid w:val="008B4C58"/>
    <w:rsid w:val="008B5313"/>
    <w:rsid w:val="008B591F"/>
    <w:rsid w:val="008B6FD0"/>
    <w:rsid w:val="008B710E"/>
    <w:rsid w:val="008B7446"/>
    <w:rsid w:val="008C1109"/>
    <w:rsid w:val="008C33D9"/>
    <w:rsid w:val="008C3604"/>
    <w:rsid w:val="008C3946"/>
    <w:rsid w:val="008C43C2"/>
    <w:rsid w:val="008C45C4"/>
    <w:rsid w:val="008C69A4"/>
    <w:rsid w:val="008D0F6F"/>
    <w:rsid w:val="008D1209"/>
    <w:rsid w:val="008D304D"/>
    <w:rsid w:val="008D4B0B"/>
    <w:rsid w:val="008D588A"/>
    <w:rsid w:val="008D6C3E"/>
    <w:rsid w:val="008D7717"/>
    <w:rsid w:val="008E0923"/>
    <w:rsid w:val="008E0AEA"/>
    <w:rsid w:val="008E1EAD"/>
    <w:rsid w:val="008E2933"/>
    <w:rsid w:val="008E2D35"/>
    <w:rsid w:val="008E30B5"/>
    <w:rsid w:val="008E3FF3"/>
    <w:rsid w:val="008E4993"/>
    <w:rsid w:val="008E59A2"/>
    <w:rsid w:val="008E59EC"/>
    <w:rsid w:val="008E5AC3"/>
    <w:rsid w:val="008E6AA2"/>
    <w:rsid w:val="008E7A60"/>
    <w:rsid w:val="008F1013"/>
    <w:rsid w:val="008F34AB"/>
    <w:rsid w:val="008F3E68"/>
    <w:rsid w:val="008F4C3B"/>
    <w:rsid w:val="008F5F69"/>
    <w:rsid w:val="008F61CD"/>
    <w:rsid w:val="00901601"/>
    <w:rsid w:val="0090275B"/>
    <w:rsid w:val="00903B87"/>
    <w:rsid w:val="00904B14"/>
    <w:rsid w:val="00904BF3"/>
    <w:rsid w:val="00904C74"/>
    <w:rsid w:val="00906BDA"/>
    <w:rsid w:val="009102FA"/>
    <w:rsid w:val="0091119B"/>
    <w:rsid w:val="00911397"/>
    <w:rsid w:val="00911DD0"/>
    <w:rsid w:val="00913DA3"/>
    <w:rsid w:val="00913F6F"/>
    <w:rsid w:val="00914820"/>
    <w:rsid w:val="00914873"/>
    <w:rsid w:val="00914988"/>
    <w:rsid w:val="00914EB6"/>
    <w:rsid w:val="00915498"/>
    <w:rsid w:val="00916AB9"/>
    <w:rsid w:val="00920C78"/>
    <w:rsid w:val="009217A7"/>
    <w:rsid w:val="00921E73"/>
    <w:rsid w:val="00922D30"/>
    <w:rsid w:val="0092570D"/>
    <w:rsid w:val="00926193"/>
    <w:rsid w:val="009269E0"/>
    <w:rsid w:val="009306A2"/>
    <w:rsid w:val="00931D67"/>
    <w:rsid w:val="00932038"/>
    <w:rsid w:val="00932533"/>
    <w:rsid w:val="00933066"/>
    <w:rsid w:val="00933449"/>
    <w:rsid w:val="009340BE"/>
    <w:rsid w:val="00934D31"/>
    <w:rsid w:val="009367B5"/>
    <w:rsid w:val="00936BF7"/>
    <w:rsid w:val="00937309"/>
    <w:rsid w:val="0093745D"/>
    <w:rsid w:val="00941C5A"/>
    <w:rsid w:val="009420EF"/>
    <w:rsid w:val="00943896"/>
    <w:rsid w:val="009448A7"/>
    <w:rsid w:val="00945C34"/>
    <w:rsid w:val="00945C75"/>
    <w:rsid w:val="009466A0"/>
    <w:rsid w:val="00946A9A"/>
    <w:rsid w:val="00952765"/>
    <w:rsid w:val="009529F5"/>
    <w:rsid w:val="009554C0"/>
    <w:rsid w:val="009567A0"/>
    <w:rsid w:val="00956934"/>
    <w:rsid w:val="00960241"/>
    <w:rsid w:val="0096380E"/>
    <w:rsid w:val="00964EEA"/>
    <w:rsid w:val="009651B1"/>
    <w:rsid w:val="00965924"/>
    <w:rsid w:val="0096658C"/>
    <w:rsid w:val="00967268"/>
    <w:rsid w:val="0097205F"/>
    <w:rsid w:val="0097259C"/>
    <w:rsid w:val="009731CC"/>
    <w:rsid w:val="009747B8"/>
    <w:rsid w:val="00975CDF"/>
    <w:rsid w:val="009767A2"/>
    <w:rsid w:val="00980293"/>
    <w:rsid w:val="00980E7B"/>
    <w:rsid w:val="00981742"/>
    <w:rsid w:val="0098177B"/>
    <w:rsid w:val="00981F2B"/>
    <w:rsid w:val="009826A9"/>
    <w:rsid w:val="00982ADE"/>
    <w:rsid w:val="009830F6"/>
    <w:rsid w:val="00983CC1"/>
    <w:rsid w:val="00984DA0"/>
    <w:rsid w:val="00985066"/>
    <w:rsid w:val="00985140"/>
    <w:rsid w:val="00990011"/>
    <w:rsid w:val="009904EA"/>
    <w:rsid w:val="00990986"/>
    <w:rsid w:val="00990ED2"/>
    <w:rsid w:val="0099150C"/>
    <w:rsid w:val="00991BBB"/>
    <w:rsid w:val="00992762"/>
    <w:rsid w:val="00992A12"/>
    <w:rsid w:val="009931FA"/>
    <w:rsid w:val="00994B69"/>
    <w:rsid w:val="009951ED"/>
    <w:rsid w:val="00997AA0"/>
    <w:rsid w:val="00997F98"/>
    <w:rsid w:val="009A0355"/>
    <w:rsid w:val="009A03B9"/>
    <w:rsid w:val="009A074D"/>
    <w:rsid w:val="009A0F2F"/>
    <w:rsid w:val="009A1543"/>
    <w:rsid w:val="009A1C12"/>
    <w:rsid w:val="009A1D02"/>
    <w:rsid w:val="009A2706"/>
    <w:rsid w:val="009A294C"/>
    <w:rsid w:val="009A3C16"/>
    <w:rsid w:val="009A5290"/>
    <w:rsid w:val="009A5307"/>
    <w:rsid w:val="009A6C73"/>
    <w:rsid w:val="009A6CC5"/>
    <w:rsid w:val="009B12AF"/>
    <w:rsid w:val="009B1CFE"/>
    <w:rsid w:val="009B3564"/>
    <w:rsid w:val="009B5C64"/>
    <w:rsid w:val="009B5EC4"/>
    <w:rsid w:val="009B607D"/>
    <w:rsid w:val="009B668C"/>
    <w:rsid w:val="009B704E"/>
    <w:rsid w:val="009B78C8"/>
    <w:rsid w:val="009B799A"/>
    <w:rsid w:val="009C1ED8"/>
    <w:rsid w:val="009C332B"/>
    <w:rsid w:val="009C3EA5"/>
    <w:rsid w:val="009C5848"/>
    <w:rsid w:val="009C60A0"/>
    <w:rsid w:val="009C64AA"/>
    <w:rsid w:val="009D0D40"/>
    <w:rsid w:val="009D1CC7"/>
    <w:rsid w:val="009D2000"/>
    <w:rsid w:val="009D2BE4"/>
    <w:rsid w:val="009D4882"/>
    <w:rsid w:val="009D4FFE"/>
    <w:rsid w:val="009D5328"/>
    <w:rsid w:val="009D621D"/>
    <w:rsid w:val="009D7B49"/>
    <w:rsid w:val="009E0115"/>
    <w:rsid w:val="009E2BD7"/>
    <w:rsid w:val="009E3D7C"/>
    <w:rsid w:val="009E5751"/>
    <w:rsid w:val="009E5C3D"/>
    <w:rsid w:val="009E7243"/>
    <w:rsid w:val="009F06F0"/>
    <w:rsid w:val="009F308D"/>
    <w:rsid w:val="009F321D"/>
    <w:rsid w:val="009F3EEB"/>
    <w:rsid w:val="009F4509"/>
    <w:rsid w:val="009F7D83"/>
    <w:rsid w:val="009F7DB3"/>
    <w:rsid w:val="009F7F73"/>
    <w:rsid w:val="00A016E0"/>
    <w:rsid w:val="00A023CB"/>
    <w:rsid w:val="00A024F6"/>
    <w:rsid w:val="00A02747"/>
    <w:rsid w:val="00A04E7B"/>
    <w:rsid w:val="00A0652E"/>
    <w:rsid w:val="00A06926"/>
    <w:rsid w:val="00A07E09"/>
    <w:rsid w:val="00A1062C"/>
    <w:rsid w:val="00A108FB"/>
    <w:rsid w:val="00A10B60"/>
    <w:rsid w:val="00A10EBB"/>
    <w:rsid w:val="00A121D5"/>
    <w:rsid w:val="00A12F8E"/>
    <w:rsid w:val="00A1464A"/>
    <w:rsid w:val="00A178E6"/>
    <w:rsid w:val="00A17A02"/>
    <w:rsid w:val="00A17E48"/>
    <w:rsid w:val="00A21225"/>
    <w:rsid w:val="00A22A37"/>
    <w:rsid w:val="00A24749"/>
    <w:rsid w:val="00A252D0"/>
    <w:rsid w:val="00A26E24"/>
    <w:rsid w:val="00A27029"/>
    <w:rsid w:val="00A27BE2"/>
    <w:rsid w:val="00A3030F"/>
    <w:rsid w:val="00A3074A"/>
    <w:rsid w:val="00A33990"/>
    <w:rsid w:val="00A340E2"/>
    <w:rsid w:val="00A34699"/>
    <w:rsid w:val="00A35C8F"/>
    <w:rsid w:val="00A36D16"/>
    <w:rsid w:val="00A36E5D"/>
    <w:rsid w:val="00A3727B"/>
    <w:rsid w:val="00A40AFC"/>
    <w:rsid w:val="00A40E02"/>
    <w:rsid w:val="00A411CA"/>
    <w:rsid w:val="00A42319"/>
    <w:rsid w:val="00A44438"/>
    <w:rsid w:val="00A458CE"/>
    <w:rsid w:val="00A46682"/>
    <w:rsid w:val="00A46C82"/>
    <w:rsid w:val="00A47695"/>
    <w:rsid w:val="00A516F2"/>
    <w:rsid w:val="00A52F65"/>
    <w:rsid w:val="00A53814"/>
    <w:rsid w:val="00A540FF"/>
    <w:rsid w:val="00A56393"/>
    <w:rsid w:val="00A56DF5"/>
    <w:rsid w:val="00A57738"/>
    <w:rsid w:val="00A600A6"/>
    <w:rsid w:val="00A6154E"/>
    <w:rsid w:val="00A61BD3"/>
    <w:rsid w:val="00A63AEE"/>
    <w:rsid w:val="00A64040"/>
    <w:rsid w:val="00A6572A"/>
    <w:rsid w:val="00A711CC"/>
    <w:rsid w:val="00A724EF"/>
    <w:rsid w:val="00A72CB4"/>
    <w:rsid w:val="00A73F02"/>
    <w:rsid w:val="00A76B91"/>
    <w:rsid w:val="00A7720F"/>
    <w:rsid w:val="00A77C33"/>
    <w:rsid w:val="00A77F87"/>
    <w:rsid w:val="00A81E65"/>
    <w:rsid w:val="00A824E2"/>
    <w:rsid w:val="00A838E4"/>
    <w:rsid w:val="00A84645"/>
    <w:rsid w:val="00A846F2"/>
    <w:rsid w:val="00A86086"/>
    <w:rsid w:val="00A864AD"/>
    <w:rsid w:val="00A87A00"/>
    <w:rsid w:val="00A87DF6"/>
    <w:rsid w:val="00A9076F"/>
    <w:rsid w:val="00A95A09"/>
    <w:rsid w:val="00AA16B7"/>
    <w:rsid w:val="00AA19F5"/>
    <w:rsid w:val="00AA1EBA"/>
    <w:rsid w:val="00AA295B"/>
    <w:rsid w:val="00AA2D25"/>
    <w:rsid w:val="00AA3683"/>
    <w:rsid w:val="00AA387D"/>
    <w:rsid w:val="00AA3B21"/>
    <w:rsid w:val="00AA4DC6"/>
    <w:rsid w:val="00AA504B"/>
    <w:rsid w:val="00AA74A1"/>
    <w:rsid w:val="00AA784A"/>
    <w:rsid w:val="00AB0413"/>
    <w:rsid w:val="00AB066E"/>
    <w:rsid w:val="00AB31FF"/>
    <w:rsid w:val="00AB476A"/>
    <w:rsid w:val="00AB49CD"/>
    <w:rsid w:val="00AB543F"/>
    <w:rsid w:val="00AB6187"/>
    <w:rsid w:val="00AC0BFD"/>
    <w:rsid w:val="00AC2DB5"/>
    <w:rsid w:val="00AC54F3"/>
    <w:rsid w:val="00AC6E0E"/>
    <w:rsid w:val="00AC7253"/>
    <w:rsid w:val="00AD009B"/>
    <w:rsid w:val="00AD08CD"/>
    <w:rsid w:val="00AD17E4"/>
    <w:rsid w:val="00AD265B"/>
    <w:rsid w:val="00AD34A3"/>
    <w:rsid w:val="00AD56C9"/>
    <w:rsid w:val="00AD618D"/>
    <w:rsid w:val="00AD7402"/>
    <w:rsid w:val="00AD76A3"/>
    <w:rsid w:val="00AE1551"/>
    <w:rsid w:val="00AE210A"/>
    <w:rsid w:val="00AE24F1"/>
    <w:rsid w:val="00AE3580"/>
    <w:rsid w:val="00AE4FBF"/>
    <w:rsid w:val="00AE5CFA"/>
    <w:rsid w:val="00AE684E"/>
    <w:rsid w:val="00AE739F"/>
    <w:rsid w:val="00AE788C"/>
    <w:rsid w:val="00AF43FE"/>
    <w:rsid w:val="00AF4D0C"/>
    <w:rsid w:val="00AF4DCB"/>
    <w:rsid w:val="00AF4FA4"/>
    <w:rsid w:val="00AF5026"/>
    <w:rsid w:val="00AF51BD"/>
    <w:rsid w:val="00AF5E3D"/>
    <w:rsid w:val="00AF6ADE"/>
    <w:rsid w:val="00B0374D"/>
    <w:rsid w:val="00B064D0"/>
    <w:rsid w:val="00B10F46"/>
    <w:rsid w:val="00B1564E"/>
    <w:rsid w:val="00B16446"/>
    <w:rsid w:val="00B1676B"/>
    <w:rsid w:val="00B17853"/>
    <w:rsid w:val="00B17957"/>
    <w:rsid w:val="00B17EA6"/>
    <w:rsid w:val="00B20BB7"/>
    <w:rsid w:val="00B21E9C"/>
    <w:rsid w:val="00B2401D"/>
    <w:rsid w:val="00B2558C"/>
    <w:rsid w:val="00B2722E"/>
    <w:rsid w:val="00B27664"/>
    <w:rsid w:val="00B30066"/>
    <w:rsid w:val="00B326A6"/>
    <w:rsid w:val="00B32BF8"/>
    <w:rsid w:val="00B347D3"/>
    <w:rsid w:val="00B368F3"/>
    <w:rsid w:val="00B36BEA"/>
    <w:rsid w:val="00B371BB"/>
    <w:rsid w:val="00B3723A"/>
    <w:rsid w:val="00B37258"/>
    <w:rsid w:val="00B379EF"/>
    <w:rsid w:val="00B43AB8"/>
    <w:rsid w:val="00B44D78"/>
    <w:rsid w:val="00B470E5"/>
    <w:rsid w:val="00B47420"/>
    <w:rsid w:val="00B50E30"/>
    <w:rsid w:val="00B520AB"/>
    <w:rsid w:val="00B52A70"/>
    <w:rsid w:val="00B53093"/>
    <w:rsid w:val="00B54013"/>
    <w:rsid w:val="00B546AD"/>
    <w:rsid w:val="00B549B8"/>
    <w:rsid w:val="00B562D8"/>
    <w:rsid w:val="00B572EB"/>
    <w:rsid w:val="00B578F2"/>
    <w:rsid w:val="00B60346"/>
    <w:rsid w:val="00B60561"/>
    <w:rsid w:val="00B607A6"/>
    <w:rsid w:val="00B61BB1"/>
    <w:rsid w:val="00B62160"/>
    <w:rsid w:val="00B62266"/>
    <w:rsid w:val="00B63ED9"/>
    <w:rsid w:val="00B642DA"/>
    <w:rsid w:val="00B65502"/>
    <w:rsid w:val="00B65509"/>
    <w:rsid w:val="00B655A1"/>
    <w:rsid w:val="00B66873"/>
    <w:rsid w:val="00B66A05"/>
    <w:rsid w:val="00B66E42"/>
    <w:rsid w:val="00B67A5D"/>
    <w:rsid w:val="00B7072B"/>
    <w:rsid w:val="00B716B9"/>
    <w:rsid w:val="00B731B1"/>
    <w:rsid w:val="00B73D47"/>
    <w:rsid w:val="00B7421F"/>
    <w:rsid w:val="00B74715"/>
    <w:rsid w:val="00B7487F"/>
    <w:rsid w:val="00B75F08"/>
    <w:rsid w:val="00B76675"/>
    <w:rsid w:val="00B770A8"/>
    <w:rsid w:val="00B77D93"/>
    <w:rsid w:val="00B80B5F"/>
    <w:rsid w:val="00B80F2C"/>
    <w:rsid w:val="00B8238C"/>
    <w:rsid w:val="00B8284A"/>
    <w:rsid w:val="00B831D2"/>
    <w:rsid w:val="00B83E60"/>
    <w:rsid w:val="00B85018"/>
    <w:rsid w:val="00B856F0"/>
    <w:rsid w:val="00B87E00"/>
    <w:rsid w:val="00B90297"/>
    <w:rsid w:val="00B915C4"/>
    <w:rsid w:val="00B92A6A"/>
    <w:rsid w:val="00B94396"/>
    <w:rsid w:val="00B949BD"/>
    <w:rsid w:val="00B957AE"/>
    <w:rsid w:val="00B95C13"/>
    <w:rsid w:val="00B95C1C"/>
    <w:rsid w:val="00B96125"/>
    <w:rsid w:val="00B961D0"/>
    <w:rsid w:val="00B9644F"/>
    <w:rsid w:val="00B96910"/>
    <w:rsid w:val="00B97019"/>
    <w:rsid w:val="00B977CE"/>
    <w:rsid w:val="00B97A31"/>
    <w:rsid w:val="00BA019C"/>
    <w:rsid w:val="00BA080B"/>
    <w:rsid w:val="00BA3E77"/>
    <w:rsid w:val="00BA46A7"/>
    <w:rsid w:val="00BB08CC"/>
    <w:rsid w:val="00BB0C66"/>
    <w:rsid w:val="00BB2A95"/>
    <w:rsid w:val="00BB5026"/>
    <w:rsid w:val="00BB5D9B"/>
    <w:rsid w:val="00BB60E8"/>
    <w:rsid w:val="00BB6E0A"/>
    <w:rsid w:val="00BC0DC1"/>
    <w:rsid w:val="00BC134F"/>
    <w:rsid w:val="00BC31FB"/>
    <w:rsid w:val="00BC34EE"/>
    <w:rsid w:val="00BC36F0"/>
    <w:rsid w:val="00BC45FB"/>
    <w:rsid w:val="00BC4F58"/>
    <w:rsid w:val="00BC7ACC"/>
    <w:rsid w:val="00BD3463"/>
    <w:rsid w:val="00BD429D"/>
    <w:rsid w:val="00BD5622"/>
    <w:rsid w:val="00BD642B"/>
    <w:rsid w:val="00BD6AEC"/>
    <w:rsid w:val="00BD7150"/>
    <w:rsid w:val="00BE0AC1"/>
    <w:rsid w:val="00BE1634"/>
    <w:rsid w:val="00BE1C83"/>
    <w:rsid w:val="00BE3ABC"/>
    <w:rsid w:val="00BF0436"/>
    <w:rsid w:val="00BF24AD"/>
    <w:rsid w:val="00BF5666"/>
    <w:rsid w:val="00C000A6"/>
    <w:rsid w:val="00C00B03"/>
    <w:rsid w:val="00C00C66"/>
    <w:rsid w:val="00C01C74"/>
    <w:rsid w:val="00C030F8"/>
    <w:rsid w:val="00C042F7"/>
    <w:rsid w:val="00C0483B"/>
    <w:rsid w:val="00C04E82"/>
    <w:rsid w:val="00C05726"/>
    <w:rsid w:val="00C06054"/>
    <w:rsid w:val="00C060B8"/>
    <w:rsid w:val="00C07447"/>
    <w:rsid w:val="00C075CC"/>
    <w:rsid w:val="00C101A8"/>
    <w:rsid w:val="00C1052E"/>
    <w:rsid w:val="00C13BD0"/>
    <w:rsid w:val="00C146FC"/>
    <w:rsid w:val="00C156CC"/>
    <w:rsid w:val="00C15794"/>
    <w:rsid w:val="00C15D66"/>
    <w:rsid w:val="00C16190"/>
    <w:rsid w:val="00C17090"/>
    <w:rsid w:val="00C20C27"/>
    <w:rsid w:val="00C21452"/>
    <w:rsid w:val="00C23903"/>
    <w:rsid w:val="00C23B36"/>
    <w:rsid w:val="00C24343"/>
    <w:rsid w:val="00C26C4E"/>
    <w:rsid w:val="00C27401"/>
    <w:rsid w:val="00C27B81"/>
    <w:rsid w:val="00C306BB"/>
    <w:rsid w:val="00C3335C"/>
    <w:rsid w:val="00C36027"/>
    <w:rsid w:val="00C361D3"/>
    <w:rsid w:val="00C36469"/>
    <w:rsid w:val="00C37D02"/>
    <w:rsid w:val="00C440ED"/>
    <w:rsid w:val="00C45A59"/>
    <w:rsid w:val="00C45B4D"/>
    <w:rsid w:val="00C46105"/>
    <w:rsid w:val="00C4776D"/>
    <w:rsid w:val="00C537F3"/>
    <w:rsid w:val="00C54589"/>
    <w:rsid w:val="00C5718C"/>
    <w:rsid w:val="00C57679"/>
    <w:rsid w:val="00C578BB"/>
    <w:rsid w:val="00C57D46"/>
    <w:rsid w:val="00C61469"/>
    <w:rsid w:val="00C625B1"/>
    <w:rsid w:val="00C63B14"/>
    <w:rsid w:val="00C64542"/>
    <w:rsid w:val="00C64D26"/>
    <w:rsid w:val="00C65A42"/>
    <w:rsid w:val="00C669EA"/>
    <w:rsid w:val="00C67DB5"/>
    <w:rsid w:val="00C67F85"/>
    <w:rsid w:val="00C70BCA"/>
    <w:rsid w:val="00C72882"/>
    <w:rsid w:val="00C72F34"/>
    <w:rsid w:val="00C73A67"/>
    <w:rsid w:val="00C750B9"/>
    <w:rsid w:val="00C75A54"/>
    <w:rsid w:val="00C7608B"/>
    <w:rsid w:val="00C770F3"/>
    <w:rsid w:val="00C82CC5"/>
    <w:rsid w:val="00C832A5"/>
    <w:rsid w:val="00C8336F"/>
    <w:rsid w:val="00C84705"/>
    <w:rsid w:val="00C8622B"/>
    <w:rsid w:val="00C864D0"/>
    <w:rsid w:val="00C90171"/>
    <w:rsid w:val="00C90604"/>
    <w:rsid w:val="00C9067A"/>
    <w:rsid w:val="00C90D7E"/>
    <w:rsid w:val="00C90F2D"/>
    <w:rsid w:val="00C911AC"/>
    <w:rsid w:val="00C91714"/>
    <w:rsid w:val="00C91ED3"/>
    <w:rsid w:val="00C92E8A"/>
    <w:rsid w:val="00C93C81"/>
    <w:rsid w:val="00CA0032"/>
    <w:rsid w:val="00CA0AAA"/>
    <w:rsid w:val="00CA3472"/>
    <w:rsid w:val="00CA6E68"/>
    <w:rsid w:val="00CA74DB"/>
    <w:rsid w:val="00CA7646"/>
    <w:rsid w:val="00CB1055"/>
    <w:rsid w:val="00CB10E9"/>
    <w:rsid w:val="00CB1950"/>
    <w:rsid w:val="00CB2145"/>
    <w:rsid w:val="00CB2254"/>
    <w:rsid w:val="00CB27C8"/>
    <w:rsid w:val="00CB2BD7"/>
    <w:rsid w:val="00CB3CC8"/>
    <w:rsid w:val="00CB412E"/>
    <w:rsid w:val="00CB4C03"/>
    <w:rsid w:val="00CB5011"/>
    <w:rsid w:val="00CB5083"/>
    <w:rsid w:val="00CB5ABA"/>
    <w:rsid w:val="00CB6104"/>
    <w:rsid w:val="00CB7EE9"/>
    <w:rsid w:val="00CC0071"/>
    <w:rsid w:val="00CC06D0"/>
    <w:rsid w:val="00CC0BFC"/>
    <w:rsid w:val="00CC0DD3"/>
    <w:rsid w:val="00CC1188"/>
    <w:rsid w:val="00CC1786"/>
    <w:rsid w:val="00CC180C"/>
    <w:rsid w:val="00CC2970"/>
    <w:rsid w:val="00CC427C"/>
    <w:rsid w:val="00CC7151"/>
    <w:rsid w:val="00CC767C"/>
    <w:rsid w:val="00CC784C"/>
    <w:rsid w:val="00CD050B"/>
    <w:rsid w:val="00CD1231"/>
    <w:rsid w:val="00CD1822"/>
    <w:rsid w:val="00CD2634"/>
    <w:rsid w:val="00CD2A1B"/>
    <w:rsid w:val="00CD3B19"/>
    <w:rsid w:val="00CD3EDA"/>
    <w:rsid w:val="00CD777D"/>
    <w:rsid w:val="00CE30FC"/>
    <w:rsid w:val="00CE48EB"/>
    <w:rsid w:val="00CE51A6"/>
    <w:rsid w:val="00CE5548"/>
    <w:rsid w:val="00CE573C"/>
    <w:rsid w:val="00CE5EA4"/>
    <w:rsid w:val="00CE669C"/>
    <w:rsid w:val="00CE68F8"/>
    <w:rsid w:val="00CE7A69"/>
    <w:rsid w:val="00CF2A23"/>
    <w:rsid w:val="00CF3562"/>
    <w:rsid w:val="00CF3974"/>
    <w:rsid w:val="00CF45FC"/>
    <w:rsid w:val="00CF51FC"/>
    <w:rsid w:val="00CF5656"/>
    <w:rsid w:val="00CF6123"/>
    <w:rsid w:val="00CF6536"/>
    <w:rsid w:val="00D00003"/>
    <w:rsid w:val="00D001B5"/>
    <w:rsid w:val="00D003F0"/>
    <w:rsid w:val="00D018DF"/>
    <w:rsid w:val="00D01D45"/>
    <w:rsid w:val="00D0304C"/>
    <w:rsid w:val="00D04F67"/>
    <w:rsid w:val="00D06202"/>
    <w:rsid w:val="00D077AA"/>
    <w:rsid w:val="00D07888"/>
    <w:rsid w:val="00D10809"/>
    <w:rsid w:val="00D1081F"/>
    <w:rsid w:val="00D1172F"/>
    <w:rsid w:val="00D11B40"/>
    <w:rsid w:val="00D203EB"/>
    <w:rsid w:val="00D20C37"/>
    <w:rsid w:val="00D211D3"/>
    <w:rsid w:val="00D2277D"/>
    <w:rsid w:val="00D2687D"/>
    <w:rsid w:val="00D27441"/>
    <w:rsid w:val="00D30834"/>
    <w:rsid w:val="00D308A5"/>
    <w:rsid w:val="00D30B51"/>
    <w:rsid w:val="00D312C4"/>
    <w:rsid w:val="00D347A8"/>
    <w:rsid w:val="00D347F4"/>
    <w:rsid w:val="00D34ABC"/>
    <w:rsid w:val="00D35D30"/>
    <w:rsid w:val="00D36307"/>
    <w:rsid w:val="00D37309"/>
    <w:rsid w:val="00D37811"/>
    <w:rsid w:val="00D4038F"/>
    <w:rsid w:val="00D424E4"/>
    <w:rsid w:val="00D42F1C"/>
    <w:rsid w:val="00D431D3"/>
    <w:rsid w:val="00D433FF"/>
    <w:rsid w:val="00D44332"/>
    <w:rsid w:val="00D45A06"/>
    <w:rsid w:val="00D4723A"/>
    <w:rsid w:val="00D5089E"/>
    <w:rsid w:val="00D5399F"/>
    <w:rsid w:val="00D53BF4"/>
    <w:rsid w:val="00D53C49"/>
    <w:rsid w:val="00D54F40"/>
    <w:rsid w:val="00D55908"/>
    <w:rsid w:val="00D566AF"/>
    <w:rsid w:val="00D57012"/>
    <w:rsid w:val="00D60776"/>
    <w:rsid w:val="00D614E7"/>
    <w:rsid w:val="00D61CBD"/>
    <w:rsid w:val="00D62B10"/>
    <w:rsid w:val="00D64AB6"/>
    <w:rsid w:val="00D65C03"/>
    <w:rsid w:val="00D65E7A"/>
    <w:rsid w:val="00D70C7C"/>
    <w:rsid w:val="00D716E1"/>
    <w:rsid w:val="00D71BD1"/>
    <w:rsid w:val="00D7400D"/>
    <w:rsid w:val="00D76E8E"/>
    <w:rsid w:val="00D77B47"/>
    <w:rsid w:val="00D80A86"/>
    <w:rsid w:val="00D83EA7"/>
    <w:rsid w:val="00D8471C"/>
    <w:rsid w:val="00D85522"/>
    <w:rsid w:val="00D855CF"/>
    <w:rsid w:val="00D92A24"/>
    <w:rsid w:val="00D93667"/>
    <w:rsid w:val="00D95379"/>
    <w:rsid w:val="00D95494"/>
    <w:rsid w:val="00D95923"/>
    <w:rsid w:val="00D96047"/>
    <w:rsid w:val="00DA12C8"/>
    <w:rsid w:val="00DA1EFA"/>
    <w:rsid w:val="00DA1F04"/>
    <w:rsid w:val="00DA2565"/>
    <w:rsid w:val="00DA3753"/>
    <w:rsid w:val="00DA5AC6"/>
    <w:rsid w:val="00DA65F0"/>
    <w:rsid w:val="00DA74FF"/>
    <w:rsid w:val="00DA7D20"/>
    <w:rsid w:val="00DB0EF2"/>
    <w:rsid w:val="00DB1B5B"/>
    <w:rsid w:val="00DB2DB9"/>
    <w:rsid w:val="00DB2F7B"/>
    <w:rsid w:val="00DB3FB3"/>
    <w:rsid w:val="00DB436D"/>
    <w:rsid w:val="00DB4CF5"/>
    <w:rsid w:val="00DB54C5"/>
    <w:rsid w:val="00DB5886"/>
    <w:rsid w:val="00DB6187"/>
    <w:rsid w:val="00DB62DE"/>
    <w:rsid w:val="00DB7C20"/>
    <w:rsid w:val="00DC076F"/>
    <w:rsid w:val="00DC15C6"/>
    <w:rsid w:val="00DC37FB"/>
    <w:rsid w:val="00DC569C"/>
    <w:rsid w:val="00DC5A40"/>
    <w:rsid w:val="00DC70CC"/>
    <w:rsid w:val="00DC78B9"/>
    <w:rsid w:val="00DD02A2"/>
    <w:rsid w:val="00DD07F4"/>
    <w:rsid w:val="00DD08B3"/>
    <w:rsid w:val="00DD0E5B"/>
    <w:rsid w:val="00DD1088"/>
    <w:rsid w:val="00DD2431"/>
    <w:rsid w:val="00DD4A6A"/>
    <w:rsid w:val="00DD4B6C"/>
    <w:rsid w:val="00DD5C50"/>
    <w:rsid w:val="00DD5DFF"/>
    <w:rsid w:val="00DD6A3C"/>
    <w:rsid w:val="00DD6A93"/>
    <w:rsid w:val="00DD72CF"/>
    <w:rsid w:val="00DD7625"/>
    <w:rsid w:val="00DE106B"/>
    <w:rsid w:val="00DE3045"/>
    <w:rsid w:val="00DE4BA5"/>
    <w:rsid w:val="00DE728A"/>
    <w:rsid w:val="00DE73FD"/>
    <w:rsid w:val="00DE7437"/>
    <w:rsid w:val="00DF2D6C"/>
    <w:rsid w:val="00DF31BA"/>
    <w:rsid w:val="00DF3469"/>
    <w:rsid w:val="00DF34EC"/>
    <w:rsid w:val="00DF4F8C"/>
    <w:rsid w:val="00DF5283"/>
    <w:rsid w:val="00DF5D64"/>
    <w:rsid w:val="00DF7C56"/>
    <w:rsid w:val="00E00039"/>
    <w:rsid w:val="00E001A6"/>
    <w:rsid w:val="00E0117D"/>
    <w:rsid w:val="00E01215"/>
    <w:rsid w:val="00E02EE5"/>
    <w:rsid w:val="00E038C4"/>
    <w:rsid w:val="00E03B84"/>
    <w:rsid w:val="00E067FC"/>
    <w:rsid w:val="00E06ECD"/>
    <w:rsid w:val="00E0752F"/>
    <w:rsid w:val="00E10C55"/>
    <w:rsid w:val="00E10E87"/>
    <w:rsid w:val="00E110BC"/>
    <w:rsid w:val="00E11172"/>
    <w:rsid w:val="00E11C82"/>
    <w:rsid w:val="00E142E7"/>
    <w:rsid w:val="00E14ECC"/>
    <w:rsid w:val="00E158E2"/>
    <w:rsid w:val="00E15A33"/>
    <w:rsid w:val="00E16407"/>
    <w:rsid w:val="00E20104"/>
    <w:rsid w:val="00E24416"/>
    <w:rsid w:val="00E2709D"/>
    <w:rsid w:val="00E27736"/>
    <w:rsid w:val="00E300F2"/>
    <w:rsid w:val="00E303CC"/>
    <w:rsid w:val="00E3048A"/>
    <w:rsid w:val="00E3167B"/>
    <w:rsid w:val="00E32DAB"/>
    <w:rsid w:val="00E33EC6"/>
    <w:rsid w:val="00E36C85"/>
    <w:rsid w:val="00E37B7B"/>
    <w:rsid w:val="00E428BE"/>
    <w:rsid w:val="00E44900"/>
    <w:rsid w:val="00E4506F"/>
    <w:rsid w:val="00E4519C"/>
    <w:rsid w:val="00E45DBA"/>
    <w:rsid w:val="00E46C51"/>
    <w:rsid w:val="00E473FD"/>
    <w:rsid w:val="00E50028"/>
    <w:rsid w:val="00E53E66"/>
    <w:rsid w:val="00E56117"/>
    <w:rsid w:val="00E6031F"/>
    <w:rsid w:val="00E60DE1"/>
    <w:rsid w:val="00E61F74"/>
    <w:rsid w:val="00E622A9"/>
    <w:rsid w:val="00E62B6A"/>
    <w:rsid w:val="00E62E6A"/>
    <w:rsid w:val="00E630A8"/>
    <w:rsid w:val="00E631A4"/>
    <w:rsid w:val="00E635F4"/>
    <w:rsid w:val="00E64CB2"/>
    <w:rsid w:val="00E66156"/>
    <w:rsid w:val="00E6747A"/>
    <w:rsid w:val="00E67986"/>
    <w:rsid w:val="00E7027B"/>
    <w:rsid w:val="00E707CD"/>
    <w:rsid w:val="00E71BA9"/>
    <w:rsid w:val="00E71F99"/>
    <w:rsid w:val="00E741A9"/>
    <w:rsid w:val="00E75D23"/>
    <w:rsid w:val="00E76BD1"/>
    <w:rsid w:val="00E77118"/>
    <w:rsid w:val="00E807A6"/>
    <w:rsid w:val="00E83F64"/>
    <w:rsid w:val="00E848DB"/>
    <w:rsid w:val="00E84D43"/>
    <w:rsid w:val="00E858B6"/>
    <w:rsid w:val="00E85BC2"/>
    <w:rsid w:val="00E860D6"/>
    <w:rsid w:val="00E86F19"/>
    <w:rsid w:val="00E86FEC"/>
    <w:rsid w:val="00E90799"/>
    <w:rsid w:val="00E94025"/>
    <w:rsid w:val="00E95888"/>
    <w:rsid w:val="00E95A29"/>
    <w:rsid w:val="00E963CE"/>
    <w:rsid w:val="00E96988"/>
    <w:rsid w:val="00E974F6"/>
    <w:rsid w:val="00EA0374"/>
    <w:rsid w:val="00EA128F"/>
    <w:rsid w:val="00EA1EBA"/>
    <w:rsid w:val="00EA26FE"/>
    <w:rsid w:val="00EA2C67"/>
    <w:rsid w:val="00EA3680"/>
    <w:rsid w:val="00EA60D0"/>
    <w:rsid w:val="00EA679A"/>
    <w:rsid w:val="00EA77C3"/>
    <w:rsid w:val="00EB003D"/>
    <w:rsid w:val="00EB151B"/>
    <w:rsid w:val="00EB1B90"/>
    <w:rsid w:val="00EB35C1"/>
    <w:rsid w:val="00EB3A97"/>
    <w:rsid w:val="00EB404F"/>
    <w:rsid w:val="00EB4194"/>
    <w:rsid w:val="00EB4B38"/>
    <w:rsid w:val="00EB6C91"/>
    <w:rsid w:val="00EB769F"/>
    <w:rsid w:val="00EB7868"/>
    <w:rsid w:val="00EB790D"/>
    <w:rsid w:val="00EC0778"/>
    <w:rsid w:val="00EC1B74"/>
    <w:rsid w:val="00EC1FE1"/>
    <w:rsid w:val="00EC2353"/>
    <w:rsid w:val="00EC3AE0"/>
    <w:rsid w:val="00EC46E9"/>
    <w:rsid w:val="00EC65BB"/>
    <w:rsid w:val="00EC6FF6"/>
    <w:rsid w:val="00EC7289"/>
    <w:rsid w:val="00EC753C"/>
    <w:rsid w:val="00EC78A0"/>
    <w:rsid w:val="00EC7AE7"/>
    <w:rsid w:val="00ED03E1"/>
    <w:rsid w:val="00ED24AC"/>
    <w:rsid w:val="00ED2CE0"/>
    <w:rsid w:val="00ED4BAE"/>
    <w:rsid w:val="00ED645C"/>
    <w:rsid w:val="00ED7094"/>
    <w:rsid w:val="00ED74C8"/>
    <w:rsid w:val="00ED78EC"/>
    <w:rsid w:val="00ED7FE9"/>
    <w:rsid w:val="00EE13BD"/>
    <w:rsid w:val="00EE1EE6"/>
    <w:rsid w:val="00EE1EEA"/>
    <w:rsid w:val="00EE1EF7"/>
    <w:rsid w:val="00EE4CDF"/>
    <w:rsid w:val="00EE51C1"/>
    <w:rsid w:val="00EE6934"/>
    <w:rsid w:val="00EE79C2"/>
    <w:rsid w:val="00EF009C"/>
    <w:rsid w:val="00EF0151"/>
    <w:rsid w:val="00EF03D6"/>
    <w:rsid w:val="00EF0693"/>
    <w:rsid w:val="00EF0D50"/>
    <w:rsid w:val="00EF52F8"/>
    <w:rsid w:val="00EF55F3"/>
    <w:rsid w:val="00EF5DEA"/>
    <w:rsid w:val="00EF6DA1"/>
    <w:rsid w:val="00EF759A"/>
    <w:rsid w:val="00F00D72"/>
    <w:rsid w:val="00F00F7A"/>
    <w:rsid w:val="00F0209D"/>
    <w:rsid w:val="00F023E0"/>
    <w:rsid w:val="00F03B5C"/>
    <w:rsid w:val="00F03CD4"/>
    <w:rsid w:val="00F04075"/>
    <w:rsid w:val="00F05606"/>
    <w:rsid w:val="00F0750F"/>
    <w:rsid w:val="00F07901"/>
    <w:rsid w:val="00F07999"/>
    <w:rsid w:val="00F1007A"/>
    <w:rsid w:val="00F109F5"/>
    <w:rsid w:val="00F11858"/>
    <w:rsid w:val="00F132FA"/>
    <w:rsid w:val="00F2064F"/>
    <w:rsid w:val="00F2396A"/>
    <w:rsid w:val="00F240E9"/>
    <w:rsid w:val="00F25545"/>
    <w:rsid w:val="00F2568F"/>
    <w:rsid w:val="00F263B2"/>
    <w:rsid w:val="00F26968"/>
    <w:rsid w:val="00F27D8C"/>
    <w:rsid w:val="00F30938"/>
    <w:rsid w:val="00F326EF"/>
    <w:rsid w:val="00F330F9"/>
    <w:rsid w:val="00F33676"/>
    <w:rsid w:val="00F33F67"/>
    <w:rsid w:val="00F3457C"/>
    <w:rsid w:val="00F367D7"/>
    <w:rsid w:val="00F40B08"/>
    <w:rsid w:val="00F411B9"/>
    <w:rsid w:val="00F41C8E"/>
    <w:rsid w:val="00F425A7"/>
    <w:rsid w:val="00F42C18"/>
    <w:rsid w:val="00F431C8"/>
    <w:rsid w:val="00F434B8"/>
    <w:rsid w:val="00F44C73"/>
    <w:rsid w:val="00F45171"/>
    <w:rsid w:val="00F45FA4"/>
    <w:rsid w:val="00F4612A"/>
    <w:rsid w:val="00F5013F"/>
    <w:rsid w:val="00F50419"/>
    <w:rsid w:val="00F518EF"/>
    <w:rsid w:val="00F548DF"/>
    <w:rsid w:val="00F55135"/>
    <w:rsid w:val="00F5633C"/>
    <w:rsid w:val="00F623F0"/>
    <w:rsid w:val="00F629DF"/>
    <w:rsid w:val="00F63069"/>
    <w:rsid w:val="00F65F24"/>
    <w:rsid w:val="00F66DE5"/>
    <w:rsid w:val="00F67315"/>
    <w:rsid w:val="00F67C54"/>
    <w:rsid w:val="00F71007"/>
    <w:rsid w:val="00F727EA"/>
    <w:rsid w:val="00F762EA"/>
    <w:rsid w:val="00F76FF6"/>
    <w:rsid w:val="00F7742A"/>
    <w:rsid w:val="00F77447"/>
    <w:rsid w:val="00F813B2"/>
    <w:rsid w:val="00F82764"/>
    <w:rsid w:val="00F87B55"/>
    <w:rsid w:val="00F87EB9"/>
    <w:rsid w:val="00F87FA5"/>
    <w:rsid w:val="00F90687"/>
    <w:rsid w:val="00F91584"/>
    <w:rsid w:val="00F92BE3"/>
    <w:rsid w:val="00F92ED6"/>
    <w:rsid w:val="00F9345E"/>
    <w:rsid w:val="00F93D29"/>
    <w:rsid w:val="00F93ED3"/>
    <w:rsid w:val="00F94583"/>
    <w:rsid w:val="00F959E9"/>
    <w:rsid w:val="00F9700A"/>
    <w:rsid w:val="00FA0033"/>
    <w:rsid w:val="00FA0D6F"/>
    <w:rsid w:val="00FA1FF3"/>
    <w:rsid w:val="00FA4280"/>
    <w:rsid w:val="00FA4500"/>
    <w:rsid w:val="00FA56D1"/>
    <w:rsid w:val="00FA6926"/>
    <w:rsid w:val="00FA726F"/>
    <w:rsid w:val="00FA79BC"/>
    <w:rsid w:val="00FA7ECA"/>
    <w:rsid w:val="00FB03A4"/>
    <w:rsid w:val="00FB144C"/>
    <w:rsid w:val="00FB1815"/>
    <w:rsid w:val="00FB31AF"/>
    <w:rsid w:val="00FB342A"/>
    <w:rsid w:val="00FB3787"/>
    <w:rsid w:val="00FB52F7"/>
    <w:rsid w:val="00FB56B8"/>
    <w:rsid w:val="00FB5D98"/>
    <w:rsid w:val="00FB5F9C"/>
    <w:rsid w:val="00FB68EC"/>
    <w:rsid w:val="00FC3ABE"/>
    <w:rsid w:val="00FC5B9F"/>
    <w:rsid w:val="00FC5C23"/>
    <w:rsid w:val="00FC6765"/>
    <w:rsid w:val="00FC6ABB"/>
    <w:rsid w:val="00FD1F22"/>
    <w:rsid w:val="00FD2832"/>
    <w:rsid w:val="00FD5AB1"/>
    <w:rsid w:val="00FD67F1"/>
    <w:rsid w:val="00FD6A9C"/>
    <w:rsid w:val="00FD6AFE"/>
    <w:rsid w:val="00FD6F5B"/>
    <w:rsid w:val="00FD6FBD"/>
    <w:rsid w:val="00FD76DC"/>
    <w:rsid w:val="00FE10C5"/>
    <w:rsid w:val="00FE2140"/>
    <w:rsid w:val="00FE26FF"/>
    <w:rsid w:val="00FE3479"/>
    <w:rsid w:val="00FE348B"/>
    <w:rsid w:val="00FE34C8"/>
    <w:rsid w:val="00FE42AA"/>
    <w:rsid w:val="00FE4F89"/>
    <w:rsid w:val="00FE50F2"/>
    <w:rsid w:val="00FE67E1"/>
    <w:rsid w:val="00FE79D5"/>
    <w:rsid w:val="00FF023F"/>
    <w:rsid w:val="00FF0330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DBC2FF-1400-4E34-B49B-D48613DA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1D3D58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1D3D58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913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13F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13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13F6F"/>
    <w:rPr>
      <w:sz w:val="18"/>
      <w:szCs w:val="18"/>
    </w:rPr>
  </w:style>
  <w:style w:type="character" w:styleId="a6">
    <w:name w:val="Hyperlink"/>
    <w:basedOn w:val="a0"/>
    <w:uiPriority w:val="99"/>
    <w:unhideWhenUsed/>
    <w:rsid w:val="00EC7A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E550A-F0F6-4DA1-80B9-6E150729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11237</TotalTime>
  <Pages>120</Pages>
  <Words>43407</Words>
  <Characters>247420</Characters>
  <Application>Microsoft Office Word</Application>
  <DocSecurity>0</DocSecurity>
  <Lines>2061</Lines>
  <Paragraphs>580</Paragraphs>
  <ScaleCrop>false</ScaleCrop>
  <Company/>
  <LinksUpToDate>false</LinksUpToDate>
  <CharactersWithSpaces>290247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bnds</dc:creator>
  <cp:keywords/>
  <dc:description/>
  <cp:lastModifiedBy>bnds</cp:lastModifiedBy>
  <cp:revision>1013</cp:revision>
  <dcterms:created xsi:type="dcterms:W3CDTF">2024-08-06T15:51:00Z</dcterms:created>
  <dcterms:modified xsi:type="dcterms:W3CDTF">2025-06-30T13:24:00Z</dcterms:modified>
</cp:coreProperties>
</file>